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FD249D" w:rsidRPr="00295901" w:rsidTr="00B5104A">
        <w:tc>
          <w:tcPr>
            <w:tcW w:w="4542" w:type="dxa"/>
          </w:tcPr>
          <w:p w:rsidR="00FD249D" w:rsidRPr="001D3FF5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FF5">
              <w:rPr>
                <w:rFonts w:ascii="Times New Roman" w:hAnsi="Times New Roman" w:cs="Times New Roman"/>
                <w:b/>
                <w:sz w:val="24"/>
                <w:szCs w:val="24"/>
              </w:rPr>
              <w:t>BURMISTRZ KAŁUSZYNA</w:t>
            </w:r>
          </w:p>
          <w:p w:rsidR="00FD249D" w:rsidRPr="001D3FF5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FF5">
              <w:rPr>
                <w:rFonts w:ascii="Times New Roman" w:hAnsi="Times New Roman" w:cs="Times New Roman"/>
                <w:b/>
                <w:sz w:val="24"/>
                <w:szCs w:val="24"/>
              </w:rPr>
              <w:t>Ul. Pocztowa 1</w:t>
            </w:r>
          </w:p>
          <w:p w:rsidR="00B5104A" w:rsidRPr="001D3FF5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FF5">
              <w:rPr>
                <w:rFonts w:ascii="Times New Roman" w:hAnsi="Times New Roman" w:cs="Times New Roman"/>
                <w:b/>
                <w:sz w:val="24"/>
                <w:szCs w:val="24"/>
              </w:rPr>
              <w:t>05-310 Kałuszyn</w:t>
            </w:r>
          </w:p>
          <w:p w:rsidR="00B5104A" w:rsidRPr="00295901" w:rsidRDefault="00B5104A" w:rsidP="00B5104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FD249D" w:rsidRPr="001D3FF5" w:rsidRDefault="00FD249D" w:rsidP="008B0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3FF5">
              <w:rPr>
                <w:rFonts w:ascii="Times New Roman" w:hAnsi="Times New Roman" w:cs="Times New Roman"/>
                <w:sz w:val="24"/>
                <w:szCs w:val="24"/>
              </w:rPr>
              <w:t xml:space="preserve">Kałuszyn, </w:t>
            </w:r>
            <w:r w:rsidR="00AE1B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95901" w:rsidRPr="001D3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52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E1B2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295901" w:rsidRPr="001D3FF5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</w:tbl>
    <w:p w:rsidR="00AE1B2B" w:rsidRDefault="001D3FF5" w:rsidP="00B5104A">
      <w:pPr>
        <w:tabs>
          <w:tab w:val="left" w:pos="274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GPS.6730.</w:t>
      </w:r>
      <w:r w:rsidR="00AE1B2B">
        <w:rPr>
          <w:rFonts w:ascii="Times New Roman" w:hAnsi="Times New Roman" w:cs="Times New Roman"/>
          <w:sz w:val="24"/>
        </w:rPr>
        <w:t>624-625</w:t>
      </w:r>
      <w:r w:rsidR="00295901" w:rsidRPr="00295901">
        <w:rPr>
          <w:rFonts w:ascii="Times New Roman" w:hAnsi="Times New Roman" w:cs="Times New Roman"/>
          <w:sz w:val="24"/>
        </w:rPr>
        <w:t>.2025</w:t>
      </w:r>
      <w:r w:rsidR="00B5104A" w:rsidRPr="00295901">
        <w:rPr>
          <w:rFonts w:ascii="Times New Roman" w:hAnsi="Times New Roman" w:cs="Times New Roman"/>
          <w:sz w:val="24"/>
        </w:rPr>
        <w:tab/>
      </w:r>
    </w:p>
    <w:p w:rsidR="00AE1B2B" w:rsidRPr="00AE1B2B" w:rsidRDefault="00AE1B2B" w:rsidP="00B5104A">
      <w:pPr>
        <w:tabs>
          <w:tab w:val="left" w:pos="2745"/>
        </w:tabs>
        <w:rPr>
          <w:rFonts w:ascii="Times New Roman" w:hAnsi="Times New Roman" w:cs="Times New Roman"/>
        </w:rPr>
      </w:pPr>
      <w:r w:rsidRPr="00AE1B2B">
        <w:rPr>
          <w:rFonts w:ascii="Times New Roman" w:hAnsi="Times New Roman" w:cs="Times New Roman"/>
        </w:rPr>
        <w:t xml:space="preserve">Dotyczy spraw: </w:t>
      </w:r>
      <w:r w:rsidRPr="00AE1B2B">
        <w:rPr>
          <w:rFonts w:ascii="Times New Roman" w:hAnsi="Times New Roman" w:cs="Times New Roman"/>
        </w:rPr>
        <w:t>GPS.6730.</w:t>
      </w:r>
      <w:r w:rsidRPr="00AE1B2B">
        <w:rPr>
          <w:rFonts w:ascii="Times New Roman" w:hAnsi="Times New Roman" w:cs="Times New Roman"/>
        </w:rPr>
        <w:t>624</w:t>
      </w:r>
      <w:r w:rsidRPr="00AE1B2B">
        <w:rPr>
          <w:rFonts w:ascii="Times New Roman" w:hAnsi="Times New Roman" w:cs="Times New Roman"/>
        </w:rPr>
        <w:t>.2025</w:t>
      </w:r>
      <w:r w:rsidRPr="00AE1B2B">
        <w:rPr>
          <w:rFonts w:ascii="Times New Roman" w:hAnsi="Times New Roman" w:cs="Times New Roman"/>
        </w:rPr>
        <w:t xml:space="preserve">, </w:t>
      </w:r>
      <w:r w:rsidRPr="00AE1B2B">
        <w:rPr>
          <w:rFonts w:ascii="Times New Roman" w:hAnsi="Times New Roman" w:cs="Times New Roman"/>
        </w:rPr>
        <w:t>GPS.6730.625.2025</w:t>
      </w:r>
    </w:p>
    <w:p w:rsidR="00FD249D" w:rsidRPr="00295901" w:rsidRDefault="00FD249D" w:rsidP="00B5104A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Na podstawie art. 61 § 4 ustawy z dnia 14 czerwca 1960r. Kodeksu Postępowania Admin</w:t>
      </w:r>
      <w:r w:rsidR="00AE1B2B">
        <w:rPr>
          <w:rFonts w:ascii="Cambria" w:eastAsia="Times New Roman" w:hAnsi="Cambria" w:cs="Times New Roman"/>
          <w:sz w:val="24"/>
          <w:szCs w:val="24"/>
          <w:lang w:eastAsia="pl-PL"/>
        </w:rPr>
        <w:t>istracyjnego (j.t. Dz. U. z 2025 r. poz. 1691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oraz art. 53 ust. 1c ustawy z dnia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295901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2024r. poz. 1130 ze zm.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FD249D" w:rsidRPr="00295901" w:rsidRDefault="00FD249D" w:rsidP="001D3FF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235243">
        <w:rPr>
          <w:rFonts w:ascii="Cambria" w:eastAsia="Times New Roman" w:hAnsi="Cambria" w:cs="Times New Roman"/>
          <w:sz w:val="24"/>
          <w:szCs w:val="24"/>
          <w:lang w:eastAsia="pl-PL"/>
        </w:rPr>
        <w:t>12.02</w:t>
      </w:r>
      <w:bookmarkStart w:id="0" w:name="_GoBack"/>
      <w:bookmarkEnd w:id="0"/>
      <w:r w:rsidR="00AE1B2B">
        <w:rPr>
          <w:rFonts w:ascii="Cambria" w:eastAsia="Times New Roman" w:hAnsi="Cambria" w:cs="Times New Roman"/>
          <w:sz w:val="24"/>
          <w:szCs w:val="24"/>
          <w:lang w:eastAsia="pl-PL"/>
        </w:rPr>
        <w:t>.2026</w:t>
      </w:r>
      <w:r w:rsidR="00295901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zostało wszczęte na wniosek Inwestora postępowanie administracyjne w sprawie ustalenia warunków zabudowy dla realizacji inwestycji polegającej </w:t>
      </w:r>
      <w:r w:rsidR="00AE1B2B">
        <w:rPr>
          <w:rFonts w:ascii="Cambria" w:eastAsia="Times New Roman" w:hAnsi="Cambria" w:cs="Times New Roman"/>
          <w:sz w:val="24"/>
          <w:szCs w:val="24"/>
          <w:lang w:eastAsia="pl-PL"/>
        </w:rPr>
        <w:t>na budowie</w:t>
      </w:r>
      <w:r w:rsidR="00AE1B2B" w:rsidRPr="00AE1B2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budynku mieszkalnego jednorodzinnego na części działki nr ew. 96 obręb Gołębiówka, gm. Kałuszyn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Miejskiego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295901"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, na tablicy ogłoszeń sołectwa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Biuletynie Informacji Publicznej Urzędu Miejskiego w Kałuszynie.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prawnego do nieruchomości sąsiedniej – właściciel nieustalony, dział</w:t>
      </w:r>
      <w:r w:rsidR="00CB057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AE1B2B">
        <w:rPr>
          <w:rFonts w:ascii="Cambria" w:eastAsia="Times New Roman" w:hAnsi="Cambria" w:cs="Times New Roman"/>
          <w:sz w:val="24"/>
          <w:szCs w:val="24"/>
          <w:lang w:eastAsia="pl-PL"/>
        </w:rPr>
        <w:t>88/1</w:t>
      </w:r>
      <w:r w:rsidR="000F49FE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8B030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obręb </w:t>
      </w:r>
      <w:r w:rsidR="00AE1B2B">
        <w:rPr>
          <w:rFonts w:ascii="Cambria" w:eastAsia="Times New Roman" w:hAnsi="Cambria" w:cs="Times New Roman"/>
          <w:sz w:val="24"/>
          <w:szCs w:val="24"/>
          <w:lang w:eastAsia="pl-PL"/>
        </w:rPr>
        <w:t>Gołębiówka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związku z powyższym mogą Państwo jako stron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uczestniczące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 w:rsidR="00295901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terminie 14 dni od daty publicznego ogłoszenia, składać ewentualne wnioski i uwagi, powołując się na znak sprawy./art.49 Kpa/.</w:t>
      </w:r>
    </w:p>
    <w:p w:rsidR="00AE1B2B" w:rsidRPr="00C9330C" w:rsidRDefault="00AE1B2B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AE1B2B" w:rsidRPr="00AE1B2B" w:rsidRDefault="00AE1B2B" w:rsidP="00AE1B2B">
      <w:pPr>
        <w:spacing w:after="0" w:line="240" w:lineRule="auto"/>
        <w:ind w:left="4956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AE1B2B">
        <w:rPr>
          <w:rFonts w:ascii="Calibri" w:eastAsia="Times New Roman" w:hAnsi="Calibri" w:cs="Calibri"/>
          <w:sz w:val="24"/>
          <w:szCs w:val="24"/>
          <w:lang w:eastAsia="pl-PL"/>
        </w:rPr>
        <w:t>Burmistrz Kałuszyna</w:t>
      </w:r>
    </w:p>
    <w:p w:rsidR="00AE1B2B" w:rsidRPr="00AE1B2B" w:rsidRDefault="00AE1B2B" w:rsidP="00AE1B2B">
      <w:pPr>
        <w:spacing w:after="0" w:line="240" w:lineRule="auto"/>
        <w:ind w:left="4956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AE1B2B">
        <w:rPr>
          <w:rFonts w:ascii="Calibri" w:eastAsia="Times New Roman" w:hAnsi="Calibri" w:cs="Calibri"/>
          <w:sz w:val="24"/>
          <w:szCs w:val="24"/>
          <w:lang w:eastAsia="pl-PL"/>
        </w:rPr>
        <w:t>Arkadiusz Czyżewski</w:t>
      </w: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8102D4" w:rsidRDefault="008102D4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A700E" w:rsidRPr="00C9330C" w:rsidRDefault="002A700E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tut. Urzędu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Opublikowano w Biuletynie Informacji Publicznej Urz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3F716F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Sołectwa </w:t>
      </w:r>
      <w:r w:rsidR="00AE1B2B">
        <w:rPr>
          <w:rFonts w:ascii="Cambria" w:eastAsia="Times New Roman" w:hAnsi="Cambria" w:cs="Times New Roman"/>
          <w:sz w:val="24"/>
          <w:szCs w:val="24"/>
          <w:lang w:eastAsia="pl-PL"/>
        </w:rPr>
        <w:t>Gołębiówka</w:t>
      </w:r>
      <w:r w:rsidRPr="003F716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:rsidR="00FD249D" w:rsidRPr="00C9330C" w:rsidRDefault="00295901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FD249D" w:rsidRPr="00C9330C">
        <w:rPr>
          <w:rFonts w:ascii="Cambria" w:eastAsia="Times New Roman" w:hAnsi="Cambria" w:cs="Times New Roman"/>
          <w:sz w:val="24"/>
          <w:szCs w:val="24"/>
          <w:lang w:eastAsia="pl-PL"/>
        </w:rPr>
        <w:t>/a</w:t>
      </w:r>
    </w:p>
    <w:p w:rsidR="00C83660" w:rsidRDefault="00235243"/>
    <w:sectPr w:rsidR="00C836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9A4" w:rsidRDefault="00D75DC3">
      <w:pPr>
        <w:spacing w:after="0" w:line="240" w:lineRule="auto"/>
      </w:pPr>
      <w:r>
        <w:separator/>
      </w:r>
    </w:p>
  </w:endnote>
  <w:endnote w:type="continuationSeparator" w:id="0">
    <w:p w:rsidR="002A09A4" w:rsidRDefault="00D7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C63" w:rsidRPr="00C9330C" w:rsidRDefault="00FD249D">
    <w:pPr>
      <w:pStyle w:val="Stopka"/>
      <w:rPr>
        <w:rFonts w:asciiTheme="majorHAnsi" w:hAnsiTheme="majorHAnsi" w:cs="Times New Roman"/>
        <w:sz w:val="14"/>
      </w:rPr>
    </w:pPr>
    <w:r w:rsidRPr="00C9330C">
      <w:rPr>
        <w:rFonts w:asciiTheme="majorHAnsi" w:hAnsiTheme="majorHAnsi" w:cs="Times New Roman"/>
        <w:sz w:val="14"/>
      </w:rPr>
      <w:t>Tel.: 25 75 76 618 wew. 24</w:t>
    </w:r>
  </w:p>
  <w:p w:rsidR="00801C63" w:rsidRPr="00C9330C" w:rsidRDefault="00235243">
    <w:pPr>
      <w:pStyle w:val="Stopka"/>
      <w:rPr>
        <w:rFonts w:asciiTheme="majorHAnsi" w:hAnsiTheme="majorHAnsi" w:cs="Times New Roman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9A4" w:rsidRDefault="00D75DC3">
      <w:pPr>
        <w:spacing w:after="0" w:line="240" w:lineRule="auto"/>
      </w:pPr>
      <w:r>
        <w:separator/>
      </w:r>
    </w:p>
  </w:footnote>
  <w:footnote w:type="continuationSeparator" w:id="0">
    <w:p w:rsidR="002A09A4" w:rsidRDefault="00D75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50"/>
    <w:rsid w:val="000823C1"/>
    <w:rsid w:val="000F49FE"/>
    <w:rsid w:val="001D3FF5"/>
    <w:rsid w:val="00235243"/>
    <w:rsid w:val="00295901"/>
    <w:rsid w:val="002A09A4"/>
    <w:rsid w:val="002A700E"/>
    <w:rsid w:val="00333350"/>
    <w:rsid w:val="00445D8C"/>
    <w:rsid w:val="004E59BA"/>
    <w:rsid w:val="006171DA"/>
    <w:rsid w:val="00711B74"/>
    <w:rsid w:val="007654F3"/>
    <w:rsid w:val="008102D4"/>
    <w:rsid w:val="008A323A"/>
    <w:rsid w:val="008B030E"/>
    <w:rsid w:val="00972931"/>
    <w:rsid w:val="009C3EC7"/>
    <w:rsid w:val="00AE1B2B"/>
    <w:rsid w:val="00B04861"/>
    <w:rsid w:val="00B33C44"/>
    <w:rsid w:val="00B4132F"/>
    <w:rsid w:val="00B5104A"/>
    <w:rsid w:val="00CB0571"/>
    <w:rsid w:val="00D74204"/>
    <w:rsid w:val="00D75DC3"/>
    <w:rsid w:val="00DA7810"/>
    <w:rsid w:val="00F81C2E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E5FAE-6D8F-446F-B05F-143AAA87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5</cp:revision>
  <cp:lastPrinted>2025-09-10T09:45:00Z</cp:lastPrinted>
  <dcterms:created xsi:type="dcterms:W3CDTF">2025-12-02T15:20:00Z</dcterms:created>
  <dcterms:modified xsi:type="dcterms:W3CDTF">2026-02-11T13:23:00Z</dcterms:modified>
</cp:coreProperties>
</file>