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C22219" w:rsidRPr="00B623C1" w:rsidTr="002125BD">
        <w:tc>
          <w:tcPr>
            <w:tcW w:w="4540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2" w:type="dxa"/>
          </w:tcPr>
          <w:p w:rsidR="00C22219" w:rsidRPr="00B623C1" w:rsidRDefault="00C22219" w:rsidP="001F43C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3413B3">
              <w:rPr>
                <w:rFonts w:ascii="Times New Roman" w:hAnsi="Times New Roman" w:cs="Times New Roman"/>
                <w:sz w:val="24"/>
              </w:rPr>
              <w:t>26.08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</w:tbl>
    <w:p w:rsidR="002125BD" w:rsidRDefault="002125BD" w:rsidP="002125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25BD" w:rsidRPr="002125BD" w:rsidRDefault="002125BD" w:rsidP="002125B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GPS.6730</w:t>
      </w:r>
      <w:r w:rsidRPr="00B623C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89-90.2025</w:t>
      </w:r>
    </w:p>
    <w:p w:rsidR="002125BD" w:rsidRPr="00AA49CB" w:rsidRDefault="002125BD" w:rsidP="002125BD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A49CB">
        <w:rPr>
          <w:rFonts w:ascii="Times New Roman" w:hAnsi="Times New Roman" w:cs="Times New Roman"/>
          <w:i/>
          <w:sz w:val="20"/>
          <w:szCs w:val="20"/>
          <w:u w:val="single"/>
        </w:rPr>
        <w:t>Dotyczy spraw:</w:t>
      </w:r>
      <w:r w:rsidRPr="00AA49CB">
        <w:rPr>
          <w:rFonts w:ascii="Times New Roman" w:hAnsi="Times New Roman" w:cs="Times New Roman"/>
          <w:i/>
          <w:sz w:val="20"/>
          <w:szCs w:val="20"/>
        </w:rPr>
        <w:t xml:space="preserve"> GPS.6730.89.2025, GPS.6730.90.2025</w:t>
      </w:r>
    </w:p>
    <w:p w:rsidR="002125BD" w:rsidRPr="002125BD" w:rsidRDefault="002125BD" w:rsidP="002125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>Burmistrz Kałuszyna działając na podstawie art. 10, art. 36 § 1 i art. 49 ustawy z dnia 14 czerwca 1960 r. Kodeks postępowania administracyjnego (Dz. U. z 2024 r., poz.572 t.j.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AA49CB" w:rsidRPr="00AA49CB">
        <w:rPr>
          <w:rFonts w:ascii="Times New Roman" w:hAnsi="Times New Roman" w:cs="Times New Roman"/>
          <w:b/>
        </w:rPr>
        <w:t>budowa budynku mieszkalnego jednorodzinnego i zbiornika na nieczystości ciekłe na części działki nr ew. 90 obręb Gołębiówka,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="00066AFE">
        <w:rPr>
          <w:rFonts w:ascii="Times New Roman" w:hAnsi="Times New Roman" w:cs="Times New Roman"/>
          <w:b/>
        </w:rPr>
        <w:t xml:space="preserve">30 września </w:t>
      </w:r>
      <w:bookmarkStart w:id="0" w:name="_GoBack"/>
      <w:bookmarkEnd w:id="0"/>
      <w:r w:rsidRPr="00360422">
        <w:rPr>
          <w:rFonts w:ascii="Times New Roman" w:hAnsi="Times New Roman" w:cs="Times New Roman"/>
          <w:b/>
        </w:rPr>
        <w:t>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właściciel nieustalony, działka nr ew. </w:t>
      </w:r>
      <w:r w:rsidR="001F43CC">
        <w:rPr>
          <w:rFonts w:ascii="Times New Roman" w:eastAsia="Times New Roman" w:hAnsi="Times New Roman" w:cs="Times New Roman"/>
          <w:lang w:eastAsia="pl-PL"/>
        </w:rPr>
        <w:t>88/1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 obręb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AA49CB" w:rsidRDefault="00AA49CB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AA49CB"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CB" w:rsidRDefault="00AA49CB" w:rsidP="00AA49CB">
      <w:pPr>
        <w:spacing w:after="0" w:line="240" w:lineRule="auto"/>
      </w:pPr>
      <w:r>
        <w:separator/>
      </w:r>
    </w:p>
  </w:endnote>
  <w:endnote w:type="continuationSeparator" w:id="0">
    <w:p w:rsidR="00AA49CB" w:rsidRDefault="00AA49CB" w:rsidP="00AA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CB" w:rsidRDefault="00AA49CB" w:rsidP="00AA49CB">
      <w:pPr>
        <w:spacing w:after="0" w:line="240" w:lineRule="auto"/>
      </w:pPr>
      <w:r>
        <w:separator/>
      </w:r>
    </w:p>
  </w:footnote>
  <w:footnote w:type="continuationSeparator" w:id="0">
    <w:p w:rsidR="00AA49CB" w:rsidRDefault="00AA49CB" w:rsidP="00AA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066AFE"/>
    <w:rsid w:val="001F43CC"/>
    <w:rsid w:val="002125BD"/>
    <w:rsid w:val="003413B3"/>
    <w:rsid w:val="005917D2"/>
    <w:rsid w:val="00AA49CB"/>
    <w:rsid w:val="00B04861"/>
    <w:rsid w:val="00C22219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9CB"/>
  </w:style>
  <w:style w:type="paragraph" w:styleId="Stopka">
    <w:name w:val="footer"/>
    <w:basedOn w:val="Normalny"/>
    <w:link w:val="StopkaZnak"/>
    <w:uiPriority w:val="99"/>
    <w:unhideWhenUsed/>
    <w:rsid w:val="00AA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8</cp:revision>
  <dcterms:created xsi:type="dcterms:W3CDTF">2025-05-07T09:53:00Z</dcterms:created>
  <dcterms:modified xsi:type="dcterms:W3CDTF">2025-08-25T06:59:00Z</dcterms:modified>
</cp:coreProperties>
</file>