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AFC" w:rsidRPr="00C342E3" w:rsidRDefault="00775AFC" w:rsidP="0095714B">
      <w:pPr>
        <w:spacing w:after="0"/>
        <w:jc w:val="center"/>
        <w:rPr>
          <w:rFonts w:ascii="Times New Roman" w:hAnsi="Times New Roman"/>
          <w:b/>
          <w:sz w:val="24"/>
          <w:szCs w:val="20"/>
        </w:rPr>
      </w:pPr>
      <w:r w:rsidRPr="00C342E3">
        <w:rPr>
          <w:rFonts w:ascii="Times New Roman" w:hAnsi="Times New Roman"/>
          <w:b/>
          <w:sz w:val="24"/>
          <w:szCs w:val="20"/>
        </w:rPr>
        <w:t>INFORMACJA DODATKOWA</w:t>
      </w:r>
    </w:p>
    <w:p w:rsidR="00775AFC" w:rsidRPr="00965EA4" w:rsidRDefault="00775AFC">
      <w:pPr>
        <w:rPr>
          <w:rFonts w:ascii="Times New Roman" w:hAnsi="Times New Roman"/>
          <w:sz w:val="20"/>
          <w:szCs w:val="20"/>
        </w:rPr>
      </w:pPr>
    </w:p>
    <w:p w:rsidR="00775AFC" w:rsidRPr="00C342E3" w:rsidRDefault="00775AFC" w:rsidP="00965EA4">
      <w:pPr>
        <w:pStyle w:val="Akapitzlist"/>
        <w:numPr>
          <w:ilvl w:val="0"/>
          <w:numId w:val="1"/>
        </w:numPr>
        <w:rPr>
          <w:rFonts w:ascii="Times New Roman" w:hAnsi="Times New Roman"/>
          <w:b/>
          <w:szCs w:val="20"/>
        </w:rPr>
      </w:pPr>
      <w:r w:rsidRPr="00C342E3">
        <w:rPr>
          <w:rFonts w:ascii="Times New Roman" w:hAnsi="Times New Roman"/>
          <w:b/>
          <w:szCs w:val="20"/>
        </w:rPr>
        <w:t>Wprowadzenie do sprawozdania finansowego, obejmuje w szczególności:</w:t>
      </w:r>
    </w:p>
    <w:p w:rsidR="00775AFC" w:rsidRPr="00C342E3" w:rsidRDefault="00775AFC" w:rsidP="00965EA4">
      <w:pPr>
        <w:ind w:left="360"/>
        <w:rPr>
          <w:rFonts w:ascii="Times New Roman" w:hAnsi="Times New Roman"/>
          <w:b/>
          <w:sz w:val="20"/>
          <w:szCs w:val="20"/>
        </w:rPr>
      </w:pPr>
      <w:r w:rsidRPr="00C342E3">
        <w:rPr>
          <w:rFonts w:ascii="Times New Roman" w:hAnsi="Times New Roman"/>
          <w:b/>
          <w:sz w:val="20"/>
          <w:szCs w:val="20"/>
        </w:rPr>
        <w:t>1.</w:t>
      </w:r>
    </w:p>
    <w:p w:rsidR="00775AFC" w:rsidRPr="00C342E3" w:rsidRDefault="00775AFC" w:rsidP="00965EA4">
      <w:pPr>
        <w:ind w:left="360"/>
        <w:rPr>
          <w:rFonts w:ascii="Times New Roman" w:hAnsi="Times New Roman"/>
          <w:b/>
          <w:sz w:val="20"/>
          <w:szCs w:val="20"/>
        </w:rPr>
      </w:pPr>
      <w:r w:rsidRPr="00C342E3">
        <w:rPr>
          <w:rFonts w:ascii="Times New Roman" w:hAnsi="Times New Roman"/>
          <w:b/>
          <w:sz w:val="20"/>
          <w:szCs w:val="20"/>
        </w:rPr>
        <w:t xml:space="preserve">1.1. Nazwę jednostki </w:t>
      </w:r>
    </w:p>
    <w:p w:rsidR="00775AFC" w:rsidRDefault="00775AFC" w:rsidP="00965EA4">
      <w:pPr>
        <w:ind w:left="360" w:firstLine="34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GMINNY ŻŁOBEK W KAŁUSZYNIE</w:t>
      </w:r>
    </w:p>
    <w:p w:rsidR="00775AFC" w:rsidRPr="00C342E3" w:rsidRDefault="00775AFC" w:rsidP="00965EA4">
      <w:pPr>
        <w:pStyle w:val="Akapitzlist"/>
        <w:numPr>
          <w:ilvl w:val="1"/>
          <w:numId w:val="1"/>
        </w:numPr>
        <w:rPr>
          <w:rFonts w:ascii="Times New Roman" w:hAnsi="Times New Roman"/>
          <w:b/>
          <w:sz w:val="20"/>
          <w:szCs w:val="20"/>
        </w:rPr>
      </w:pPr>
      <w:r w:rsidRPr="00C342E3">
        <w:rPr>
          <w:rFonts w:ascii="Times New Roman" w:hAnsi="Times New Roman"/>
          <w:b/>
          <w:sz w:val="20"/>
          <w:szCs w:val="20"/>
        </w:rPr>
        <w:t>Siedzibę jednostki</w:t>
      </w:r>
    </w:p>
    <w:p w:rsidR="00775AFC" w:rsidRPr="00965EA4" w:rsidRDefault="00775AFC" w:rsidP="00965EA4">
      <w:pPr>
        <w:ind w:left="360" w:firstLine="34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KAŁUSZYN</w:t>
      </w:r>
    </w:p>
    <w:p w:rsidR="00775AFC" w:rsidRPr="00C342E3" w:rsidRDefault="00775AFC" w:rsidP="00965EA4">
      <w:pPr>
        <w:ind w:left="360"/>
        <w:rPr>
          <w:rFonts w:ascii="Times New Roman" w:hAnsi="Times New Roman"/>
          <w:b/>
          <w:sz w:val="20"/>
          <w:szCs w:val="20"/>
        </w:rPr>
      </w:pPr>
      <w:r w:rsidRPr="00C342E3">
        <w:rPr>
          <w:rFonts w:ascii="Times New Roman" w:hAnsi="Times New Roman"/>
          <w:b/>
          <w:sz w:val="20"/>
          <w:szCs w:val="20"/>
        </w:rPr>
        <w:t>1.3.</w:t>
      </w:r>
      <w:r w:rsidRPr="00C342E3">
        <w:rPr>
          <w:rFonts w:ascii="Times New Roman" w:hAnsi="Times New Roman"/>
          <w:b/>
          <w:sz w:val="20"/>
          <w:szCs w:val="20"/>
        </w:rPr>
        <w:tab/>
        <w:t>Adres jednostki</w:t>
      </w:r>
    </w:p>
    <w:p w:rsidR="00775AFC" w:rsidRPr="00965EA4" w:rsidRDefault="00775AFC" w:rsidP="00965EA4">
      <w:pPr>
        <w:ind w:left="360" w:firstLine="348"/>
        <w:rPr>
          <w:rFonts w:ascii="Times New Roman" w:hAnsi="Times New Roman"/>
          <w:sz w:val="20"/>
          <w:szCs w:val="20"/>
        </w:rPr>
      </w:pPr>
      <w:r w:rsidRPr="00965EA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UL. ZAMOJSKA 13</w:t>
      </w:r>
    </w:p>
    <w:p w:rsidR="00775AFC" w:rsidRPr="00C342E3" w:rsidRDefault="00775AFC" w:rsidP="00965EA4">
      <w:pPr>
        <w:ind w:left="360"/>
        <w:rPr>
          <w:rFonts w:ascii="Times New Roman" w:hAnsi="Times New Roman"/>
          <w:b/>
          <w:sz w:val="20"/>
          <w:szCs w:val="20"/>
        </w:rPr>
      </w:pPr>
      <w:r w:rsidRPr="00C342E3">
        <w:rPr>
          <w:rFonts w:ascii="Times New Roman" w:hAnsi="Times New Roman"/>
          <w:b/>
          <w:sz w:val="20"/>
          <w:szCs w:val="20"/>
        </w:rPr>
        <w:t>1.4.</w:t>
      </w:r>
      <w:r w:rsidRPr="00C342E3">
        <w:rPr>
          <w:rFonts w:ascii="Times New Roman" w:hAnsi="Times New Roman"/>
          <w:b/>
          <w:sz w:val="20"/>
          <w:szCs w:val="20"/>
        </w:rPr>
        <w:tab/>
        <w:t>Podstawowy przedmiot działalności jednostki</w:t>
      </w:r>
    </w:p>
    <w:p w:rsidR="00775AFC" w:rsidRPr="00965EA4" w:rsidRDefault="00775AFC" w:rsidP="00965EA4">
      <w:pPr>
        <w:ind w:left="360" w:firstLine="34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EDUKACJA</w:t>
      </w:r>
    </w:p>
    <w:p w:rsidR="00775AFC" w:rsidRPr="00C342E3" w:rsidRDefault="00775AFC" w:rsidP="00965EA4">
      <w:pPr>
        <w:ind w:left="360"/>
        <w:rPr>
          <w:rFonts w:ascii="Times New Roman" w:hAnsi="Times New Roman"/>
          <w:b/>
          <w:sz w:val="20"/>
          <w:szCs w:val="20"/>
        </w:rPr>
      </w:pPr>
      <w:r w:rsidRPr="00C342E3">
        <w:rPr>
          <w:rFonts w:ascii="Times New Roman" w:hAnsi="Times New Roman"/>
          <w:b/>
          <w:sz w:val="20"/>
          <w:szCs w:val="20"/>
        </w:rPr>
        <w:t>2.</w:t>
      </w:r>
      <w:r w:rsidRPr="00C342E3">
        <w:rPr>
          <w:rFonts w:ascii="Times New Roman" w:hAnsi="Times New Roman"/>
          <w:b/>
          <w:sz w:val="20"/>
          <w:szCs w:val="20"/>
        </w:rPr>
        <w:tab/>
        <w:t>Wskazanie okresu objętego sprawozdaniem</w:t>
      </w:r>
    </w:p>
    <w:p w:rsidR="00775AFC" w:rsidRPr="00965EA4" w:rsidRDefault="00775AFC" w:rsidP="00965EA4">
      <w:pPr>
        <w:ind w:left="360" w:firstLine="348"/>
        <w:rPr>
          <w:rFonts w:ascii="Times New Roman" w:hAnsi="Times New Roman"/>
          <w:sz w:val="20"/>
          <w:szCs w:val="20"/>
        </w:rPr>
      </w:pPr>
      <w:r w:rsidRPr="00965EA4">
        <w:rPr>
          <w:rFonts w:ascii="Times New Roman" w:hAnsi="Times New Roman"/>
          <w:sz w:val="20"/>
          <w:szCs w:val="20"/>
        </w:rPr>
        <w:t>Sprawozdanie finan</w:t>
      </w:r>
      <w:r w:rsidR="00E604D0">
        <w:rPr>
          <w:rFonts w:ascii="Times New Roman" w:hAnsi="Times New Roman"/>
          <w:sz w:val="20"/>
          <w:szCs w:val="20"/>
        </w:rPr>
        <w:t>sowe zostało sporządzone za 2020</w:t>
      </w:r>
      <w:r>
        <w:rPr>
          <w:rFonts w:ascii="Times New Roman" w:hAnsi="Times New Roman"/>
          <w:sz w:val="20"/>
          <w:szCs w:val="20"/>
        </w:rPr>
        <w:t xml:space="preserve"> </w:t>
      </w:r>
      <w:r w:rsidRPr="00965EA4">
        <w:rPr>
          <w:rFonts w:ascii="Times New Roman" w:hAnsi="Times New Roman"/>
          <w:sz w:val="20"/>
          <w:szCs w:val="20"/>
        </w:rPr>
        <w:t>r.</w:t>
      </w:r>
    </w:p>
    <w:p w:rsidR="00775AFC" w:rsidRPr="00C342E3" w:rsidRDefault="00775AFC" w:rsidP="00965EA4">
      <w:pPr>
        <w:ind w:left="360"/>
        <w:rPr>
          <w:rFonts w:ascii="Times New Roman" w:hAnsi="Times New Roman"/>
          <w:b/>
          <w:sz w:val="20"/>
          <w:szCs w:val="20"/>
        </w:rPr>
      </w:pPr>
      <w:r w:rsidRPr="00C342E3">
        <w:rPr>
          <w:rFonts w:ascii="Times New Roman" w:hAnsi="Times New Roman"/>
          <w:b/>
          <w:sz w:val="20"/>
          <w:szCs w:val="20"/>
        </w:rPr>
        <w:t>3.</w:t>
      </w:r>
      <w:r w:rsidRPr="00C342E3">
        <w:rPr>
          <w:rFonts w:ascii="Times New Roman" w:hAnsi="Times New Roman"/>
          <w:b/>
          <w:sz w:val="20"/>
          <w:szCs w:val="20"/>
        </w:rPr>
        <w:tab/>
        <w:t xml:space="preserve">Wskazanie, że sprawozdanie finansowe zawiera dane łączne  </w:t>
      </w:r>
    </w:p>
    <w:p w:rsidR="00775AFC" w:rsidRPr="00965EA4" w:rsidRDefault="00775AFC" w:rsidP="00965EA4">
      <w:pPr>
        <w:ind w:left="360" w:firstLine="348"/>
        <w:rPr>
          <w:rFonts w:ascii="Times New Roman" w:hAnsi="Times New Roman"/>
          <w:sz w:val="20"/>
          <w:szCs w:val="20"/>
        </w:rPr>
      </w:pPr>
      <w:r w:rsidRPr="00965EA4">
        <w:rPr>
          <w:rFonts w:ascii="Times New Roman" w:hAnsi="Times New Roman"/>
          <w:sz w:val="20"/>
          <w:szCs w:val="20"/>
        </w:rPr>
        <w:t>Nie dotyczy jednostkowych informacji dodatkowych.</w:t>
      </w:r>
    </w:p>
    <w:p w:rsidR="00775AFC" w:rsidRPr="00C342E3" w:rsidRDefault="00775AFC" w:rsidP="00965EA4">
      <w:pPr>
        <w:ind w:left="360"/>
        <w:rPr>
          <w:rFonts w:ascii="Times New Roman" w:hAnsi="Times New Roman"/>
          <w:b/>
          <w:sz w:val="20"/>
          <w:szCs w:val="20"/>
        </w:rPr>
      </w:pPr>
      <w:r w:rsidRPr="00C342E3">
        <w:rPr>
          <w:rFonts w:ascii="Times New Roman" w:hAnsi="Times New Roman"/>
          <w:b/>
          <w:sz w:val="20"/>
          <w:szCs w:val="20"/>
        </w:rPr>
        <w:t>4.</w:t>
      </w:r>
      <w:r w:rsidRPr="00C342E3">
        <w:rPr>
          <w:rFonts w:ascii="Times New Roman" w:hAnsi="Times New Roman"/>
          <w:b/>
          <w:sz w:val="20"/>
          <w:szCs w:val="20"/>
        </w:rPr>
        <w:tab/>
        <w:t>Omówienie przyjętych zasad rachunkowości, w tym metod wyceny aktywów i pasywów (także amortyzacji)</w:t>
      </w:r>
    </w:p>
    <w:p w:rsidR="00775AFC" w:rsidRDefault="00775AFC" w:rsidP="00A0514F">
      <w:pPr>
        <w:ind w:left="360" w:firstLine="348"/>
        <w:jc w:val="both"/>
        <w:rPr>
          <w:rFonts w:ascii="Times New Roman" w:hAnsi="Times New Roman"/>
          <w:sz w:val="20"/>
          <w:szCs w:val="20"/>
        </w:rPr>
      </w:pPr>
      <w:r w:rsidRPr="00965EA4">
        <w:rPr>
          <w:rFonts w:ascii="Times New Roman" w:hAnsi="Times New Roman"/>
          <w:sz w:val="20"/>
          <w:szCs w:val="20"/>
        </w:rPr>
        <w:t>Aktywa i pasywa wyceniane są przy uwzględnieniu nadrzędnych zasad rachunkowości, w sposób przewidziany ustawą o rachunkowości, z uwzględnieniem przepisów ustawy o finansach publicznych i rozporządzenia Ministra Rozwoju i Finansów z dnia 13 września 2017 r. w sprawie rachunkowości oraz planów kont dla budżetu państwa, budżetów jednostek samorządu terytorialnego, jednostek budżetowych, samorządowych zakładów budżetowych, państwowych funduszy celowych oraz państwowych jednostek budżetowych mających siedzibę poza gran</w:t>
      </w:r>
      <w:r>
        <w:rPr>
          <w:rFonts w:ascii="Times New Roman" w:hAnsi="Times New Roman"/>
          <w:sz w:val="20"/>
          <w:szCs w:val="20"/>
        </w:rPr>
        <w:t>icami Rzeczypospolitej Polskiej z tym, że:</w:t>
      </w:r>
    </w:p>
    <w:p w:rsidR="00775AFC" w:rsidRPr="00965EA4" w:rsidRDefault="00775AFC" w:rsidP="00A0514F">
      <w:pPr>
        <w:ind w:left="360" w:firstLine="34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(Przedstawić nieobligatoryjne zasady i uproszczenia przyjęte w jednostce, w tym wyceny WNIP,ŚT, w tym amortyzacji, zapasów, należności i zobowiązań)</w:t>
      </w:r>
    </w:p>
    <w:p w:rsidR="00775AFC" w:rsidRDefault="00775AFC" w:rsidP="00965EA4">
      <w:pPr>
        <w:ind w:left="360" w:firstLine="348"/>
        <w:rPr>
          <w:rFonts w:ascii="Times New Roman" w:hAnsi="Times New Roman"/>
          <w:sz w:val="20"/>
          <w:szCs w:val="20"/>
        </w:rPr>
      </w:pPr>
    </w:p>
    <w:p w:rsidR="00775AFC" w:rsidRPr="00965EA4" w:rsidRDefault="00775AFC" w:rsidP="00965EA4">
      <w:pPr>
        <w:ind w:left="360" w:firstLine="348"/>
        <w:rPr>
          <w:rFonts w:ascii="Times New Roman" w:hAnsi="Times New Roman"/>
          <w:sz w:val="20"/>
          <w:szCs w:val="20"/>
        </w:rPr>
      </w:pPr>
    </w:p>
    <w:p w:rsidR="00775AFC" w:rsidRPr="000B7077" w:rsidRDefault="00775AFC" w:rsidP="00965EA4">
      <w:pPr>
        <w:ind w:left="360"/>
        <w:rPr>
          <w:rFonts w:ascii="Times New Roman" w:hAnsi="Times New Roman"/>
          <w:b/>
          <w:sz w:val="20"/>
          <w:szCs w:val="20"/>
        </w:rPr>
      </w:pPr>
      <w:r w:rsidRPr="000B7077">
        <w:rPr>
          <w:rFonts w:ascii="Times New Roman" w:hAnsi="Times New Roman"/>
          <w:b/>
          <w:sz w:val="20"/>
          <w:szCs w:val="20"/>
        </w:rPr>
        <w:t>5.</w:t>
      </w:r>
      <w:r w:rsidRPr="000B7077">
        <w:rPr>
          <w:rFonts w:ascii="Times New Roman" w:hAnsi="Times New Roman"/>
          <w:b/>
          <w:sz w:val="20"/>
          <w:szCs w:val="20"/>
        </w:rPr>
        <w:tab/>
        <w:t>Inne informacje</w:t>
      </w:r>
    </w:p>
    <w:p w:rsidR="00775AFC" w:rsidRDefault="00775AFC" w:rsidP="00965EA4">
      <w:pPr>
        <w:ind w:left="360" w:firstLine="348"/>
        <w:rPr>
          <w:rFonts w:ascii="Times New Roman" w:hAnsi="Times New Roman"/>
          <w:sz w:val="20"/>
          <w:szCs w:val="20"/>
        </w:rPr>
      </w:pPr>
      <w:r w:rsidRPr="00965EA4">
        <w:rPr>
          <w:rFonts w:ascii="Times New Roman" w:hAnsi="Times New Roman"/>
          <w:sz w:val="20"/>
          <w:szCs w:val="20"/>
        </w:rPr>
        <w:t>………………..</w:t>
      </w:r>
    </w:p>
    <w:p w:rsidR="00775AFC" w:rsidRDefault="00775AFC" w:rsidP="00965EA4">
      <w:pPr>
        <w:ind w:left="360" w:firstLine="348"/>
        <w:rPr>
          <w:rFonts w:ascii="Times New Roman" w:hAnsi="Times New Roman"/>
          <w:sz w:val="20"/>
          <w:szCs w:val="20"/>
        </w:rPr>
      </w:pPr>
    </w:p>
    <w:p w:rsidR="00775AFC" w:rsidRDefault="00775AFC" w:rsidP="00965EA4">
      <w:pPr>
        <w:ind w:left="360" w:firstLine="348"/>
        <w:rPr>
          <w:rFonts w:ascii="Times New Roman" w:hAnsi="Times New Roman"/>
          <w:sz w:val="20"/>
          <w:szCs w:val="20"/>
        </w:rPr>
      </w:pPr>
    </w:p>
    <w:p w:rsidR="00775AFC" w:rsidRDefault="00775AFC" w:rsidP="00965EA4">
      <w:pPr>
        <w:ind w:left="360" w:firstLine="348"/>
        <w:rPr>
          <w:rFonts w:ascii="Times New Roman" w:hAnsi="Times New Roman"/>
          <w:sz w:val="20"/>
          <w:szCs w:val="20"/>
        </w:rPr>
      </w:pPr>
    </w:p>
    <w:p w:rsidR="00775AFC" w:rsidRDefault="00775AFC" w:rsidP="00965EA4">
      <w:pPr>
        <w:ind w:left="360" w:firstLine="348"/>
        <w:rPr>
          <w:rFonts w:ascii="Times New Roman" w:hAnsi="Times New Roman"/>
          <w:sz w:val="20"/>
          <w:szCs w:val="20"/>
        </w:rPr>
      </w:pPr>
    </w:p>
    <w:p w:rsidR="00775AFC" w:rsidRDefault="00775AFC" w:rsidP="00965EA4">
      <w:pPr>
        <w:ind w:left="360" w:firstLine="348"/>
        <w:rPr>
          <w:rFonts w:ascii="Times New Roman" w:hAnsi="Times New Roman"/>
          <w:sz w:val="20"/>
          <w:szCs w:val="20"/>
        </w:rPr>
      </w:pPr>
    </w:p>
    <w:p w:rsidR="00775AFC" w:rsidRDefault="00775AFC" w:rsidP="00965EA4">
      <w:pPr>
        <w:ind w:left="360" w:firstLine="348"/>
        <w:rPr>
          <w:rFonts w:ascii="Times New Roman" w:hAnsi="Times New Roman"/>
          <w:sz w:val="20"/>
          <w:szCs w:val="20"/>
        </w:rPr>
      </w:pPr>
    </w:p>
    <w:p w:rsidR="00775AFC" w:rsidRDefault="00775AFC" w:rsidP="00965EA4">
      <w:pPr>
        <w:ind w:left="360" w:firstLine="348"/>
        <w:rPr>
          <w:rFonts w:ascii="Times New Roman" w:hAnsi="Times New Roman"/>
          <w:sz w:val="20"/>
          <w:szCs w:val="20"/>
        </w:rPr>
      </w:pPr>
    </w:p>
    <w:p w:rsidR="00775AFC" w:rsidRDefault="00775AFC" w:rsidP="00965EA4">
      <w:pPr>
        <w:ind w:left="360" w:firstLine="348"/>
        <w:rPr>
          <w:rFonts w:ascii="Times New Roman" w:hAnsi="Times New Roman"/>
          <w:sz w:val="20"/>
          <w:szCs w:val="20"/>
        </w:rPr>
      </w:pPr>
    </w:p>
    <w:p w:rsidR="00775AFC" w:rsidRDefault="00775AFC" w:rsidP="00965EA4">
      <w:pPr>
        <w:ind w:left="360" w:firstLine="348"/>
        <w:rPr>
          <w:rFonts w:ascii="Times New Roman" w:hAnsi="Times New Roman"/>
          <w:sz w:val="20"/>
          <w:szCs w:val="20"/>
        </w:rPr>
      </w:pPr>
    </w:p>
    <w:p w:rsidR="00775AFC" w:rsidRDefault="00775AFC" w:rsidP="00965EA4">
      <w:pPr>
        <w:ind w:left="360" w:firstLine="348"/>
        <w:rPr>
          <w:rFonts w:ascii="Times New Roman" w:hAnsi="Times New Roman"/>
          <w:sz w:val="20"/>
          <w:szCs w:val="20"/>
        </w:rPr>
      </w:pPr>
    </w:p>
    <w:p w:rsidR="00775AFC" w:rsidRDefault="00775AFC" w:rsidP="00965EA4">
      <w:pPr>
        <w:ind w:left="360" w:firstLine="348"/>
        <w:rPr>
          <w:rFonts w:ascii="Times New Roman" w:hAnsi="Times New Roman"/>
          <w:sz w:val="20"/>
          <w:szCs w:val="20"/>
        </w:rPr>
      </w:pPr>
    </w:p>
    <w:p w:rsidR="00775AFC" w:rsidRDefault="00775AFC" w:rsidP="00965EA4">
      <w:pPr>
        <w:ind w:left="360" w:firstLine="348"/>
        <w:rPr>
          <w:rFonts w:ascii="Times New Roman" w:hAnsi="Times New Roman"/>
          <w:sz w:val="20"/>
          <w:szCs w:val="20"/>
        </w:rPr>
      </w:pPr>
    </w:p>
    <w:p w:rsidR="00775AFC" w:rsidRDefault="00775AFC" w:rsidP="00965EA4">
      <w:pPr>
        <w:ind w:left="360" w:firstLine="348"/>
        <w:rPr>
          <w:rFonts w:ascii="Times New Roman" w:hAnsi="Times New Roman"/>
          <w:sz w:val="20"/>
          <w:szCs w:val="20"/>
        </w:rPr>
      </w:pPr>
    </w:p>
    <w:p w:rsidR="00775AFC" w:rsidRPr="00C342E3" w:rsidRDefault="00775AFC" w:rsidP="00965EA4">
      <w:pPr>
        <w:pStyle w:val="Akapitzlist"/>
        <w:numPr>
          <w:ilvl w:val="0"/>
          <w:numId w:val="1"/>
        </w:numPr>
        <w:rPr>
          <w:rFonts w:ascii="Times New Roman" w:hAnsi="Times New Roman"/>
          <w:b/>
          <w:szCs w:val="20"/>
        </w:rPr>
      </w:pPr>
      <w:r w:rsidRPr="00C342E3">
        <w:rPr>
          <w:rFonts w:ascii="Times New Roman" w:hAnsi="Times New Roman"/>
          <w:b/>
          <w:szCs w:val="20"/>
        </w:rPr>
        <w:t>Dodatkowe informacje i objaśnienia obejmują w szczególności:</w:t>
      </w:r>
    </w:p>
    <w:p w:rsidR="00775AFC" w:rsidRPr="000B7077" w:rsidRDefault="00775AFC" w:rsidP="00965EA4">
      <w:pPr>
        <w:rPr>
          <w:rFonts w:ascii="Times New Roman" w:hAnsi="Times New Roman"/>
          <w:b/>
          <w:sz w:val="20"/>
          <w:szCs w:val="20"/>
        </w:rPr>
      </w:pPr>
      <w:r w:rsidRPr="000B7077">
        <w:rPr>
          <w:rFonts w:ascii="Times New Roman" w:hAnsi="Times New Roman"/>
          <w:b/>
          <w:sz w:val="20"/>
          <w:szCs w:val="20"/>
        </w:rPr>
        <w:t>1.</w:t>
      </w:r>
      <w:r w:rsidRPr="000B7077">
        <w:rPr>
          <w:rFonts w:ascii="Times New Roman" w:hAnsi="Times New Roman"/>
          <w:b/>
          <w:sz w:val="20"/>
          <w:szCs w:val="20"/>
        </w:rPr>
        <w:tab/>
      </w:r>
    </w:p>
    <w:p w:rsidR="00775AFC" w:rsidRPr="000B7077" w:rsidRDefault="00775AFC" w:rsidP="00C84D0A">
      <w:pPr>
        <w:tabs>
          <w:tab w:val="left" w:pos="426"/>
        </w:tabs>
        <w:ind w:left="426" w:hanging="426"/>
        <w:rPr>
          <w:rFonts w:ascii="Times New Roman" w:hAnsi="Times New Roman"/>
          <w:b/>
          <w:sz w:val="20"/>
          <w:szCs w:val="20"/>
        </w:rPr>
      </w:pPr>
      <w:r w:rsidRPr="000B7077">
        <w:rPr>
          <w:rFonts w:ascii="Times New Roman" w:hAnsi="Times New Roman"/>
          <w:b/>
          <w:sz w:val="20"/>
          <w:szCs w:val="20"/>
        </w:rPr>
        <w:t>1.1.</w:t>
      </w:r>
      <w:r w:rsidRPr="000B7077">
        <w:rPr>
          <w:rFonts w:ascii="Times New Roman" w:hAnsi="Times New Roman"/>
          <w:b/>
          <w:sz w:val="20"/>
          <w:szCs w:val="20"/>
        </w:rPr>
        <w:tab/>
        <w:t>Szczegółowy zakres zmian wartości grup rodzajowych środków trwałych, wartości niematerialnych i prawnych, zawierający stan tych aktywów na początek roku obrotowego, zwiększenia i zmniejszenia z tytułu: aktualizacji wartości, nabycia, rozchodu, przemieszczenia wewnętrznego oraz stan końcowy, a dla majątku amortyzowanego – podobne przedstawienie stanów i tytułów zmian dotychczasowej amortyzacji lub umorzenia</w:t>
      </w:r>
    </w:p>
    <w:p w:rsidR="00775AFC" w:rsidRDefault="00775AFC" w:rsidP="00965EA4">
      <w:pPr>
        <w:ind w:firstLine="426"/>
        <w:rPr>
          <w:rFonts w:ascii="Times New Roman" w:hAnsi="Times New Roman"/>
          <w:sz w:val="20"/>
          <w:szCs w:val="20"/>
        </w:rPr>
      </w:pPr>
      <w:r w:rsidRPr="00965EA4">
        <w:rPr>
          <w:rFonts w:ascii="Times New Roman" w:hAnsi="Times New Roman"/>
          <w:sz w:val="20"/>
          <w:szCs w:val="20"/>
        </w:rPr>
        <w:t>Tabela  Nr 1. Zmiany stanu  środków trwałych i wartości niematerialnych i prawnych</w:t>
      </w:r>
      <w:r>
        <w:rPr>
          <w:rFonts w:ascii="Times New Roman" w:hAnsi="Times New Roman"/>
          <w:sz w:val="20"/>
          <w:szCs w:val="20"/>
        </w:rPr>
        <w:t>*</w:t>
      </w:r>
    </w:p>
    <w:tbl>
      <w:tblPr>
        <w:tblW w:w="1133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9"/>
        <w:gridCol w:w="1620"/>
        <w:gridCol w:w="1440"/>
        <w:gridCol w:w="900"/>
        <w:gridCol w:w="900"/>
        <w:gridCol w:w="337"/>
        <w:gridCol w:w="823"/>
        <w:gridCol w:w="878"/>
        <w:gridCol w:w="851"/>
        <w:gridCol w:w="680"/>
        <w:gridCol w:w="751"/>
        <w:gridCol w:w="1620"/>
      </w:tblGrid>
      <w:tr w:rsidR="00775AFC" w:rsidRPr="00F87809" w:rsidTr="00707C5A">
        <w:trPr>
          <w:trHeight w:val="566"/>
        </w:trPr>
        <w:tc>
          <w:tcPr>
            <w:tcW w:w="539" w:type="dxa"/>
            <w:vMerge w:val="restart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1620" w:type="dxa"/>
            <w:vMerge w:val="restart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Wyszczególnienie</w:t>
            </w:r>
          </w:p>
        </w:tc>
        <w:tc>
          <w:tcPr>
            <w:tcW w:w="1440" w:type="dxa"/>
            <w:vMerge w:val="restart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Wartość początkowa brutto - stan na początek okresu</w:t>
            </w:r>
          </w:p>
        </w:tc>
        <w:tc>
          <w:tcPr>
            <w:tcW w:w="2137" w:type="dxa"/>
            <w:gridSpan w:val="3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Zwiększenia wartości początkowej</w:t>
            </w:r>
          </w:p>
        </w:tc>
        <w:tc>
          <w:tcPr>
            <w:tcW w:w="823" w:type="dxa"/>
            <w:vMerge w:val="restart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Ogółem zwiększenia</w:t>
            </w:r>
          </w:p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87809">
              <w:rPr>
                <w:rFonts w:ascii="Times New Roman" w:hAnsi="Times New Roman"/>
                <w:sz w:val="18"/>
                <w:szCs w:val="19"/>
              </w:rPr>
              <w:t>(4+5+6)</w:t>
            </w:r>
          </w:p>
        </w:tc>
        <w:tc>
          <w:tcPr>
            <w:tcW w:w="2409" w:type="dxa"/>
            <w:gridSpan w:val="3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Zmniejszenie wartości początkowej</w:t>
            </w:r>
          </w:p>
        </w:tc>
        <w:tc>
          <w:tcPr>
            <w:tcW w:w="751" w:type="dxa"/>
            <w:vMerge w:val="restart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Ogółem zmniejszenia</w:t>
            </w:r>
          </w:p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(8+9+10)</w:t>
            </w:r>
          </w:p>
        </w:tc>
        <w:tc>
          <w:tcPr>
            <w:tcW w:w="1620" w:type="dxa"/>
            <w:vMerge w:val="restart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Stan na koniec okresu brutto</w:t>
            </w:r>
          </w:p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(3+7-11)</w:t>
            </w:r>
          </w:p>
        </w:tc>
      </w:tr>
      <w:tr w:rsidR="00775AFC" w:rsidRPr="00F87809" w:rsidTr="00707C5A">
        <w:trPr>
          <w:cantSplit/>
          <w:trHeight w:val="1249"/>
        </w:trPr>
        <w:tc>
          <w:tcPr>
            <w:tcW w:w="539" w:type="dxa"/>
            <w:vMerge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extDirection w:val="btLr"/>
          </w:tcPr>
          <w:p w:rsidR="00775AFC" w:rsidRPr="00F87809" w:rsidRDefault="00775AFC" w:rsidP="00F87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Nabycie (w tym nieodpłatne)</w:t>
            </w:r>
          </w:p>
        </w:tc>
        <w:tc>
          <w:tcPr>
            <w:tcW w:w="900" w:type="dxa"/>
            <w:textDirection w:val="btLr"/>
          </w:tcPr>
          <w:p w:rsidR="00775AFC" w:rsidRPr="00F87809" w:rsidRDefault="00775AFC" w:rsidP="00F87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Przemieszczenia wewnętrzne</w:t>
            </w:r>
          </w:p>
        </w:tc>
        <w:tc>
          <w:tcPr>
            <w:tcW w:w="337" w:type="dxa"/>
            <w:textDirection w:val="btLr"/>
          </w:tcPr>
          <w:p w:rsidR="00775AFC" w:rsidRPr="00F87809" w:rsidRDefault="00775AFC" w:rsidP="00F87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Aktualizacja</w:t>
            </w:r>
          </w:p>
        </w:tc>
        <w:tc>
          <w:tcPr>
            <w:tcW w:w="823" w:type="dxa"/>
            <w:vMerge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textDirection w:val="btLr"/>
          </w:tcPr>
          <w:p w:rsidR="00775AFC" w:rsidRPr="00F87809" w:rsidRDefault="00775AFC" w:rsidP="00F87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Zbycie (w tym nieodpłatne)</w:t>
            </w:r>
          </w:p>
        </w:tc>
        <w:tc>
          <w:tcPr>
            <w:tcW w:w="851" w:type="dxa"/>
            <w:textDirection w:val="btLr"/>
          </w:tcPr>
          <w:p w:rsidR="00775AFC" w:rsidRPr="00F87809" w:rsidRDefault="00775AFC" w:rsidP="00F87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Likwidacja</w:t>
            </w:r>
          </w:p>
        </w:tc>
        <w:tc>
          <w:tcPr>
            <w:tcW w:w="680" w:type="dxa"/>
            <w:textDirection w:val="btLr"/>
          </w:tcPr>
          <w:p w:rsidR="00775AFC" w:rsidRPr="00F87809" w:rsidRDefault="00775AFC" w:rsidP="00F87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Inne</w:t>
            </w:r>
          </w:p>
        </w:tc>
        <w:tc>
          <w:tcPr>
            <w:tcW w:w="751" w:type="dxa"/>
            <w:vMerge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5AFC" w:rsidRPr="00F87809" w:rsidTr="00707C5A">
        <w:tc>
          <w:tcPr>
            <w:tcW w:w="539" w:type="dxa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620" w:type="dxa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440" w:type="dxa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900" w:type="dxa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900" w:type="dxa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37" w:type="dxa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23" w:type="dxa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878" w:type="dxa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851" w:type="dxa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680" w:type="dxa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751" w:type="dxa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1620" w:type="dxa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</w:tr>
      <w:tr w:rsidR="00775AFC" w:rsidRPr="00F87809" w:rsidTr="00707C5A">
        <w:tc>
          <w:tcPr>
            <w:tcW w:w="539" w:type="dxa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I.</w:t>
            </w:r>
          </w:p>
        </w:tc>
        <w:tc>
          <w:tcPr>
            <w:tcW w:w="1620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WARTOŚCI NIEMATERIALNE I PRAWNE</w:t>
            </w:r>
          </w:p>
        </w:tc>
        <w:tc>
          <w:tcPr>
            <w:tcW w:w="1440" w:type="dxa"/>
          </w:tcPr>
          <w:p w:rsidR="00775AFC" w:rsidRPr="00F87809" w:rsidRDefault="00775AFC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775AFC" w:rsidRPr="00F87809" w:rsidRDefault="00775AFC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775AFC" w:rsidRPr="00F87809" w:rsidRDefault="00775AFC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775AFC" w:rsidRPr="00F87809" w:rsidRDefault="00775AFC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775AFC" w:rsidRPr="00F87809" w:rsidRDefault="00775AFC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775AFC" w:rsidRPr="00F87809" w:rsidRDefault="00775AFC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75AFC" w:rsidRPr="00F87809" w:rsidRDefault="00775AFC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775AFC" w:rsidRPr="00F87809" w:rsidRDefault="00775AFC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775AFC" w:rsidRPr="00F87809" w:rsidRDefault="00775AFC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775AFC" w:rsidRPr="00F87809" w:rsidRDefault="00775AFC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5AFC" w:rsidRPr="00F87809" w:rsidTr="00707C5A">
        <w:tc>
          <w:tcPr>
            <w:tcW w:w="539" w:type="dxa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II.</w:t>
            </w:r>
          </w:p>
        </w:tc>
        <w:tc>
          <w:tcPr>
            <w:tcW w:w="1620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RZECZOWE AKTYWA TRWAŁE</w:t>
            </w:r>
          </w:p>
        </w:tc>
        <w:tc>
          <w:tcPr>
            <w:tcW w:w="1440" w:type="dxa"/>
            <w:vAlign w:val="center"/>
          </w:tcPr>
          <w:p w:rsidR="00775AFC" w:rsidRPr="00F87809" w:rsidRDefault="00775AFC" w:rsidP="004112F6">
            <w:pPr>
              <w:tabs>
                <w:tab w:val="left" w:pos="1044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1 007 417,42</w:t>
            </w:r>
          </w:p>
        </w:tc>
        <w:tc>
          <w:tcPr>
            <w:tcW w:w="900" w:type="dxa"/>
            <w:vAlign w:val="center"/>
          </w:tcPr>
          <w:p w:rsidR="00775AFC" w:rsidRPr="00F87809" w:rsidRDefault="00775AFC" w:rsidP="00411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75AFC" w:rsidRPr="00F87809" w:rsidRDefault="00775AFC" w:rsidP="00411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775AFC" w:rsidRPr="00F87809" w:rsidRDefault="00775AFC" w:rsidP="00411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vAlign w:val="center"/>
          </w:tcPr>
          <w:p w:rsidR="00775AFC" w:rsidRPr="00F87809" w:rsidRDefault="00775AFC" w:rsidP="00411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vAlign w:val="center"/>
          </w:tcPr>
          <w:p w:rsidR="00775AFC" w:rsidRPr="00F87809" w:rsidRDefault="00775AFC" w:rsidP="00411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75AFC" w:rsidRPr="00F87809" w:rsidRDefault="00775AFC" w:rsidP="00411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775AFC" w:rsidRPr="00F87809" w:rsidRDefault="00775AFC" w:rsidP="00411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" w:type="dxa"/>
            <w:vAlign w:val="center"/>
          </w:tcPr>
          <w:p w:rsidR="00775AFC" w:rsidRPr="00F87809" w:rsidRDefault="00775AFC" w:rsidP="00411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775AFC" w:rsidRPr="00F87809" w:rsidRDefault="00775AFC" w:rsidP="00411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1 007 417,42</w:t>
            </w:r>
          </w:p>
        </w:tc>
      </w:tr>
      <w:tr w:rsidR="00775AFC" w:rsidRPr="00F87809" w:rsidTr="00707C5A">
        <w:trPr>
          <w:trHeight w:val="343"/>
        </w:trPr>
        <w:tc>
          <w:tcPr>
            <w:tcW w:w="539" w:type="dxa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620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Środki trwałe</w:t>
            </w:r>
          </w:p>
        </w:tc>
        <w:tc>
          <w:tcPr>
            <w:tcW w:w="1440" w:type="dxa"/>
            <w:vAlign w:val="center"/>
          </w:tcPr>
          <w:p w:rsidR="00775AFC" w:rsidRPr="00F87809" w:rsidRDefault="00775AFC" w:rsidP="00411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1 007 417,42</w:t>
            </w:r>
          </w:p>
        </w:tc>
        <w:tc>
          <w:tcPr>
            <w:tcW w:w="900" w:type="dxa"/>
            <w:vAlign w:val="center"/>
          </w:tcPr>
          <w:p w:rsidR="00775AFC" w:rsidRPr="00F87809" w:rsidRDefault="00775AFC" w:rsidP="00411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75AFC" w:rsidRPr="00F87809" w:rsidRDefault="00775AFC" w:rsidP="00411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775AFC" w:rsidRPr="00F87809" w:rsidRDefault="00775AFC" w:rsidP="00411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vAlign w:val="center"/>
          </w:tcPr>
          <w:p w:rsidR="00775AFC" w:rsidRPr="00F87809" w:rsidRDefault="00775AFC" w:rsidP="00411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vAlign w:val="center"/>
          </w:tcPr>
          <w:p w:rsidR="00775AFC" w:rsidRPr="00F87809" w:rsidRDefault="00775AFC" w:rsidP="00411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75AFC" w:rsidRPr="00F87809" w:rsidRDefault="00775AFC" w:rsidP="00411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775AFC" w:rsidRPr="00F87809" w:rsidRDefault="00775AFC" w:rsidP="00411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" w:type="dxa"/>
            <w:vAlign w:val="center"/>
          </w:tcPr>
          <w:p w:rsidR="00775AFC" w:rsidRPr="00F87809" w:rsidRDefault="00775AFC" w:rsidP="00411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775AFC" w:rsidRPr="00F87809" w:rsidRDefault="00775AFC" w:rsidP="00411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1 007 417,42</w:t>
            </w:r>
          </w:p>
        </w:tc>
      </w:tr>
      <w:tr w:rsidR="00775AFC" w:rsidRPr="00F87809" w:rsidTr="00707C5A">
        <w:trPr>
          <w:trHeight w:val="264"/>
        </w:trPr>
        <w:tc>
          <w:tcPr>
            <w:tcW w:w="539" w:type="dxa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620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Grunty</w:t>
            </w:r>
          </w:p>
        </w:tc>
        <w:tc>
          <w:tcPr>
            <w:tcW w:w="1440" w:type="dxa"/>
            <w:vAlign w:val="center"/>
          </w:tcPr>
          <w:p w:rsidR="00775AFC" w:rsidRPr="00F87809" w:rsidRDefault="00775AFC" w:rsidP="00411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3 000,00</w:t>
            </w:r>
          </w:p>
        </w:tc>
        <w:tc>
          <w:tcPr>
            <w:tcW w:w="900" w:type="dxa"/>
            <w:vAlign w:val="center"/>
          </w:tcPr>
          <w:p w:rsidR="00775AFC" w:rsidRPr="00F87809" w:rsidRDefault="00775AFC" w:rsidP="00411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75AFC" w:rsidRPr="00F87809" w:rsidRDefault="00775AFC" w:rsidP="00411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775AFC" w:rsidRPr="00F87809" w:rsidRDefault="00775AFC" w:rsidP="00411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vAlign w:val="center"/>
          </w:tcPr>
          <w:p w:rsidR="00775AFC" w:rsidRPr="00F87809" w:rsidRDefault="00775AFC" w:rsidP="00411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vAlign w:val="center"/>
          </w:tcPr>
          <w:p w:rsidR="00775AFC" w:rsidRPr="00F87809" w:rsidRDefault="00775AFC" w:rsidP="00411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75AFC" w:rsidRPr="00F87809" w:rsidRDefault="00775AFC" w:rsidP="00411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775AFC" w:rsidRPr="00F87809" w:rsidRDefault="00775AFC" w:rsidP="00411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" w:type="dxa"/>
            <w:vAlign w:val="center"/>
          </w:tcPr>
          <w:p w:rsidR="00775AFC" w:rsidRPr="00F87809" w:rsidRDefault="00775AFC" w:rsidP="00411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775AFC" w:rsidRPr="00F87809" w:rsidRDefault="00775AFC" w:rsidP="00411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3 000,00</w:t>
            </w:r>
          </w:p>
        </w:tc>
      </w:tr>
      <w:tr w:rsidR="00775AFC" w:rsidRPr="00F87809" w:rsidTr="00707C5A">
        <w:tc>
          <w:tcPr>
            <w:tcW w:w="539" w:type="dxa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1.1.1</w:t>
            </w:r>
          </w:p>
        </w:tc>
        <w:tc>
          <w:tcPr>
            <w:tcW w:w="1620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w tym:</w:t>
            </w:r>
          </w:p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 xml:space="preserve">grunty stanowiące własność </w:t>
            </w:r>
            <w:proofErr w:type="spellStart"/>
            <w:r w:rsidRPr="00F87809">
              <w:rPr>
                <w:rFonts w:ascii="Times New Roman" w:hAnsi="Times New Roman"/>
                <w:sz w:val="20"/>
                <w:szCs w:val="20"/>
              </w:rPr>
              <w:t>jst</w:t>
            </w:r>
            <w:proofErr w:type="spellEnd"/>
            <w:r w:rsidRPr="00F87809">
              <w:rPr>
                <w:rFonts w:ascii="Times New Roman" w:hAnsi="Times New Roman"/>
                <w:sz w:val="20"/>
                <w:szCs w:val="20"/>
              </w:rPr>
              <w:t xml:space="preserve">, przekazane w użytkowanie wieczyste innym podmiotom </w:t>
            </w:r>
          </w:p>
        </w:tc>
        <w:tc>
          <w:tcPr>
            <w:tcW w:w="1440" w:type="dxa"/>
            <w:vAlign w:val="center"/>
          </w:tcPr>
          <w:p w:rsidR="00775AFC" w:rsidRPr="00F87809" w:rsidRDefault="00775AFC" w:rsidP="00411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75AFC" w:rsidRPr="00F87809" w:rsidRDefault="00775AFC" w:rsidP="00411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75AFC" w:rsidRPr="00F87809" w:rsidRDefault="00775AFC" w:rsidP="00411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775AFC" w:rsidRPr="00F87809" w:rsidRDefault="00775AFC" w:rsidP="00411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vAlign w:val="center"/>
          </w:tcPr>
          <w:p w:rsidR="00775AFC" w:rsidRPr="00F87809" w:rsidRDefault="00775AFC" w:rsidP="00411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vAlign w:val="center"/>
          </w:tcPr>
          <w:p w:rsidR="00775AFC" w:rsidRPr="00F87809" w:rsidRDefault="00775AFC" w:rsidP="00411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75AFC" w:rsidRPr="00F87809" w:rsidRDefault="00775AFC" w:rsidP="00411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775AFC" w:rsidRPr="00F87809" w:rsidRDefault="00775AFC" w:rsidP="00411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" w:type="dxa"/>
            <w:vAlign w:val="center"/>
          </w:tcPr>
          <w:p w:rsidR="00775AFC" w:rsidRPr="00F87809" w:rsidRDefault="00775AFC" w:rsidP="00411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775AFC" w:rsidRPr="00F87809" w:rsidRDefault="00775AFC" w:rsidP="00411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5AFC" w:rsidRPr="00F87809" w:rsidTr="00707C5A">
        <w:tc>
          <w:tcPr>
            <w:tcW w:w="539" w:type="dxa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1620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Budynki, lokale, i obiekty inżynierii lądowej i wodnej</w:t>
            </w:r>
          </w:p>
        </w:tc>
        <w:tc>
          <w:tcPr>
            <w:tcW w:w="1440" w:type="dxa"/>
            <w:vAlign w:val="center"/>
          </w:tcPr>
          <w:p w:rsidR="00775AFC" w:rsidRPr="00F87809" w:rsidRDefault="00775AFC" w:rsidP="00411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987 689,42</w:t>
            </w:r>
          </w:p>
        </w:tc>
        <w:tc>
          <w:tcPr>
            <w:tcW w:w="900" w:type="dxa"/>
            <w:vAlign w:val="center"/>
          </w:tcPr>
          <w:p w:rsidR="00775AFC" w:rsidRPr="00F87809" w:rsidRDefault="00775AFC" w:rsidP="00411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75AFC" w:rsidRPr="00F87809" w:rsidRDefault="00775AFC" w:rsidP="00411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775AFC" w:rsidRPr="00F87809" w:rsidRDefault="00775AFC" w:rsidP="00411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vAlign w:val="center"/>
          </w:tcPr>
          <w:p w:rsidR="00775AFC" w:rsidRPr="00F87809" w:rsidRDefault="00775AFC" w:rsidP="00411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vAlign w:val="center"/>
          </w:tcPr>
          <w:p w:rsidR="00775AFC" w:rsidRPr="00F87809" w:rsidRDefault="00775AFC" w:rsidP="00411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75AFC" w:rsidRPr="00F87809" w:rsidRDefault="00775AFC" w:rsidP="00411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775AFC" w:rsidRPr="00F87809" w:rsidRDefault="00775AFC" w:rsidP="00411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" w:type="dxa"/>
            <w:vAlign w:val="center"/>
          </w:tcPr>
          <w:p w:rsidR="00775AFC" w:rsidRPr="00F87809" w:rsidRDefault="00775AFC" w:rsidP="00411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775AFC" w:rsidRPr="00F87809" w:rsidRDefault="00775AFC" w:rsidP="00411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987 689,42</w:t>
            </w:r>
          </w:p>
        </w:tc>
      </w:tr>
      <w:tr w:rsidR="00775AFC" w:rsidRPr="00F87809" w:rsidTr="00707C5A">
        <w:tc>
          <w:tcPr>
            <w:tcW w:w="539" w:type="dxa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1620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Urządzenia techniczne i maszyny</w:t>
            </w:r>
          </w:p>
        </w:tc>
        <w:tc>
          <w:tcPr>
            <w:tcW w:w="1440" w:type="dxa"/>
            <w:vAlign w:val="center"/>
          </w:tcPr>
          <w:p w:rsidR="00775AFC" w:rsidRPr="00F87809" w:rsidRDefault="00775AFC" w:rsidP="00411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16 728,00</w:t>
            </w:r>
          </w:p>
        </w:tc>
        <w:tc>
          <w:tcPr>
            <w:tcW w:w="900" w:type="dxa"/>
            <w:vAlign w:val="center"/>
          </w:tcPr>
          <w:p w:rsidR="00775AFC" w:rsidRPr="00F87809" w:rsidRDefault="00775AFC" w:rsidP="00411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75AFC" w:rsidRPr="00F87809" w:rsidRDefault="00775AFC" w:rsidP="00411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775AFC" w:rsidRPr="00F87809" w:rsidRDefault="00775AFC" w:rsidP="00411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vAlign w:val="center"/>
          </w:tcPr>
          <w:p w:rsidR="00775AFC" w:rsidRPr="00F87809" w:rsidRDefault="00775AFC" w:rsidP="00411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vAlign w:val="center"/>
          </w:tcPr>
          <w:p w:rsidR="00775AFC" w:rsidRPr="00F87809" w:rsidRDefault="00775AFC" w:rsidP="00411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75AFC" w:rsidRPr="00F87809" w:rsidRDefault="00775AFC" w:rsidP="00411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775AFC" w:rsidRPr="00F87809" w:rsidRDefault="00775AFC" w:rsidP="00411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" w:type="dxa"/>
            <w:vAlign w:val="center"/>
          </w:tcPr>
          <w:p w:rsidR="00775AFC" w:rsidRPr="00F87809" w:rsidRDefault="00775AFC" w:rsidP="00411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775AFC" w:rsidRPr="00F87809" w:rsidRDefault="00775AFC" w:rsidP="00411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16 728,00</w:t>
            </w:r>
          </w:p>
        </w:tc>
      </w:tr>
      <w:tr w:rsidR="00775AFC" w:rsidRPr="00F87809" w:rsidTr="00707C5A">
        <w:tc>
          <w:tcPr>
            <w:tcW w:w="539" w:type="dxa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1620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Środki transportu</w:t>
            </w:r>
          </w:p>
        </w:tc>
        <w:tc>
          <w:tcPr>
            <w:tcW w:w="1440" w:type="dxa"/>
            <w:vAlign w:val="center"/>
          </w:tcPr>
          <w:p w:rsidR="00775AFC" w:rsidRPr="00F87809" w:rsidRDefault="00775AFC" w:rsidP="00411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75AFC" w:rsidRPr="00F87809" w:rsidRDefault="00775AFC" w:rsidP="00411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75AFC" w:rsidRPr="00F87809" w:rsidRDefault="00775AFC" w:rsidP="00411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dxa"/>
            <w:vAlign w:val="center"/>
          </w:tcPr>
          <w:p w:rsidR="00775AFC" w:rsidRPr="00F87809" w:rsidRDefault="00775AFC" w:rsidP="00411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vAlign w:val="center"/>
          </w:tcPr>
          <w:p w:rsidR="00775AFC" w:rsidRPr="00F87809" w:rsidRDefault="00775AFC" w:rsidP="00411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vAlign w:val="center"/>
          </w:tcPr>
          <w:p w:rsidR="00775AFC" w:rsidRPr="00F87809" w:rsidRDefault="00775AFC" w:rsidP="00411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75AFC" w:rsidRPr="00F87809" w:rsidRDefault="00775AFC" w:rsidP="00411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775AFC" w:rsidRPr="00F87809" w:rsidRDefault="00775AFC" w:rsidP="00411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" w:type="dxa"/>
            <w:vAlign w:val="center"/>
          </w:tcPr>
          <w:p w:rsidR="00775AFC" w:rsidRPr="00F87809" w:rsidRDefault="00775AFC" w:rsidP="00411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775AFC" w:rsidRPr="00F87809" w:rsidRDefault="00775AFC" w:rsidP="004112F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5AFC" w:rsidRPr="00F87809" w:rsidTr="00707C5A">
        <w:trPr>
          <w:trHeight w:val="451"/>
        </w:trPr>
        <w:tc>
          <w:tcPr>
            <w:tcW w:w="539" w:type="dxa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1620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Inne środki trwałe</w:t>
            </w:r>
          </w:p>
        </w:tc>
        <w:tc>
          <w:tcPr>
            <w:tcW w:w="1440" w:type="dxa"/>
          </w:tcPr>
          <w:p w:rsidR="00775AFC" w:rsidRPr="00F87809" w:rsidRDefault="00775AFC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775AFC" w:rsidRPr="00F87809" w:rsidRDefault="00775AFC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775AFC" w:rsidRPr="00F87809" w:rsidRDefault="00775AFC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775AFC" w:rsidRPr="00F87809" w:rsidRDefault="00775AFC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775AFC" w:rsidRPr="00F87809" w:rsidRDefault="00775AFC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775AFC" w:rsidRPr="00F87809" w:rsidRDefault="00775AFC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75AFC" w:rsidRPr="00F87809" w:rsidRDefault="00775AFC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775AFC" w:rsidRPr="00F87809" w:rsidRDefault="00775AFC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775AFC" w:rsidRPr="00F87809" w:rsidRDefault="00775AFC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775AFC" w:rsidRPr="00F87809" w:rsidRDefault="00775AFC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5AFC" w:rsidRPr="00F87809" w:rsidTr="00707C5A">
        <w:trPr>
          <w:trHeight w:val="273"/>
        </w:trPr>
        <w:tc>
          <w:tcPr>
            <w:tcW w:w="539" w:type="dxa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620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Środki trwałe w budowie</w:t>
            </w:r>
          </w:p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(inwestycje)</w:t>
            </w:r>
          </w:p>
        </w:tc>
        <w:tc>
          <w:tcPr>
            <w:tcW w:w="1440" w:type="dxa"/>
          </w:tcPr>
          <w:p w:rsidR="00775AFC" w:rsidRPr="00F87809" w:rsidRDefault="00775AFC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775AFC" w:rsidRPr="00F87809" w:rsidRDefault="00775AFC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775AFC" w:rsidRPr="00F87809" w:rsidRDefault="00775AFC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775AFC" w:rsidRPr="00F87809" w:rsidRDefault="00775AFC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775AFC" w:rsidRPr="00F87809" w:rsidRDefault="00775AFC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775AFC" w:rsidRPr="00F87809" w:rsidRDefault="00775AFC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75AFC" w:rsidRPr="00F87809" w:rsidRDefault="00775AFC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775AFC" w:rsidRPr="00F87809" w:rsidRDefault="00775AFC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775AFC" w:rsidRPr="00F87809" w:rsidRDefault="00775AFC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775AFC" w:rsidRPr="00F87809" w:rsidRDefault="00775AFC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5AFC" w:rsidRPr="00F87809" w:rsidTr="00707C5A">
        <w:tc>
          <w:tcPr>
            <w:tcW w:w="539" w:type="dxa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Zaliczki na środki trwałe w budowie (inwestycje)</w:t>
            </w:r>
          </w:p>
        </w:tc>
        <w:tc>
          <w:tcPr>
            <w:tcW w:w="1440" w:type="dxa"/>
          </w:tcPr>
          <w:p w:rsidR="00775AFC" w:rsidRPr="00F87809" w:rsidRDefault="00775AFC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775AFC" w:rsidRPr="00F87809" w:rsidRDefault="00775AFC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775AFC" w:rsidRPr="00F87809" w:rsidRDefault="00775AFC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775AFC" w:rsidRPr="00F87809" w:rsidRDefault="00775AFC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775AFC" w:rsidRPr="00F87809" w:rsidRDefault="00775AFC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775AFC" w:rsidRPr="00F87809" w:rsidRDefault="00775AFC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75AFC" w:rsidRPr="00F87809" w:rsidRDefault="00775AFC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775AFC" w:rsidRPr="00F87809" w:rsidRDefault="00775AFC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775AFC" w:rsidRPr="00F87809" w:rsidRDefault="00775AFC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775AFC" w:rsidRPr="00F87809" w:rsidRDefault="00775AFC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75AFC" w:rsidRPr="00965EA4" w:rsidRDefault="00775AFC" w:rsidP="00965EA4">
      <w:pPr>
        <w:spacing w:after="0"/>
        <w:rPr>
          <w:rFonts w:ascii="Times New Roman" w:hAnsi="Times New Roman"/>
          <w:sz w:val="20"/>
          <w:szCs w:val="20"/>
        </w:rPr>
      </w:pPr>
    </w:p>
    <w:p w:rsidR="00775AFC" w:rsidRDefault="00775AFC" w:rsidP="00965EA4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</w:t>
      </w:r>
      <w:r w:rsidRPr="00965EA4">
        <w:rPr>
          <w:rFonts w:ascii="Times New Roman" w:hAnsi="Times New Roman"/>
          <w:sz w:val="20"/>
          <w:szCs w:val="20"/>
        </w:rPr>
        <w:t>Aktualizacja wartości dotyczy aktualizacji w trybie art. 31 ust. 3 i 4 ustawy o rachunkowości. Jako nabycie traktowany jest np. zakup, nieodpłatne otrzymanie (w tym w drodze darowizny)  Jako przemieszczenie uznawane jest przyjęcie środków trwałych z budowy lub przyrost ich wartości w wyniku ulepszenia. Wykazywane tu są również przeniesienia związane z przekwalifikowaniem aktywów trwałych do innych grup rodzajowych.</w:t>
      </w:r>
    </w:p>
    <w:p w:rsidR="00775AFC" w:rsidRDefault="00775AFC" w:rsidP="00965EA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775AFC" w:rsidRDefault="00775AFC" w:rsidP="00965EA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775AFC" w:rsidRDefault="00775AFC" w:rsidP="00965EA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775AFC" w:rsidRDefault="00775AFC" w:rsidP="00965EA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775AFC" w:rsidRDefault="00775AFC" w:rsidP="00965EA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775AFC" w:rsidRDefault="00775AFC" w:rsidP="00965EA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775AFC" w:rsidRDefault="00775AFC" w:rsidP="00965EA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775AFC" w:rsidRDefault="00775AFC" w:rsidP="00965EA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775AFC" w:rsidRPr="00490E1A" w:rsidRDefault="00775AFC" w:rsidP="00C84D0A">
      <w:pPr>
        <w:spacing w:after="0"/>
        <w:rPr>
          <w:rFonts w:ascii="Times New Roman" w:hAnsi="Times New Roman"/>
          <w:sz w:val="20"/>
          <w:szCs w:val="20"/>
        </w:rPr>
      </w:pPr>
      <w:r w:rsidRPr="00490E1A">
        <w:rPr>
          <w:rFonts w:ascii="Times New Roman" w:hAnsi="Times New Roman"/>
          <w:sz w:val="20"/>
          <w:szCs w:val="20"/>
        </w:rPr>
        <w:t>Tabela Nr 2. Zmiany stanu umorzenia/amortyzacji głównych składników aktywów  trwałych</w:t>
      </w:r>
    </w:p>
    <w:tbl>
      <w:tblPr>
        <w:tblW w:w="1123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984"/>
        <w:gridCol w:w="1085"/>
        <w:gridCol w:w="992"/>
        <w:gridCol w:w="808"/>
        <w:gridCol w:w="396"/>
        <w:gridCol w:w="993"/>
        <w:gridCol w:w="767"/>
        <w:gridCol w:w="1134"/>
        <w:gridCol w:w="1210"/>
        <w:gridCol w:w="1298"/>
      </w:tblGrid>
      <w:tr w:rsidR="00775AFC" w:rsidRPr="00F87809" w:rsidTr="000268A2">
        <w:tc>
          <w:tcPr>
            <w:tcW w:w="568" w:type="dxa"/>
            <w:vMerge w:val="restart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1984" w:type="dxa"/>
            <w:vMerge w:val="restart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Wyszczególnienie</w:t>
            </w:r>
          </w:p>
        </w:tc>
        <w:tc>
          <w:tcPr>
            <w:tcW w:w="1085" w:type="dxa"/>
            <w:vMerge w:val="restart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Umorzenie - stan na początek okresu</w:t>
            </w:r>
          </w:p>
        </w:tc>
        <w:tc>
          <w:tcPr>
            <w:tcW w:w="2196" w:type="dxa"/>
            <w:gridSpan w:val="3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Zwiększenie w ciągu roku obrotowego</w:t>
            </w:r>
          </w:p>
        </w:tc>
        <w:tc>
          <w:tcPr>
            <w:tcW w:w="993" w:type="dxa"/>
            <w:vMerge w:val="restart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Ogółem zwiększenie</w:t>
            </w:r>
          </w:p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(4+5+6)</w:t>
            </w:r>
          </w:p>
        </w:tc>
        <w:tc>
          <w:tcPr>
            <w:tcW w:w="767" w:type="dxa"/>
            <w:vMerge w:val="restart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Zmniejszenie umorzenia</w:t>
            </w:r>
          </w:p>
        </w:tc>
        <w:tc>
          <w:tcPr>
            <w:tcW w:w="1134" w:type="dxa"/>
            <w:vMerge w:val="restart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Umorzenie stan na koniec roku</w:t>
            </w:r>
          </w:p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(3+7-8)</w:t>
            </w:r>
          </w:p>
        </w:tc>
        <w:tc>
          <w:tcPr>
            <w:tcW w:w="2508" w:type="dxa"/>
            <w:gridSpan w:val="2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Wartość netto składników aktywów</w:t>
            </w:r>
          </w:p>
        </w:tc>
      </w:tr>
      <w:tr w:rsidR="00775AFC" w:rsidRPr="00F87809" w:rsidTr="000268A2">
        <w:trPr>
          <w:cantSplit/>
          <w:trHeight w:val="1301"/>
        </w:trPr>
        <w:tc>
          <w:tcPr>
            <w:tcW w:w="568" w:type="dxa"/>
            <w:vMerge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  <w:vMerge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775AFC" w:rsidRPr="00F87809" w:rsidRDefault="00775AFC" w:rsidP="00F87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Amortyzacja za rok obrotowy</w:t>
            </w:r>
          </w:p>
        </w:tc>
        <w:tc>
          <w:tcPr>
            <w:tcW w:w="808" w:type="dxa"/>
            <w:textDirection w:val="btLr"/>
          </w:tcPr>
          <w:p w:rsidR="00775AFC" w:rsidRPr="00F87809" w:rsidRDefault="00775AFC" w:rsidP="00F87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 xml:space="preserve">Inne zwiększenia </w:t>
            </w:r>
          </w:p>
        </w:tc>
        <w:tc>
          <w:tcPr>
            <w:tcW w:w="396" w:type="dxa"/>
            <w:textDirection w:val="btLr"/>
          </w:tcPr>
          <w:p w:rsidR="00775AFC" w:rsidRPr="00F87809" w:rsidRDefault="00775AFC" w:rsidP="00F878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Aktualizacja</w:t>
            </w:r>
          </w:p>
        </w:tc>
        <w:tc>
          <w:tcPr>
            <w:tcW w:w="993" w:type="dxa"/>
            <w:vMerge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dxa"/>
            <w:vMerge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Stan na początek okresu</w:t>
            </w:r>
          </w:p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8" w:type="dxa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Stan na koniec okresu</w:t>
            </w:r>
          </w:p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5AFC" w:rsidRPr="00F87809" w:rsidTr="000268A2">
        <w:tc>
          <w:tcPr>
            <w:tcW w:w="568" w:type="dxa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984" w:type="dxa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085" w:type="dxa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992" w:type="dxa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808" w:type="dxa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96" w:type="dxa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993" w:type="dxa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767" w:type="dxa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134" w:type="dxa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210" w:type="dxa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1298" w:type="dxa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</w:tr>
      <w:tr w:rsidR="00775AFC" w:rsidRPr="00F87809" w:rsidTr="000268A2">
        <w:tc>
          <w:tcPr>
            <w:tcW w:w="568" w:type="dxa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I.</w:t>
            </w:r>
          </w:p>
        </w:tc>
        <w:tc>
          <w:tcPr>
            <w:tcW w:w="1984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WARTOŚCI NIEMATERIALNE I PRAWNE</w:t>
            </w:r>
          </w:p>
        </w:tc>
        <w:tc>
          <w:tcPr>
            <w:tcW w:w="1085" w:type="dxa"/>
          </w:tcPr>
          <w:p w:rsidR="00775AFC" w:rsidRPr="00BA410B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75AFC" w:rsidRPr="00BA410B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</w:tcPr>
          <w:p w:rsidR="00775AFC" w:rsidRPr="00BA410B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:rsidR="00775AFC" w:rsidRPr="00BA410B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775AFC" w:rsidRPr="00BA410B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7" w:type="dxa"/>
          </w:tcPr>
          <w:p w:rsidR="00775AFC" w:rsidRPr="00BA410B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75AFC" w:rsidRPr="00BA410B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0" w:type="dxa"/>
          </w:tcPr>
          <w:p w:rsidR="00775AFC" w:rsidRPr="00BA410B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5AFC" w:rsidRPr="00F87809" w:rsidTr="000268A2">
        <w:trPr>
          <w:trHeight w:val="684"/>
        </w:trPr>
        <w:tc>
          <w:tcPr>
            <w:tcW w:w="568" w:type="dxa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II.</w:t>
            </w:r>
          </w:p>
        </w:tc>
        <w:tc>
          <w:tcPr>
            <w:tcW w:w="1984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RZECZOWE AKTYWA TRWAŁE</w:t>
            </w:r>
          </w:p>
        </w:tc>
        <w:tc>
          <w:tcPr>
            <w:tcW w:w="1085" w:type="dxa"/>
          </w:tcPr>
          <w:p w:rsidR="00775AFC" w:rsidRPr="00BA410B" w:rsidRDefault="00D526BE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165 470,01</w:t>
            </w:r>
          </w:p>
        </w:tc>
        <w:tc>
          <w:tcPr>
            <w:tcW w:w="992" w:type="dxa"/>
          </w:tcPr>
          <w:p w:rsidR="00775AFC" w:rsidRPr="00BA410B" w:rsidRDefault="00D526BE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27 480,24</w:t>
            </w:r>
          </w:p>
        </w:tc>
        <w:tc>
          <w:tcPr>
            <w:tcW w:w="808" w:type="dxa"/>
          </w:tcPr>
          <w:p w:rsidR="00775AFC" w:rsidRPr="00BA410B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:rsidR="00775AFC" w:rsidRPr="00BA410B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775AFC" w:rsidRPr="00BA410B" w:rsidRDefault="00EE5D9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27 480,24</w:t>
            </w:r>
          </w:p>
        </w:tc>
        <w:tc>
          <w:tcPr>
            <w:tcW w:w="767" w:type="dxa"/>
          </w:tcPr>
          <w:p w:rsidR="00775AFC" w:rsidRPr="00BA410B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75AFC" w:rsidRPr="00BA410B" w:rsidRDefault="0045413E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192 950,25</w:t>
            </w:r>
          </w:p>
        </w:tc>
        <w:tc>
          <w:tcPr>
            <w:tcW w:w="1210" w:type="dxa"/>
          </w:tcPr>
          <w:p w:rsidR="00775AFC" w:rsidRPr="00BA410B" w:rsidRDefault="00817810" w:rsidP="000268A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841 947,41</w:t>
            </w:r>
          </w:p>
        </w:tc>
        <w:tc>
          <w:tcPr>
            <w:tcW w:w="1298" w:type="dxa"/>
          </w:tcPr>
          <w:p w:rsidR="00775AFC" w:rsidRPr="000268A2" w:rsidRDefault="00EA1C57" w:rsidP="000268A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814 467,17</w:t>
            </w:r>
          </w:p>
        </w:tc>
      </w:tr>
      <w:tr w:rsidR="00775AFC" w:rsidRPr="00F87809" w:rsidTr="000268A2">
        <w:tc>
          <w:tcPr>
            <w:tcW w:w="568" w:type="dxa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984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Środki trwałe</w:t>
            </w:r>
          </w:p>
        </w:tc>
        <w:tc>
          <w:tcPr>
            <w:tcW w:w="1085" w:type="dxa"/>
          </w:tcPr>
          <w:p w:rsidR="00775AFC" w:rsidRPr="00BA410B" w:rsidRDefault="00D526BE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165 470,01</w:t>
            </w:r>
          </w:p>
        </w:tc>
        <w:tc>
          <w:tcPr>
            <w:tcW w:w="992" w:type="dxa"/>
          </w:tcPr>
          <w:p w:rsidR="00775AFC" w:rsidRPr="00BA410B" w:rsidRDefault="00D526BE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27 480,24</w:t>
            </w:r>
          </w:p>
        </w:tc>
        <w:tc>
          <w:tcPr>
            <w:tcW w:w="808" w:type="dxa"/>
          </w:tcPr>
          <w:p w:rsidR="00775AFC" w:rsidRPr="00BA410B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:rsidR="00775AFC" w:rsidRPr="00BA410B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775AFC" w:rsidRPr="00BA410B" w:rsidRDefault="00EE5D9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27 480,24</w:t>
            </w:r>
          </w:p>
        </w:tc>
        <w:tc>
          <w:tcPr>
            <w:tcW w:w="767" w:type="dxa"/>
          </w:tcPr>
          <w:p w:rsidR="00775AFC" w:rsidRPr="00BA410B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75AFC" w:rsidRPr="00BA410B" w:rsidRDefault="0045413E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192 950,25</w:t>
            </w:r>
          </w:p>
        </w:tc>
        <w:tc>
          <w:tcPr>
            <w:tcW w:w="1210" w:type="dxa"/>
          </w:tcPr>
          <w:p w:rsidR="00775AFC" w:rsidRPr="00BA410B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817810">
              <w:rPr>
                <w:rFonts w:ascii="Times New Roman" w:hAnsi="Times New Roman"/>
                <w:sz w:val="18"/>
                <w:szCs w:val="18"/>
              </w:rPr>
              <w:t>841 947,41</w:t>
            </w:r>
          </w:p>
        </w:tc>
        <w:tc>
          <w:tcPr>
            <w:tcW w:w="1298" w:type="dxa"/>
          </w:tcPr>
          <w:p w:rsidR="00775AFC" w:rsidRPr="00F87809" w:rsidRDefault="00775AFC" w:rsidP="00EA1C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  <w:r w:rsidR="00EA1C57">
              <w:rPr>
                <w:rFonts w:ascii="Times New Roman" w:hAnsi="Times New Roman"/>
                <w:sz w:val="18"/>
                <w:szCs w:val="18"/>
              </w:rPr>
              <w:t>814 467,17</w:t>
            </w:r>
          </w:p>
        </w:tc>
      </w:tr>
      <w:tr w:rsidR="00775AFC" w:rsidRPr="00F87809" w:rsidTr="000268A2">
        <w:tc>
          <w:tcPr>
            <w:tcW w:w="568" w:type="dxa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984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Grunty</w:t>
            </w:r>
          </w:p>
        </w:tc>
        <w:tc>
          <w:tcPr>
            <w:tcW w:w="1085" w:type="dxa"/>
          </w:tcPr>
          <w:p w:rsidR="00775AFC" w:rsidRPr="00BA410B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75AFC" w:rsidRPr="00BA410B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</w:tcPr>
          <w:p w:rsidR="00775AFC" w:rsidRPr="00BA410B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:rsidR="00775AFC" w:rsidRPr="00BA410B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775AFC" w:rsidRPr="00BA410B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7" w:type="dxa"/>
          </w:tcPr>
          <w:p w:rsidR="00775AFC" w:rsidRPr="00BA410B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75AFC" w:rsidRPr="00BA410B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0" w:type="dxa"/>
          </w:tcPr>
          <w:p w:rsidR="00775AFC" w:rsidRPr="00382F22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</w:t>
            </w:r>
            <w:r w:rsidRPr="00382F22">
              <w:rPr>
                <w:rFonts w:ascii="Times New Roman" w:hAnsi="Times New Roman"/>
                <w:sz w:val="18"/>
                <w:szCs w:val="18"/>
              </w:rPr>
              <w:t>3 000,00</w:t>
            </w:r>
          </w:p>
        </w:tc>
        <w:tc>
          <w:tcPr>
            <w:tcW w:w="1298" w:type="dxa"/>
          </w:tcPr>
          <w:p w:rsidR="00775AFC" w:rsidRPr="00382F22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F22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382F22">
              <w:rPr>
                <w:rFonts w:ascii="Times New Roman" w:hAnsi="Times New Roman"/>
                <w:sz w:val="18"/>
                <w:szCs w:val="18"/>
              </w:rPr>
              <w:t xml:space="preserve">  3 000,00</w:t>
            </w:r>
          </w:p>
        </w:tc>
      </w:tr>
      <w:tr w:rsidR="00775AFC" w:rsidRPr="00F87809" w:rsidTr="000268A2">
        <w:tc>
          <w:tcPr>
            <w:tcW w:w="568" w:type="dxa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1.1.1</w:t>
            </w:r>
          </w:p>
        </w:tc>
        <w:tc>
          <w:tcPr>
            <w:tcW w:w="1984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w tym:</w:t>
            </w:r>
          </w:p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 xml:space="preserve">grunty stanowiące własność </w:t>
            </w:r>
            <w:proofErr w:type="spellStart"/>
            <w:r w:rsidRPr="00F87809">
              <w:rPr>
                <w:rFonts w:ascii="Times New Roman" w:hAnsi="Times New Roman"/>
                <w:sz w:val="20"/>
                <w:szCs w:val="20"/>
              </w:rPr>
              <w:t>jst</w:t>
            </w:r>
            <w:proofErr w:type="spellEnd"/>
            <w:r w:rsidRPr="00F87809">
              <w:rPr>
                <w:rFonts w:ascii="Times New Roman" w:hAnsi="Times New Roman"/>
                <w:sz w:val="20"/>
                <w:szCs w:val="20"/>
              </w:rPr>
              <w:t xml:space="preserve">, przekazane w użytkowanie wieczyste innym podmiotom </w:t>
            </w:r>
          </w:p>
        </w:tc>
        <w:tc>
          <w:tcPr>
            <w:tcW w:w="1085" w:type="dxa"/>
          </w:tcPr>
          <w:p w:rsidR="00775AFC" w:rsidRPr="00BA410B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75AFC" w:rsidRPr="00BA410B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</w:tcPr>
          <w:p w:rsidR="00775AFC" w:rsidRPr="00BA410B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:rsidR="00775AFC" w:rsidRPr="00BA410B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775AFC" w:rsidRPr="00BA410B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7" w:type="dxa"/>
          </w:tcPr>
          <w:p w:rsidR="00775AFC" w:rsidRPr="00BA410B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75AFC" w:rsidRPr="00BA410B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0" w:type="dxa"/>
          </w:tcPr>
          <w:p w:rsidR="00775AFC" w:rsidRPr="00BA410B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5AFC" w:rsidRPr="00F87809" w:rsidTr="005876B2">
        <w:tc>
          <w:tcPr>
            <w:tcW w:w="568" w:type="dxa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1984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Budynki, lokale, i obiekty inżynierii lądowej i wodnej</w:t>
            </w:r>
          </w:p>
        </w:tc>
        <w:tc>
          <w:tcPr>
            <w:tcW w:w="1085" w:type="dxa"/>
          </w:tcPr>
          <w:p w:rsidR="00775AFC" w:rsidRPr="00BA410B" w:rsidRDefault="00D526BE" w:rsidP="005876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151 530,01</w:t>
            </w:r>
          </w:p>
        </w:tc>
        <w:tc>
          <w:tcPr>
            <w:tcW w:w="992" w:type="dxa"/>
          </w:tcPr>
          <w:p w:rsidR="00775AFC" w:rsidRPr="00BA410B" w:rsidRDefault="00775AFC" w:rsidP="005876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A410B">
              <w:rPr>
                <w:rFonts w:ascii="Times New Roman" w:hAnsi="Times New Roman"/>
                <w:sz w:val="18"/>
                <w:szCs w:val="18"/>
              </w:rPr>
              <w:t>24 692,24</w:t>
            </w:r>
          </w:p>
        </w:tc>
        <w:tc>
          <w:tcPr>
            <w:tcW w:w="808" w:type="dxa"/>
          </w:tcPr>
          <w:p w:rsidR="00775AFC" w:rsidRPr="00BA410B" w:rsidRDefault="00775AFC" w:rsidP="005876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96" w:type="dxa"/>
          </w:tcPr>
          <w:p w:rsidR="00775AFC" w:rsidRPr="00BA410B" w:rsidRDefault="00775AFC" w:rsidP="005876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775AFC" w:rsidRPr="00BA410B" w:rsidRDefault="00775AFC" w:rsidP="005876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24 692,24</w:t>
            </w:r>
          </w:p>
        </w:tc>
        <w:tc>
          <w:tcPr>
            <w:tcW w:w="767" w:type="dxa"/>
          </w:tcPr>
          <w:p w:rsidR="00775AFC" w:rsidRPr="00BA410B" w:rsidRDefault="00775AFC" w:rsidP="005876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75AFC" w:rsidRPr="00BA410B" w:rsidRDefault="0045413E" w:rsidP="005876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176 222,25</w:t>
            </w:r>
          </w:p>
        </w:tc>
        <w:tc>
          <w:tcPr>
            <w:tcW w:w="1210" w:type="dxa"/>
          </w:tcPr>
          <w:p w:rsidR="00775AFC" w:rsidRPr="00BA410B" w:rsidRDefault="00EA1C57" w:rsidP="005876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836 159,41</w:t>
            </w:r>
          </w:p>
        </w:tc>
        <w:tc>
          <w:tcPr>
            <w:tcW w:w="1298" w:type="dxa"/>
          </w:tcPr>
          <w:p w:rsidR="00775AFC" w:rsidRPr="00F87809" w:rsidRDefault="00EA1C57" w:rsidP="005876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811 467,17</w:t>
            </w:r>
          </w:p>
        </w:tc>
      </w:tr>
      <w:tr w:rsidR="00775AFC" w:rsidRPr="00F87809" w:rsidTr="005876B2">
        <w:tc>
          <w:tcPr>
            <w:tcW w:w="568" w:type="dxa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1984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Urządzenia techniczne i maszyny</w:t>
            </w:r>
          </w:p>
        </w:tc>
        <w:tc>
          <w:tcPr>
            <w:tcW w:w="1085" w:type="dxa"/>
          </w:tcPr>
          <w:p w:rsidR="00775AFC" w:rsidRPr="00BA410B" w:rsidRDefault="00D526BE" w:rsidP="005876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13 940,00</w:t>
            </w:r>
          </w:p>
        </w:tc>
        <w:tc>
          <w:tcPr>
            <w:tcW w:w="992" w:type="dxa"/>
          </w:tcPr>
          <w:p w:rsidR="00775AFC" w:rsidRPr="00BA410B" w:rsidRDefault="00D526BE" w:rsidP="005876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2 788,00</w:t>
            </w:r>
          </w:p>
        </w:tc>
        <w:tc>
          <w:tcPr>
            <w:tcW w:w="808" w:type="dxa"/>
          </w:tcPr>
          <w:p w:rsidR="00775AFC" w:rsidRPr="00BA410B" w:rsidRDefault="00775AFC" w:rsidP="005876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:rsidR="00775AFC" w:rsidRPr="00BA410B" w:rsidRDefault="00775AFC" w:rsidP="005876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775AFC" w:rsidRPr="00BA410B" w:rsidRDefault="00EE5D9C" w:rsidP="005876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2 788,00</w:t>
            </w:r>
          </w:p>
        </w:tc>
        <w:tc>
          <w:tcPr>
            <w:tcW w:w="767" w:type="dxa"/>
          </w:tcPr>
          <w:p w:rsidR="00775AFC" w:rsidRPr="00BA410B" w:rsidRDefault="00775AFC" w:rsidP="005876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75AFC" w:rsidRPr="00BA410B" w:rsidRDefault="00817810" w:rsidP="005876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16 728,00</w:t>
            </w:r>
          </w:p>
        </w:tc>
        <w:tc>
          <w:tcPr>
            <w:tcW w:w="1210" w:type="dxa"/>
          </w:tcPr>
          <w:p w:rsidR="00775AFC" w:rsidRPr="00BA410B" w:rsidRDefault="00EA1C57" w:rsidP="005876B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2 788,00</w:t>
            </w:r>
          </w:p>
        </w:tc>
        <w:tc>
          <w:tcPr>
            <w:tcW w:w="1298" w:type="dxa"/>
          </w:tcPr>
          <w:p w:rsidR="00775AFC" w:rsidRPr="00F87809" w:rsidRDefault="00EA1C57" w:rsidP="005876B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75AFC" w:rsidRPr="00F87809" w:rsidTr="000268A2">
        <w:tc>
          <w:tcPr>
            <w:tcW w:w="568" w:type="dxa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1984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Środki transportu</w:t>
            </w:r>
          </w:p>
        </w:tc>
        <w:tc>
          <w:tcPr>
            <w:tcW w:w="1085" w:type="dxa"/>
          </w:tcPr>
          <w:p w:rsidR="00775AFC" w:rsidRPr="00BA410B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75AFC" w:rsidRPr="00BA410B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</w:tcPr>
          <w:p w:rsidR="00775AFC" w:rsidRPr="00BA410B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:rsidR="00775AFC" w:rsidRPr="00BA410B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775AFC" w:rsidRPr="00BA410B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7" w:type="dxa"/>
          </w:tcPr>
          <w:p w:rsidR="00775AFC" w:rsidRPr="00BA410B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75AFC" w:rsidRPr="00BA410B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0" w:type="dxa"/>
          </w:tcPr>
          <w:p w:rsidR="00775AFC" w:rsidRPr="00BA410B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5AFC" w:rsidRPr="00F87809" w:rsidTr="000268A2">
        <w:tc>
          <w:tcPr>
            <w:tcW w:w="568" w:type="dxa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1984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Inne środki trwałe</w:t>
            </w:r>
          </w:p>
        </w:tc>
        <w:tc>
          <w:tcPr>
            <w:tcW w:w="1085" w:type="dxa"/>
          </w:tcPr>
          <w:p w:rsidR="00775AFC" w:rsidRPr="00BA410B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75AFC" w:rsidRPr="00BA410B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</w:tcPr>
          <w:p w:rsidR="00775AFC" w:rsidRPr="00BA410B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:rsidR="00775AFC" w:rsidRPr="00BA410B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775AFC" w:rsidRPr="00BA410B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7" w:type="dxa"/>
          </w:tcPr>
          <w:p w:rsidR="00775AFC" w:rsidRPr="00BA410B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75AFC" w:rsidRPr="00BA410B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0" w:type="dxa"/>
          </w:tcPr>
          <w:p w:rsidR="00775AFC" w:rsidRPr="00BA410B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5AFC" w:rsidRPr="00F87809" w:rsidTr="000268A2">
        <w:trPr>
          <w:trHeight w:val="698"/>
        </w:trPr>
        <w:tc>
          <w:tcPr>
            <w:tcW w:w="568" w:type="dxa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984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Środki trwałe w budowie</w:t>
            </w:r>
          </w:p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(inwestycje)</w:t>
            </w:r>
          </w:p>
        </w:tc>
        <w:tc>
          <w:tcPr>
            <w:tcW w:w="1085" w:type="dxa"/>
          </w:tcPr>
          <w:p w:rsidR="00775AFC" w:rsidRPr="00BA410B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75AFC" w:rsidRPr="00BA410B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</w:tcPr>
          <w:p w:rsidR="00775AFC" w:rsidRPr="00BA410B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:rsidR="00775AFC" w:rsidRPr="00BA410B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775AFC" w:rsidRPr="00BA410B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7" w:type="dxa"/>
          </w:tcPr>
          <w:p w:rsidR="00775AFC" w:rsidRPr="00BA410B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75AFC" w:rsidRPr="00BA410B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0" w:type="dxa"/>
          </w:tcPr>
          <w:p w:rsidR="00775AFC" w:rsidRPr="00BA410B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5AFC" w:rsidRPr="00F87809" w:rsidTr="000268A2">
        <w:tc>
          <w:tcPr>
            <w:tcW w:w="568" w:type="dxa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Zaliczki na środki trwałe w budowie (inwestycje)</w:t>
            </w:r>
          </w:p>
        </w:tc>
        <w:tc>
          <w:tcPr>
            <w:tcW w:w="1085" w:type="dxa"/>
          </w:tcPr>
          <w:p w:rsidR="00775AFC" w:rsidRPr="00BA410B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75AFC" w:rsidRPr="00BA410B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</w:tcPr>
          <w:p w:rsidR="00775AFC" w:rsidRPr="00BA410B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:rsidR="00775AFC" w:rsidRPr="00BA410B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775AFC" w:rsidRPr="00BA410B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7" w:type="dxa"/>
          </w:tcPr>
          <w:p w:rsidR="00775AFC" w:rsidRPr="00BA410B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75AFC" w:rsidRPr="00BA410B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0" w:type="dxa"/>
          </w:tcPr>
          <w:p w:rsidR="00775AFC" w:rsidRPr="00BA410B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75AFC" w:rsidRPr="00965EA4" w:rsidRDefault="00775AFC" w:rsidP="00965EA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775AFC" w:rsidRDefault="00775AFC" w:rsidP="00C84D0A">
      <w:pPr>
        <w:ind w:firstLine="426"/>
        <w:rPr>
          <w:rFonts w:ascii="Times New Roman" w:hAnsi="Times New Roman"/>
          <w:sz w:val="20"/>
          <w:szCs w:val="20"/>
        </w:rPr>
      </w:pPr>
    </w:p>
    <w:p w:rsidR="00775AFC" w:rsidRPr="000B7077" w:rsidRDefault="00775AFC" w:rsidP="000B7077">
      <w:pPr>
        <w:spacing w:after="0"/>
        <w:ind w:left="426" w:hanging="426"/>
        <w:rPr>
          <w:rFonts w:ascii="Times New Roman" w:hAnsi="Times New Roman"/>
          <w:b/>
          <w:sz w:val="20"/>
          <w:szCs w:val="20"/>
        </w:rPr>
      </w:pPr>
      <w:r w:rsidRPr="000B7077">
        <w:rPr>
          <w:rFonts w:ascii="Times New Roman" w:hAnsi="Times New Roman"/>
          <w:b/>
          <w:sz w:val="20"/>
          <w:szCs w:val="20"/>
        </w:rPr>
        <w:t>1.2.</w:t>
      </w:r>
      <w:r w:rsidRPr="000B7077">
        <w:rPr>
          <w:rFonts w:ascii="Times New Roman" w:hAnsi="Times New Roman"/>
          <w:b/>
          <w:sz w:val="20"/>
          <w:szCs w:val="20"/>
        </w:rPr>
        <w:tab/>
        <w:t>Aktualną wartość rynkową środków trwałych, w tym dóbr kultury – o ile jednostka dysponuje takimi informacjami</w:t>
      </w:r>
    </w:p>
    <w:p w:rsidR="00775AFC" w:rsidRDefault="00775AFC" w:rsidP="00C84D0A">
      <w:pPr>
        <w:ind w:firstLine="4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(W przypadku braku danych wpisać – brak aktualnej wartości rynkowej ŚT)</w:t>
      </w:r>
    </w:p>
    <w:p w:rsidR="00775AFC" w:rsidRPr="00C84D0A" w:rsidRDefault="00775AFC" w:rsidP="00C84D0A">
      <w:pPr>
        <w:ind w:firstLine="426"/>
        <w:rPr>
          <w:rFonts w:ascii="Times New Roman" w:hAnsi="Times New Roman"/>
          <w:sz w:val="20"/>
          <w:szCs w:val="20"/>
        </w:rPr>
      </w:pPr>
      <w:r w:rsidRPr="00C84D0A">
        <w:rPr>
          <w:rFonts w:ascii="Times New Roman" w:hAnsi="Times New Roman"/>
          <w:sz w:val="20"/>
          <w:szCs w:val="20"/>
        </w:rPr>
        <w:t>………………………….</w:t>
      </w:r>
    </w:p>
    <w:p w:rsidR="00775AFC" w:rsidRPr="00C84D0A" w:rsidRDefault="00775AFC" w:rsidP="00C84D0A">
      <w:pPr>
        <w:ind w:firstLine="426"/>
        <w:rPr>
          <w:rFonts w:ascii="Times New Roman" w:hAnsi="Times New Roman"/>
          <w:sz w:val="20"/>
          <w:szCs w:val="20"/>
        </w:rPr>
      </w:pPr>
      <w:r w:rsidRPr="00C84D0A">
        <w:rPr>
          <w:rFonts w:ascii="Times New Roman" w:hAnsi="Times New Roman"/>
          <w:sz w:val="20"/>
          <w:szCs w:val="20"/>
        </w:rPr>
        <w:tab/>
      </w:r>
    </w:p>
    <w:p w:rsidR="00775AFC" w:rsidRPr="000B7077" w:rsidRDefault="00775AFC" w:rsidP="00C84D0A">
      <w:pPr>
        <w:spacing w:after="0"/>
        <w:ind w:left="426" w:hanging="426"/>
        <w:jc w:val="both"/>
        <w:rPr>
          <w:rFonts w:ascii="Times New Roman" w:hAnsi="Times New Roman"/>
          <w:b/>
          <w:sz w:val="20"/>
          <w:szCs w:val="20"/>
        </w:rPr>
      </w:pPr>
      <w:r w:rsidRPr="000B7077">
        <w:rPr>
          <w:rFonts w:ascii="Times New Roman" w:hAnsi="Times New Roman"/>
          <w:b/>
          <w:sz w:val="20"/>
          <w:szCs w:val="20"/>
        </w:rPr>
        <w:t>1.3.</w:t>
      </w:r>
      <w:r w:rsidRPr="000B7077">
        <w:rPr>
          <w:rFonts w:ascii="Times New Roman" w:hAnsi="Times New Roman"/>
          <w:b/>
          <w:sz w:val="20"/>
          <w:szCs w:val="20"/>
        </w:rPr>
        <w:tab/>
        <w:t>Kwotę dokonanych w trakcie roku obrotowego odpisów aktualizujących wartość aktywów trwałych odrębnie dla długoterminowych aktywów niefinansowych oraz długoterminowych aktywów finansowych</w:t>
      </w:r>
    </w:p>
    <w:p w:rsidR="00775AFC" w:rsidRPr="00C84D0A" w:rsidRDefault="00775AFC" w:rsidP="00C84D0A">
      <w:pPr>
        <w:ind w:left="426"/>
        <w:rPr>
          <w:rFonts w:ascii="Times New Roman" w:hAnsi="Times New Roman"/>
          <w:sz w:val="20"/>
          <w:szCs w:val="20"/>
        </w:rPr>
      </w:pPr>
      <w:r w:rsidRPr="00C84D0A">
        <w:rPr>
          <w:rFonts w:ascii="Times New Roman" w:hAnsi="Times New Roman"/>
          <w:sz w:val="20"/>
          <w:szCs w:val="20"/>
        </w:rPr>
        <w:t>(Podać wartość w przypadku wystąpienia odpisów z tytułu trwałej utraty wartości ŚT, WNIP lub aktywów finansowych</w:t>
      </w:r>
      <w:r>
        <w:rPr>
          <w:rFonts w:ascii="Times New Roman" w:hAnsi="Times New Roman"/>
          <w:sz w:val="20"/>
          <w:szCs w:val="20"/>
        </w:rPr>
        <w:t xml:space="preserve"> lub wpisać nie dotyczy</w:t>
      </w:r>
      <w:r w:rsidRPr="00C84D0A">
        <w:rPr>
          <w:rFonts w:ascii="Times New Roman" w:hAnsi="Times New Roman"/>
          <w:sz w:val="20"/>
          <w:szCs w:val="20"/>
        </w:rPr>
        <w:t>)</w:t>
      </w:r>
    </w:p>
    <w:p w:rsidR="00775AFC" w:rsidRPr="00C84D0A" w:rsidRDefault="00775AFC" w:rsidP="00C84D0A">
      <w:pPr>
        <w:ind w:left="426" w:hanging="142"/>
        <w:rPr>
          <w:rFonts w:ascii="Times New Roman" w:hAnsi="Times New Roman"/>
          <w:sz w:val="20"/>
          <w:szCs w:val="20"/>
        </w:rPr>
      </w:pPr>
      <w:r w:rsidRPr="00C84D0A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……………………………</w:t>
      </w:r>
    </w:p>
    <w:p w:rsidR="00775AFC" w:rsidRPr="000B7077" w:rsidRDefault="00775AFC" w:rsidP="00C84D0A">
      <w:pPr>
        <w:ind w:left="426" w:hanging="426"/>
        <w:rPr>
          <w:rFonts w:ascii="Times New Roman" w:hAnsi="Times New Roman"/>
          <w:b/>
          <w:sz w:val="20"/>
          <w:szCs w:val="20"/>
        </w:rPr>
      </w:pPr>
      <w:r w:rsidRPr="000B7077">
        <w:rPr>
          <w:rFonts w:ascii="Times New Roman" w:hAnsi="Times New Roman"/>
          <w:b/>
          <w:sz w:val="20"/>
          <w:szCs w:val="20"/>
        </w:rPr>
        <w:t>1.4</w:t>
      </w:r>
      <w:r w:rsidRPr="000B7077">
        <w:rPr>
          <w:rFonts w:ascii="Times New Roman" w:hAnsi="Times New Roman"/>
          <w:b/>
          <w:sz w:val="20"/>
          <w:szCs w:val="20"/>
        </w:rPr>
        <w:tab/>
        <w:t xml:space="preserve">Wartość gruntów użytkowanych  wieczyście </w:t>
      </w:r>
    </w:p>
    <w:p w:rsidR="00775AFC" w:rsidRPr="00C84D0A" w:rsidRDefault="00775AFC" w:rsidP="00C84D0A">
      <w:pPr>
        <w:spacing w:after="0"/>
        <w:ind w:firstLine="426"/>
        <w:rPr>
          <w:rFonts w:ascii="Times New Roman" w:hAnsi="Times New Roman"/>
          <w:sz w:val="20"/>
          <w:szCs w:val="20"/>
        </w:rPr>
      </w:pPr>
      <w:r w:rsidRPr="00C84D0A">
        <w:rPr>
          <w:rFonts w:ascii="Times New Roman" w:hAnsi="Times New Roman"/>
          <w:sz w:val="20"/>
          <w:szCs w:val="20"/>
        </w:rPr>
        <w:t>Tabela Nr 3. Grunty w wieczystym użytkowaniu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1984"/>
        <w:gridCol w:w="1985"/>
        <w:gridCol w:w="1843"/>
        <w:gridCol w:w="2268"/>
      </w:tblGrid>
      <w:tr w:rsidR="00775AFC" w:rsidRPr="00F87809" w:rsidTr="00F87809">
        <w:trPr>
          <w:trHeight w:val="317"/>
        </w:trPr>
        <w:tc>
          <w:tcPr>
            <w:tcW w:w="1843" w:type="dxa"/>
            <w:vMerge w:val="restart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Treść</w:t>
            </w:r>
          </w:p>
        </w:tc>
        <w:tc>
          <w:tcPr>
            <w:tcW w:w="1984" w:type="dxa"/>
            <w:vMerge w:val="restart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Stan na początek okresu</w:t>
            </w:r>
          </w:p>
        </w:tc>
        <w:tc>
          <w:tcPr>
            <w:tcW w:w="3828" w:type="dxa"/>
            <w:gridSpan w:val="2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Zmiany w ciągu roku obrotowego</w:t>
            </w:r>
          </w:p>
        </w:tc>
        <w:tc>
          <w:tcPr>
            <w:tcW w:w="2268" w:type="dxa"/>
            <w:vMerge w:val="restart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Stan na koniec okresu</w:t>
            </w:r>
          </w:p>
        </w:tc>
      </w:tr>
      <w:tr w:rsidR="00775AFC" w:rsidRPr="00F87809" w:rsidTr="00F87809">
        <w:trPr>
          <w:trHeight w:val="317"/>
        </w:trPr>
        <w:tc>
          <w:tcPr>
            <w:tcW w:w="1843" w:type="dxa"/>
            <w:vMerge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Zwiększenia</w:t>
            </w:r>
          </w:p>
        </w:tc>
        <w:tc>
          <w:tcPr>
            <w:tcW w:w="1843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Zmniejszenia</w:t>
            </w:r>
          </w:p>
        </w:tc>
        <w:tc>
          <w:tcPr>
            <w:tcW w:w="2268" w:type="dxa"/>
            <w:vMerge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5AFC" w:rsidRPr="00F87809" w:rsidTr="00F87809">
        <w:trPr>
          <w:trHeight w:val="452"/>
        </w:trPr>
        <w:tc>
          <w:tcPr>
            <w:tcW w:w="1843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Powierzchnia (m</w:t>
            </w:r>
            <w:r w:rsidRPr="00F87809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F8780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5AFC" w:rsidRPr="00F87809" w:rsidTr="00F87809">
        <w:tc>
          <w:tcPr>
            <w:tcW w:w="1843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Wartość (zł)</w:t>
            </w:r>
          </w:p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75AFC" w:rsidRDefault="00775AFC" w:rsidP="00965EA4">
      <w:pPr>
        <w:ind w:firstLine="426"/>
        <w:rPr>
          <w:rFonts w:ascii="Times New Roman" w:hAnsi="Times New Roman"/>
          <w:sz w:val="20"/>
          <w:szCs w:val="20"/>
        </w:rPr>
      </w:pPr>
    </w:p>
    <w:p w:rsidR="00775AFC" w:rsidRPr="000B7077" w:rsidRDefault="00775AFC" w:rsidP="000B7077">
      <w:pPr>
        <w:ind w:left="426" w:hanging="426"/>
        <w:rPr>
          <w:rFonts w:ascii="Times New Roman" w:hAnsi="Times New Roman"/>
          <w:b/>
          <w:sz w:val="20"/>
          <w:szCs w:val="20"/>
        </w:rPr>
      </w:pPr>
      <w:r w:rsidRPr="000B7077">
        <w:rPr>
          <w:rFonts w:ascii="Times New Roman" w:hAnsi="Times New Roman"/>
          <w:b/>
          <w:sz w:val="20"/>
          <w:szCs w:val="20"/>
        </w:rPr>
        <w:t>1.5.</w:t>
      </w:r>
      <w:r w:rsidRPr="000B7077">
        <w:rPr>
          <w:rFonts w:ascii="Times New Roman" w:hAnsi="Times New Roman"/>
          <w:b/>
          <w:sz w:val="20"/>
          <w:szCs w:val="20"/>
        </w:rPr>
        <w:tab/>
        <w:t>Wartość nieamortyzowanych lub nieumarzanych przez jednostkę środków trwałych, używanych na podstawie umów najmu, dzierżawy i innych umów, w tym z tytułu umów leasingu</w:t>
      </w:r>
    </w:p>
    <w:p w:rsidR="00775AFC" w:rsidRPr="00490E1A" w:rsidRDefault="00775AFC" w:rsidP="00C84D0A">
      <w:pPr>
        <w:spacing w:after="0"/>
        <w:rPr>
          <w:rFonts w:ascii="Times New Roman" w:hAnsi="Times New Roman"/>
          <w:sz w:val="20"/>
          <w:szCs w:val="20"/>
        </w:rPr>
      </w:pPr>
      <w:r w:rsidRPr="00490E1A">
        <w:rPr>
          <w:rFonts w:ascii="Times New Roman" w:hAnsi="Times New Roman"/>
          <w:sz w:val="20"/>
          <w:szCs w:val="20"/>
        </w:rPr>
        <w:t>Tabela Nr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2458"/>
        <w:gridCol w:w="1760"/>
        <w:gridCol w:w="1760"/>
        <w:gridCol w:w="1760"/>
        <w:gridCol w:w="1760"/>
      </w:tblGrid>
      <w:tr w:rsidR="00775AFC" w:rsidRPr="00F87809" w:rsidTr="00F87809">
        <w:trPr>
          <w:trHeight w:val="648"/>
        </w:trPr>
        <w:tc>
          <w:tcPr>
            <w:tcW w:w="562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2458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Wyszczególnienie</w:t>
            </w:r>
          </w:p>
        </w:tc>
        <w:tc>
          <w:tcPr>
            <w:tcW w:w="1760" w:type="dxa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Stan na początek okresu</w:t>
            </w:r>
          </w:p>
        </w:tc>
        <w:tc>
          <w:tcPr>
            <w:tcW w:w="1760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Zwiększenia</w:t>
            </w:r>
          </w:p>
        </w:tc>
        <w:tc>
          <w:tcPr>
            <w:tcW w:w="1760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Zmniejszenia</w:t>
            </w:r>
          </w:p>
        </w:tc>
        <w:tc>
          <w:tcPr>
            <w:tcW w:w="1760" w:type="dxa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Stan na koniec okresu</w:t>
            </w:r>
          </w:p>
        </w:tc>
      </w:tr>
      <w:tr w:rsidR="00775AFC" w:rsidRPr="00F87809" w:rsidTr="00F87809">
        <w:trPr>
          <w:trHeight w:val="416"/>
        </w:trPr>
        <w:tc>
          <w:tcPr>
            <w:tcW w:w="562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458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Grunty</w:t>
            </w:r>
          </w:p>
        </w:tc>
        <w:tc>
          <w:tcPr>
            <w:tcW w:w="1760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5AFC" w:rsidRPr="00F87809" w:rsidTr="00F87809">
        <w:trPr>
          <w:trHeight w:val="273"/>
        </w:trPr>
        <w:tc>
          <w:tcPr>
            <w:tcW w:w="562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458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Budynki, lokale, i obiekty inżynierii lądowej i wodnej</w:t>
            </w:r>
          </w:p>
        </w:tc>
        <w:tc>
          <w:tcPr>
            <w:tcW w:w="1760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5AFC" w:rsidRPr="00F87809" w:rsidTr="00F87809">
        <w:trPr>
          <w:trHeight w:val="273"/>
        </w:trPr>
        <w:tc>
          <w:tcPr>
            <w:tcW w:w="562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458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Urządzenia techniczne i maszyny</w:t>
            </w:r>
          </w:p>
        </w:tc>
        <w:tc>
          <w:tcPr>
            <w:tcW w:w="1760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5AFC" w:rsidRPr="00F87809" w:rsidTr="00F87809">
        <w:trPr>
          <w:trHeight w:val="422"/>
        </w:trPr>
        <w:tc>
          <w:tcPr>
            <w:tcW w:w="562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458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Środki transportu</w:t>
            </w:r>
          </w:p>
        </w:tc>
        <w:tc>
          <w:tcPr>
            <w:tcW w:w="1760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5AFC" w:rsidRPr="00F87809" w:rsidTr="00F87809">
        <w:trPr>
          <w:trHeight w:val="414"/>
        </w:trPr>
        <w:tc>
          <w:tcPr>
            <w:tcW w:w="562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458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Inne środki trwałe</w:t>
            </w:r>
          </w:p>
        </w:tc>
        <w:tc>
          <w:tcPr>
            <w:tcW w:w="1760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5AFC" w:rsidRPr="00F87809" w:rsidTr="00F87809">
        <w:trPr>
          <w:trHeight w:val="416"/>
        </w:trPr>
        <w:tc>
          <w:tcPr>
            <w:tcW w:w="3020" w:type="dxa"/>
            <w:gridSpan w:val="2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Razem</w:t>
            </w:r>
          </w:p>
        </w:tc>
        <w:tc>
          <w:tcPr>
            <w:tcW w:w="1760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75AFC" w:rsidRDefault="00775AFC" w:rsidP="00965EA4">
      <w:pPr>
        <w:ind w:firstLine="426"/>
        <w:rPr>
          <w:rFonts w:ascii="Times New Roman" w:hAnsi="Times New Roman"/>
          <w:sz w:val="20"/>
          <w:szCs w:val="20"/>
        </w:rPr>
      </w:pPr>
    </w:p>
    <w:p w:rsidR="00775AFC" w:rsidRPr="000B7077" w:rsidRDefault="00775AFC" w:rsidP="000B7077">
      <w:pPr>
        <w:ind w:left="426" w:hanging="426"/>
        <w:rPr>
          <w:rFonts w:ascii="Times New Roman" w:hAnsi="Times New Roman"/>
          <w:b/>
          <w:sz w:val="20"/>
          <w:szCs w:val="20"/>
        </w:rPr>
      </w:pPr>
      <w:r w:rsidRPr="000B7077">
        <w:rPr>
          <w:rFonts w:ascii="Times New Roman" w:hAnsi="Times New Roman"/>
          <w:b/>
          <w:sz w:val="20"/>
          <w:szCs w:val="20"/>
        </w:rPr>
        <w:t>1.6.</w:t>
      </w:r>
      <w:r w:rsidRPr="000B7077">
        <w:rPr>
          <w:rFonts w:ascii="Times New Roman" w:hAnsi="Times New Roman"/>
          <w:b/>
          <w:sz w:val="20"/>
          <w:szCs w:val="20"/>
        </w:rPr>
        <w:tab/>
        <w:t>Liczbę oraz wartość posiadanych papierów wartościowych, w tym akcji i udziałów oraz dłużnych papierów wartościowych</w:t>
      </w:r>
    </w:p>
    <w:p w:rsidR="00775AFC" w:rsidRPr="00490E1A" w:rsidRDefault="00775AFC" w:rsidP="00296726">
      <w:pPr>
        <w:spacing w:after="0"/>
        <w:rPr>
          <w:rFonts w:ascii="Times New Roman" w:hAnsi="Times New Roman"/>
          <w:sz w:val="20"/>
          <w:szCs w:val="20"/>
        </w:rPr>
      </w:pPr>
      <w:r w:rsidRPr="00490E1A">
        <w:rPr>
          <w:rFonts w:ascii="Times New Roman" w:hAnsi="Times New Roman"/>
          <w:sz w:val="20"/>
          <w:szCs w:val="20"/>
        </w:rPr>
        <w:t>Tabela Nr 5.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3"/>
        <w:gridCol w:w="1976"/>
        <w:gridCol w:w="942"/>
        <w:gridCol w:w="943"/>
        <w:gridCol w:w="942"/>
        <w:gridCol w:w="943"/>
        <w:gridCol w:w="943"/>
        <w:gridCol w:w="942"/>
        <w:gridCol w:w="943"/>
        <w:gridCol w:w="943"/>
      </w:tblGrid>
      <w:tr w:rsidR="00775AFC" w:rsidRPr="00F87809" w:rsidTr="00F87809">
        <w:tc>
          <w:tcPr>
            <w:tcW w:w="543" w:type="dxa"/>
            <w:vMerge w:val="restart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1976" w:type="dxa"/>
            <w:vMerge w:val="restart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Wyszczególnienie</w:t>
            </w:r>
          </w:p>
        </w:tc>
        <w:tc>
          <w:tcPr>
            <w:tcW w:w="1885" w:type="dxa"/>
            <w:gridSpan w:val="2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Stan na początek okresu</w:t>
            </w:r>
          </w:p>
        </w:tc>
        <w:tc>
          <w:tcPr>
            <w:tcW w:w="1885" w:type="dxa"/>
            <w:gridSpan w:val="2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Zwiększenia</w:t>
            </w:r>
          </w:p>
        </w:tc>
        <w:tc>
          <w:tcPr>
            <w:tcW w:w="1885" w:type="dxa"/>
            <w:gridSpan w:val="2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Zmniejszenia</w:t>
            </w:r>
          </w:p>
        </w:tc>
        <w:tc>
          <w:tcPr>
            <w:tcW w:w="1886" w:type="dxa"/>
            <w:gridSpan w:val="2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Stan na koniec okresu</w:t>
            </w:r>
          </w:p>
        </w:tc>
      </w:tr>
      <w:tr w:rsidR="00775AFC" w:rsidRPr="00F87809" w:rsidTr="00F87809">
        <w:tc>
          <w:tcPr>
            <w:tcW w:w="543" w:type="dxa"/>
            <w:vMerge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liczba</w:t>
            </w:r>
          </w:p>
        </w:tc>
        <w:tc>
          <w:tcPr>
            <w:tcW w:w="943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wartość</w:t>
            </w:r>
          </w:p>
        </w:tc>
        <w:tc>
          <w:tcPr>
            <w:tcW w:w="942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 xml:space="preserve">liczba </w:t>
            </w:r>
          </w:p>
        </w:tc>
        <w:tc>
          <w:tcPr>
            <w:tcW w:w="943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wartość</w:t>
            </w:r>
          </w:p>
        </w:tc>
        <w:tc>
          <w:tcPr>
            <w:tcW w:w="943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liczba</w:t>
            </w:r>
          </w:p>
        </w:tc>
        <w:tc>
          <w:tcPr>
            <w:tcW w:w="942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wartość</w:t>
            </w:r>
          </w:p>
        </w:tc>
        <w:tc>
          <w:tcPr>
            <w:tcW w:w="943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liczba</w:t>
            </w:r>
          </w:p>
        </w:tc>
        <w:tc>
          <w:tcPr>
            <w:tcW w:w="943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wartość</w:t>
            </w:r>
          </w:p>
        </w:tc>
      </w:tr>
      <w:tr w:rsidR="00775AFC" w:rsidRPr="00F87809" w:rsidTr="00F87809">
        <w:trPr>
          <w:trHeight w:val="284"/>
        </w:trPr>
        <w:tc>
          <w:tcPr>
            <w:tcW w:w="543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976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Akcje</w:t>
            </w:r>
          </w:p>
        </w:tc>
        <w:tc>
          <w:tcPr>
            <w:tcW w:w="942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5AFC" w:rsidRPr="00F87809" w:rsidTr="00F87809">
        <w:trPr>
          <w:trHeight w:val="274"/>
        </w:trPr>
        <w:tc>
          <w:tcPr>
            <w:tcW w:w="543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976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Udziały</w:t>
            </w:r>
          </w:p>
        </w:tc>
        <w:tc>
          <w:tcPr>
            <w:tcW w:w="942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5AFC" w:rsidRPr="00F87809" w:rsidTr="00F87809">
        <w:tc>
          <w:tcPr>
            <w:tcW w:w="543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976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Dłużne papiery wartościowe</w:t>
            </w:r>
          </w:p>
        </w:tc>
        <w:tc>
          <w:tcPr>
            <w:tcW w:w="942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5AFC" w:rsidRPr="00F87809" w:rsidTr="00F87809">
        <w:tc>
          <w:tcPr>
            <w:tcW w:w="543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976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Inne papiery wartościowe</w:t>
            </w:r>
          </w:p>
        </w:tc>
        <w:tc>
          <w:tcPr>
            <w:tcW w:w="942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75AFC" w:rsidRDefault="00775AFC" w:rsidP="00296726">
      <w:pPr>
        <w:ind w:left="426" w:hanging="426"/>
        <w:rPr>
          <w:rFonts w:ascii="Times New Roman" w:hAnsi="Times New Roman"/>
          <w:sz w:val="20"/>
          <w:szCs w:val="20"/>
        </w:rPr>
      </w:pPr>
    </w:p>
    <w:p w:rsidR="00775AFC" w:rsidRPr="00F51C55" w:rsidRDefault="00775AFC" w:rsidP="00296726">
      <w:pPr>
        <w:ind w:left="426" w:hanging="426"/>
        <w:rPr>
          <w:rFonts w:ascii="Times New Roman" w:hAnsi="Times New Roman"/>
          <w:b/>
          <w:sz w:val="20"/>
          <w:szCs w:val="20"/>
        </w:rPr>
      </w:pPr>
      <w:r w:rsidRPr="00F51C55">
        <w:rPr>
          <w:rFonts w:ascii="Times New Roman" w:hAnsi="Times New Roman"/>
          <w:b/>
          <w:sz w:val="20"/>
          <w:szCs w:val="20"/>
        </w:rPr>
        <w:t>1.7.</w:t>
      </w:r>
      <w:r w:rsidRPr="00F51C55">
        <w:rPr>
          <w:rFonts w:ascii="Times New Roman" w:hAnsi="Times New Roman"/>
          <w:b/>
          <w:sz w:val="20"/>
          <w:szCs w:val="20"/>
        </w:rPr>
        <w:tab/>
        <w:t>Dane o odpisach aktualizujących wartość należności, ze wskazaniem stanu na początek roku obrotowego, zwiększeniach, wykorzystaniu, rozwiązaniu i stanie na koniec roku obrotowego</w:t>
      </w:r>
    </w:p>
    <w:p w:rsidR="00775AFC" w:rsidRPr="00490E1A" w:rsidRDefault="00775AFC" w:rsidP="00296726">
      <w:pPr>
        <w:spacing w:after="0"/>
        <w:rPr>
          <w:rFonts w:ascii="Times New Roman" w:hAnsi="Times New Roman"/>
          <w:sz w:val="20"/>
          <w:szCs w:val="20"/>
        </w:rPr>
      </w:pPr>
      <w:r w:rsidRPr="00490E1A">
        <w:rPr>
          <w:rFonts w:ascii="Times New Roman" w:hAnsi="Times New Roman"/>
          <w:sz w:val="20"/>
          <w:szCs w:val="20"/>
        </w:rPr>
        <w:t>Tabela Nr 6. Stan odpisów aktualizujących wartość należności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5"/>
        <w:gridCol w:w="2318"/>
        <w:gridCol w:w="1305"/>
        <w:gridCol w:w="1417"/>
        <w:gridCol w:w="1418"/>
        <w:gridCol w:w="1417"/>
        <w:gridCol w:w="1560"/>
      </w:tblGrid>
      <w:tr w:rsidR="00775AFC" w:rsidRPr="00F87809" w:rsidTr="00F87809">
        <w:trPr>
          <w:trHeight w:val="424"/>
        </w:trPr>
        <w:tc>
          <w:tcPr>
            <w:tcW w:w="625" w:type="dxa"/>
            <w:vMerge w:val="restart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2318" w:type="dxa"/>
            <w:vMerge w:val="restart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Grupa należności</w:t>
            </w:r>
          </w:p>
        </w:tc>
        <w:tc>
          <w:tcPr>
            <w:tcW w:w="1305" w:type="dxa"/>
            <w:vMerge w:val="restart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Stan na początek okresu</w:t>
            </w:r>
          </w:p>
        </w:tc>
        <w:tc>
          <w:tcPr>
            <w:tcW w:w="4252" w:type="dxa"/>
            <w:gridSpan w:val="3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Zmiany stanu odpisów w ciągu roku obrotowego</w:t>
            </w:r>
          </w:p>
        </w:tc>
        <w:tc>
          <w:tcPr>
            <w:tcW w:w="1560" w:type="dxa"/>
            <w:vMerge w:val="restart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Stan na koniec okresu</w:t>
            </w:r>
          </w:p>
        </w:tc>
      </w:tr>
      <w:tr w:rsidR="00775AFC" w:rsidRPr="00F87809" w:rsidTr="00F87809">
        <w:trPr>
          <w:trHeight w:val="416"/>
        </w:trPr>
        <w:tc>
          <w:tcPr>
            <w:tcW w:w="625" w:type="dxa"/>
            <w:vMerge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8" w:type="dxa"/>
            <w:vMerge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zwiększenia</w:t>
            </w:r>
          </w:p>
        </w:tc>
        <w:tc>
          <w:tcPr>
            <w:tcW w:w="1418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wykorzystanie</w:t>
            </w:r>
          </w:p>
        </w:tc>
        <w:tc>
          <w:tcPr>
            <w:tcW w:w="1417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rozwiązanie</w:t>
            </w:r>
          </w:p>
        </w:tc>
        <w:tc>
          <w:tcPr>
            <w:tcW w:w="1560" w:type="dxa"/>
            <w:vMerge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5AFC" w:rsidRPr="00F87809" w:rsidTr="00F87809">
        <w:tc>
          <w:tcPr>
            <w:tcW w:w="625" w:type="dxa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18" w:type="dxa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5" w:type="dxa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775AFC" w:rsidRPr="00F87809" w:rsidTr="00F87809">
        <w:tc>
          <w:tcPr>
            <w:tcW w:w="625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I.</w:t>
            </w:r>
          </w:p>
        </w:tc>
        <w:tc>
          <w:tcPr>
            <w:tcW w:w="2318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Należności jednostek budżetowych, z tego:</w:t>
            </w:r>
          </w:p>
        </w:tc>
        <w:tc>
          <w:tcPr>
            <w:tcW w:w="1305" w:type="dxa"/>
          </w:tcPr>
          <w:p w:rsidR="00775AFC" w:rsidRPr="00F87809" w:rsidRDefault="00775AFC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75AFC" w:rsidRPr="00F87809" w:rsidRDefault="00775AFC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75AFC" w:rsidRPr="00F87809" w:rsidRDefault="00775AFC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75AFC" w:rsidRPr="00F87809" w:rsidRDefault="00775AFC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75AFC" w:rsidRPr="00F87809" w:rsidRDefault="00775AFC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5AFC" w:rsidRPr="00F87809" w:rsidTr="00F87809">
        <w:tc>
          <w:tcPr>
            <w:tcW w:w="625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318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Należności długoterminowe</w:t>
            </w:r>
          </w:p>
        </w:tc>
        <w:tc>
          <w:tcPr>
            <w:tcW w:w="1305" w:type="dxa"/>
          </w:tcPr>
          <w:p w:rsidR="00775AFC" w:rsidRPr="00F87809" w:rsidRDefault="00775AFC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75AFC" w:rsidRPr="00F87809" w:rsidRDefault="00775AFC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75AFC" w:rsidRPr="00F87809" w:rsidRDefault="00775AFC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75AFC" w:rsidRPr="00F87809" w:rsidRDefault="00775AFC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75AFC" w:rsidRPr="00F87809" w:rsidRDefault="00775AFC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5AFC" w:rsidRPr="00F87809" w:rsidTr="00F87809">
        <w:tc>
          <w:tcPr>
            <w:tcW w:w="625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318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Należności krótkoterminowe, z tego:</w:t>
            </w:r>
          </w:p>
        </w:tc>
        <w:tc>
          <w:tcPr>
            <w:tcW w:w="1305" w:type="dxa"/>
          </w:tcPr>
          <w:p w:rsidR="00775AFC" w:rsidRPr="00F87809" w:rsidRDefault="00775AFC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75AFC" w:rsidRPr="00F87809" w:rsidRDefault="00775AFC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75AFC" w:rsidRPr="00F87809" w:rsidRDefault="00775AFC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75AFC" w:rsidRPr="00F87809" w:rsidRDefault="00775AFC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75AFC" w:rsidRPr="00F87809" w:rsidRDefault="00775AFC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5AFC" w:rsidRPr="00F87809" w:rsidTr="00F87809">
        <w:tc>
          <w:tcPr>
            <w:tcW w:w="625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2318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Należności z tytułu dostaw i usług</w:t>
            </w:r>
          </w:p>
        </w:tc>
        <w:tc>
          <w:tcPr>
            <w:tcW w:w="1305" w:type="dxa"/>
          </w:tcPr>
          <w:p w:rsidR="00775AFC" w:rsidRPr="00F87809" w:rsidRDefault="00775AFC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75AFC" w:rsidRPr="00F87809" w:rsidRDefault="00775AFC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75AFC" w:rsidRPr="00F87809" w:rsidRDefault="00775AFC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75AFC" w:rsidRPr="00F87809" w:rsidRDefault="00775AFC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75AFC" w:rsidRPr="00F87809" w:rsidRDefault="00775AFC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5AFC" w:rsidRPr="00F87809" w:rsidTr="00F87809">
        <w:trPr>
          <w:trHeight w:val="424"/>
        </w:trPr>
        <w:tc>
          <w:tcPr>
            <w:tcW w:w="625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2318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Należności od budżetów</w:t>
            </w:r>
          </w:p>
        </w:tc>
        <w:tc>
          <w:tcPr>
            <w:tcW w:w="1305" w:type="dxa"/>
          </w:tcPr>
          <w:p w:rsidR="00775AFC" w:rsidRPr="00F87809" w:rsidRDefault="00775AFC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75AFC" w:rsidRPr="00F87809" w:rsidRDefault="00775AFC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75AFC" w:rsidRPr="00F87809" w:rsidRDefault="00775AFC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75AFC" w:rsidRPr="00F87809" w:rsidRDefault="00775AFC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75AFC" w:rsidRPr="00F87809" w:rsidRDefault="00775AFC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5AFC" w:rsidRPr="00F87809" w:rsidTr="00F87809">
        <w:tc>
          <w:tcPr>
            <w:tcW w:w="625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2318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Należności z tytułu ubezpieczeń społecznych i innych świadczeń</w:t>
            </w:r>
          </w:p>
        </w:tc>
        <w:tc>
          <w:tcPr>
            <w:tcW w:w="1305" w:type="dxa"/>
          </w:tcPr>
          <w:p w:rsidR="00775AFC" w:rsidRPr="00F87809" w:rsidRDefault="00775AFC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75AFC" w:rsidRPr="00F87809" w:rsidRDefault="00775AFC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75AFC" w:rsidRPr="00F87809" w:rsidRDefault="00775AFC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75AFC" w:rsidRPr="00F87809" w:rsidRDefault="00775AFC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75AFC" w:rsidRPr="00F87809" w:rsidRDefault="00775AFC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5AFC" w:rsidRPr="00F87809" w:rsidTr="00F87809">
        <w:trPr>
          <w:trHeight w:val="338"/>
        </w:trPr>
        <w:tc>
          <w:tcPr>
            <w:tcW w:w="625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2318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Pozostałe należności</w:t>
            </w:r>
          </w:p>
        </w:tc>
        <w:tc>
          <w:tcPr>
            <w:tcW w:w="1305" w:type="dxa"/>
          </w:tcPr>
          <w:p w:rsidR="00775AFC" w:rsidRPr="00F87809" w:rsidRDefault="00775AFC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75AFC" w:rsidRPr="00F87809" w:rsidRDefault="00775AFC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75AFC" w:rsidRPr="00F87809" w:rsidRDefault="00775AFC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75AFC" w:rsidRPr="00F87809" w:rsidRDefault="00775AFC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75AFC" w:rsidRPr="00F87809" w:rsidRDefault="00775AFC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5AFC" w:rsidRPr="00F87809" w:rsidTr="00F87809">
        <w:tc>
          <w:tcPr>
            <w:tcW w:w="625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II.</w:t>
            </w:r>
          </w:p>
        </w:tc>
        <w:tc>
          <w:tcPr>
            <w:tcW w:w="2318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 xml:space="preserve">Należności finansowe budżetu z tytułu udzielonych pożyczek wykazanych w bilansie z wykonania budżetu </w:t>
            </w:r>
          </w:p>
        </w:tc>
        <w:tc>
          <w:tcPr>
            <w:tcW w:w="1305" w:type="dxa"/>
          </w:tcPr>
          <w:p w:rsidR="00775AFC" w:rsidRPr="00F87809" w:rsidRDefault="00775AFC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775AFC" w:rsidRPr="00F87809" w:rsidRDefault="00775AFC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775AFC" w:rsidRPr="00F87809" w:rsidRDefault="00775AFC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775AFC" w:rsidRPr="00F87809" w:rsidRDefault="00775AFC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775AFC" w:rsidRPr="00F87809" w:rsidRDefault="00775AFC" w:rsidP="00F8780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75AFC" w:rsidRPr="00F87809" w:rsidTr="00F87809">
        <w:trPr>
          <w:trHeight w:val="344"/>
        </w:trPr>
        <w:tc>
          <w:tcPr>
            <w:tcW w:w="625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8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Razem (I+II)</w:t>
            </w:r>
          </w:p>
        </w:tc>
        <w:tc>
          <w:tcPr>
            <w:tcW w:w="1305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75AFC" w:rsidRDefault="00775AFC" w:rsidP="00296726">
      <w:pPr>
        <w:ind w:left="426" w:hanging="426"/>
        <w:rPr>
          <w:rFonts w:ascii="Times New Roman" w:hAnsi="Times New Roman"/>
          <w:sz w:val="20"/>
          <w:szCs w:val="20"/>
        </w:rPr>
      </w:pPr>
    </w:p>
    <w:p w:rsidR="00775AFC" w:rsidRPr="00F51C55" w:rsidRDefault="00775AFC" w:rsidP="00296726">
      <w:pPr>
        <w:spacing w:after="0"/>
        <w:ind w:left="426" w:hanging="426"/>
        <w:rPr>
          <w:rFonts w:ascii="Times New Roman" w:hAnsi="Times New Roman"/>
          <w:b/>
          <w:sz w:val="20"/>
          <w:szCs w:val="20"/>
        </w:rPr>
      </w:pPr>
      <w:r w:rsidRPr="00F51C55">
        <w:rPr>
          <w:rFonts w:ascii="Times New Roman" w:hAnsi="Times New Roman"/>
          <w:b/>
          <w:sz w:val="20"/>
          <w:szCs w:val="20"/>
        </w:rPr>
        <w:t>1.8.</w:t>
      </w:r>
      <w:r w:rsidRPr="00F51C55">
        <w:rPr>
          <w:rFonts w:ascii="Times New Roman" w:hAnsi="Times New Roman"/>
          <w:b/>
          <w:sz w:val="20"/>
          <w:szCs w:val="20"/>
        </w:rPr>
        <w:tab/>
        <w:t>Dane o stanie rezerw według celu ich utworzenia na początek roku obrotowego, zwiększeniach, wykorzystaniu, rozwiązaniu i stanie końcowym</w:t>
      </w:r>
    </w:p>
    <w:p w:rsidR="00775AFC" w:rsidRDefault="00775AFC" w:rsidP="00296726">
      <w:pPr>
        <w:ind w:left="426" w:hanging="426"/>
        <w:rPr>
          <w:rFonts w:ascii="Times New Roman" w:hAnsi="Times New Roman"/>
          <w:sz w:val="20"/>
          <w:szCs w:val="20"/>
        </w:rPr>
      </w:pPr>
      <w:r w:rsidRPr="0029672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(</w:t>
      </w:r>
      <w:r w:rsidRPr="00296726">
        <w:rPr>
          <w:rFonts w:ascii="Times New Roman" w:hAnsi="Times New Roman"/>
          <w:sz w:val="20"/>
          <w:szCs w:val="20"/>
        </w:rPr>
        <w:t>jeśli jednostka nie tworzy rezerw na zobowiązania</w:t>
      </w:r>
      <w:r w:rsidRPr="00F51C5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</w:t>
      </w:r>
      <w:r w:rsidRPr="00296726">
        <w:rPr>
          <w:rFonts w:ascii="Times New Roman" w:hAnsi="Times New Roman"/>
          <w:sz w:val="20"/>
          <w:szCs w:val="20"/>
        </w:rPr>
        <w:t>apisać  nie dotyczy)</w:t>
      </w:r>
    </w:p>
    <w:p w:rsidR="00775AFC" w:rsidRPr="00296726" w:rsidRDefault="00775AFC" w:rsidP="00296726">
      <w:pPr>
        <w:ind w:left="426" w:hanging="4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…………………………………..</w:t>
      </w:r>
    </w:p>
    <w:p w:rsidR="00775AFC" w:rsidRPr="00F51C55" w:rsidRDefault="00775AFC" w:rsidP="00296726">
      <w:pPr>
        <w:ind w:left="426" w:hanging="426"/>
        <w:rPr>
          <w:rFonts w:ascii="Times New Roman" w:hAnsi="Times New Roman"/>
          <w:b/>
          <w:sz w:val="20"/>
          <w:szCs w:val="20"/>
        </w:rPr>
      </w:pPr>
      <w:r w:rsidRPr="00F51C55">
        <w:rPr>
          <w:rFonts w:ascii="Times New Roman" w:hAnsi="Times New Roman"/>
          <w:b/>
          <w:sz w:val="20"/>
          <w:szCs w:val="20"/>
        </w:rPr>
        <w:t>1.9.</w:t>
      </w:r>
      <w:r w:rsidRPr="00F51C55">
        <w:rPr>
          <w:rFonts w:ascii="Times New Roman" w:hAnsi="Times New Roman"/>
          <w:b/>
          <w:sz w:val="20"/>
          <w:szCs w:val="20"/>
        </w:rPr>
        <w:tab/>
        <w:t>Podział zobowiązań długoterminowych  o pozostałym od dnia bilansowego, przewidzianym umową lub wynikającym z innego tytułu prawnego, okresie spłaty:</w:t>
      </w:r>
    </w:p>
    <w:p w:rsidR="00775AFC" w:rsidRPr="00490E1A" w:rsidRDefault="00775AFC" w:rsidP="00D41B74">
      <w:pPr>
        <w:spacing w:after="0"/>
        <w:rPr>
          <w:rFonts w:ascii="Times New Roman" w:hAnsi="Times New Roman"/>
          <w:sz w:val="20"/>
          <w:szCs w:val="20"/>
        </w:rPr>
      </w:pPr>
      <w:r w:rsidRPr="00490E1A">
        <w:rPr>
          <w:rFonts w:ascii="Times New Roman" w:hAnsi="Times New Roman"/>
          <w:sz w:val="20"/>
          <w:szCs w:val="20"/>
        </w:rPr>
        <w:t>Tabela Nr 7.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2"/>
        <w:gridCol w:w="2983"/>
        <w:gridCol w:w="1674"/>
        <w:gridCol w:w="1617"/>
        <w:gridCol w:w="1617"/>
        <w:gridCol w:w="1617"/>
      </w:tblGrid>
      <w:tr w:rsidR="00775AFC" w:rsidRPr="00F87809" w:rsidTr="00F87809">
        <w:tc>
          <w:tcPr>
            <w:tcW w:w="552" w:type="dxa"/>
            <w:vMerge w:val="restart"/>
            <w:vAlign w:val="center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2983" w:type="dxa"/>
            <w:vMerge w:val="restart"/>
            <w:vAlign w:val="center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Wyszczególnienie</w:t>
            </w:r>
          </w:p>
        </w:tc>
        <w:tc>
          <w:tcPr>
            <w:tcW w:w="1674" w:type="dxa"/>
            <w:vMerge w:val="restart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 xml:space="preserve">Wartość wykazana w bilansie </w:t>
            </w:r>
          </w:p>
        </w:tc>
        <w:tc>
          <w:tcPr>
            <w:tcW w:w="4851" w:type="dxa"/>
            <w:gridSpan w:val="3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z tego</w:t>
            </w:r>
          </w:p>
        </w:tc>
      </w:tr>
      <w:tr w:rsidR="00775AFC" w:rsidRPr="00F87809" w:rsidTr="00F87809">
        <w:tc>
          <w:tcPr>
            <w:tcW w:w="552" w:type="dxa"/>
            <w:vMerge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3" w:type="dxa"/>
            <w:vMerge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powyżej roku do 3 lat</w:t>
            </w:r>
          </w:p>
        </w:tc>
        <w:tc>
          <w:tcPr>
            <w:tcW w:w="1617" w:type="dxa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powyżej 3 lat do 5 lat</w:t>
            </w:r>
          </w:p>
        </w:tc>
        <w:tc>
          <w:tcPr>
            <w:tcW w:w="1617" w:type="dxa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powyżej 5 lat</w:t>
            </w:r>
          </w:p>
        </w:tc>
      </w:tr>
      <w:tr w:rsidR="00775AFC" w:rsidRPr="00F87809" w:rsidTr="00F87809">
        <w:tc>
          <w:tcPr>
            <w:tcW w:w="552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983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Zobowiązania jednostek budżetowych</w:t>
            </w:r>
          </w:p>
        </w:tc>
        <w:tc>
          <w:tcPr>
            <w:tcW w:w="1674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5AFC" w:rsidRPr="00F87809" w:rsidTr="00F87809">
        <w:tc>
          <w:tcPr>
            <w:tcW w:w="552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983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Zobowiązania z tytułu kredytów i pożyczek wykazanych w bilansie z wykonania budżetu</w:t>
            </w:r>
          </w:p>
        </w:tc>
        <w:tc>
          <w:tcPr>
            <w:tcW w:w="1674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75AFC" w:rsidRDefault="00775AFC" w:rsidP="00296726">
      <w:pPr>
        <w:ind w:left="426" w:hanging="426"/>
        <w:rPr>
          <w:rFonts w:ascii="Times New Roman" w:hAnsi="Times New Roman"/>
          <w:sz w:val="20"/>
          <w:szCs w:val="20"/>
        </w:rPr>
      </w:pPr>
    </w:p>
    <w:p w:rsidR="00775AFC" w:rsidRPr="00F51C55" w:rsidRDefault="00775AFC" w:rsidP="00D41B74">
      <w:pPr>
        <w:ind w:left="426" w:hanging="426"/>
        <w:jc w:val="both"/>
        <w:rPr>
          <w:rFonts w:ascii="Times New Roman" w:hAnsi="Times New Roman"/>
          <w:b/>
          <w:sz w:val="20"/>
          <w:szCs w:val="20"/>
        </w:rPr>
      </w:pPr>
      <w:r w:rsidRPr="00F51C55">
        <w:rPr>
          <w:rFonts w:ascii="Times New Roman" w:hAnsi="Times New Roman"/>
          <w:b/>
          <w:sz w:val="20"/>
          <w:szCs w:val="20"/>
        </w:rPr>
        <w:t>1.10.</w:t>
      </w:r>
      <w:r w:rsidRPr="00F51C55">
        <w:rPr>
          <w:rFonts w:ascii="Times New Roman" w:hAnsi="Times New Roman"/>
          <w:b/>
          <w:sz w:val="20"/>
          <w:szCs w:val="20"/>
        </w:rPr>
        <w:tab/>
        <w:t>Kwotę zobowiązań w sytuacji gdy jednostka kwalifikuje umowy leasingu zgodnie z przepisami podatkowymi (leasing operacyjny), a według przepisów o rachunkowości byłby to leasing finansowy lub zwrotny z podziałem na kwotę zobowiązań z tytułu leasingu finansowego lub leasingu zwrotnego</w:t>
      </w:r>
    </w:p>
    <w:p w:rsidR="00775AFC" w:rsidRPr="00D41B74" w:rsidRDefault="00775AFC" w:rsidP="00D41B74">
      <w:pPr>
        <w:ind w:left="426" w:hanging="426"/>
        <w:rPr>
          <w:rFonts w:ascii="Times New Roman" w:hAnsi="Times New Roman"/>
          <w:sz w:val="20"/>
          <w:szCs w:val="20"/>
        </w:rPr>
      </w:pPr>
      <w:r w:rsidRPr="00D41B74">
        <w:rPr>
          <w:rFonts w:ascii="Times New Roman" w:hAnsi="Times New Roman"/>
          <w:sz w:val="20"/>
          <w:szCs w:val="20"/>
        </w:rPr>
        <w:tab/>
        <w:t>Nie dotyczy</w:t>
      </w:r>
    </w:p>
    <w:p w:rsidR="00775AFC" w:rsidRPr="00D41B74" w:rsidRDefault="00775AFC" w:rsidP="00D41B74">
      <w:pPr>
        <w:ind w:left="426" w:hanging="426"/>
        <w:rPr>
          <w:rFonts w:ascii="Times New Roman" w:hAnsi="Times New Roman"/>
          <w:sz w:val="20"/>
          <w:szCs w:val="20"/>
        </w:rPr>
      </w:pPr>
    </w:p>
    <w:p w:rsidR="00775AFC" w:rsidRDefault="00775AFC" w:rsidP="00F51C55">
      <w:p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51C55">
        <w:rPr>
          <w:rFonts w:ascii="Times New Roman" w:hAnsi="Times New Roman"/>
          <w:b/>
          <w:sz w:val="20"/>
          <w:szCs w:val="20"/>
        </w:rPr>
        <w:t>1.11.</w:t>
      </w:r>
      <w:r w:rsidRPr="00F51C55">
        <w:rPr>
          <w:rFonts w:ascii="Times New Roman" w:hAnsi="Times New Roman"/>
          <w:b/>
          <w:sz w:val="20"/>
          <w:szCs w:val="20"/>
        </w:rPr>
        <w:tab/>
        <w:t>Łączną kwotę zobowiązań zabezpieczonych na majątku jednostki ze wskazaniem charakteru i formy tych zabezpieczeń</w:t>
      </w:r>
      <w:r w:rsidRPr="00D41B74">
        <w:rPr>
          <w:rFonts w:ascii="Times New Roman" w:hAnsi="Times New Roman"/>
          <w:sz w:val="20"/>
          <w:szCs w:val="20"/>
        </w:rPr>
        <w:t xml:space="preserve"> (dotyczy zobowiązań z tytułu kredytów i pożyczek zabezpieczonych wekslem, hipoteką lub zastawem skarbowym)</w:t>
      </w:r>
    </w:p>
    <w:p w:rsidR="00775AFC" w:rsidRPr="00490E1A" w:rsidRDefault="00775AFC" w:rsidP="00D41B74">
      <w:pPr>
        <w:spacing w:after="0"/>
        <w:rPr>
          <w:rFonts w:ascii="Times New Roman" w:hAnsi="Times New Roman"/>
          <w:sz w:val="20"/>
          <w:szCs w:val="20"/>
        </w:rPr>
      </w:pPr>
      <w:r w:rsidRPr="00490E1A">
        <w:rPr>
          <w:rFonts w:ascii="Times New Roman" w:hAnsi="Times New Roman"/>
          <w:sz w:val="20"/>
          <w:szCs w:val="20"/>
        </w:rPr>
        <w:t>Tabela Nr 8.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3196"/>
        <w:gridCol w:w="1536"/>
        <w:gridCol w:w="3461"/>
      </w:tblGrid>
      <w:tr w:rsidR="00775AFC" w:rsidRPr="00F87809" w:rsidTr="00F87809">
        <w:tc>
          <w:tcPr>
            <w:tcW w:w="704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3196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Rodzaj zobowiązania</w:t>
            </w:r>
          </w:p>
        </w:tc>
        <w:tc>
          <w:tcPr>
            <w:tcW w:w="1536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Kwota zobowiązania</w:t>
            </w:r>
          </w:p>
        </w:tc>
        <w:tc>
          <w:tcPr>
            <w:tcW w:w="3461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Forma i charakter zabezpieczenia</w:t>
            </w:r>
          </w:p>
        </w:tc>
      </w:tr>
      <w:tr w:rsidR="00775AFC" w:rsidRPr="00F87809" w:rsidTr="00F87809">
        <w:tc>
          <w:tcPr>
            <w:tcW w:w="704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6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6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1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5AFC" w:rsidRPr="00F87809" w:rsidTr="00F87809">
        <w:tc>
          <w:tcPr>
            <w:tcW w:w="704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6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6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1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5AFC" w:rsidRPr="00F87809" w:rsidTr="00F87809">
        <w:tc>
          <w:tcPr>
            <w:tcW w:w="704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6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6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1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5AFC" w:rsidRPr="00F87809" w:rsidTr="00F87809">
        <w:tc>
          <w:tcPr>
            <w:tcW w:w="704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6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Razem</w:t>
            </w:r>
          </w:p>
        </w:tc>
        <w:tc>
          <w:tcPr>
            <w:tcW w:w="1536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1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75AFC" w:rsidRPr="00D41B74" w:rsidRDefault="00775AFC" w:rsidP="00D41B74">
      <w:pPr>
        <w:ind w:left="426" w:hanging="426"/>
        <w:rPr>
          <w:rFonts w:ascii="Times New Roman" w:hAnsi="Times New Roman"/>
          <w:sz w:val="20"/>
          <w:szCs w:val="20"/>
        </w:rPr>
      </w:pPr>
    </w:p>
    <w:p w:rsidR="00775AFC" w:rsidRPr="00F51C55" w:rsidRDefault="00775AFC" w:rsidP="00D41B74">
      <w:pPr>
        <w:ind w:left="426" w:hanging="426"/>
        <w:rPr>
          <w:rFonts w:ascii="Times New Roman" w:hAnsi="Times New Roman"/>
          <w:b/>
          <w:sz w:val="20"/>
          <w:szCs w:val="20"/>
        </w:rPr>
      </w:pPr>
      <w:r w:rsidRPr="00F51C55">
        <w:rPr>
          <w:rFonts w:ascii="Times New Roman" w:hAnsi="Times New Roman"/>
          <w:b/>
          <w:sz w:val="20"/>
          <w:szCs w:val="20"/>
        </w:rPr>
        <w:t>1.12.</w:t>
      </w:r>
      <w:r w:rsidRPr="00F51C55">
        <w:rPr>
          <w:rFonts w:ascii="Times New Roman" w:hAnsi="Times New Roman"/>
          <w:b/>
          <w:sz w:val="20"/>
          <w:szCs w:val="20"/>
        </w:rPr>
        <w:tab/>
        <w:t>Łączną kwotę zobowiązań warunkowych, w tym również udzielonych przez jednostkę gwarancji i poręczeń, także wekslowych, niewykazanych w bilansie, ze wskazaniem zobowiązań zabezpieczonych na majątku jednostki oraz charakteru i formy tych zabezpieczeń</w:t>
      </w:r>
    </w:p>
    <w:p w:rsidR="00775AFC" w:rsidRPr="00D41B74" w:rsidRDefault="00775AFC" w:rsidP="00D41B74">
      <w:pPr>
        <w:ind w:left="426" w:hanging="426"/>
        <w:rPr>
          <w:rFonts w:ascii="Times New Roman" w:hAnsi="Times New Roman"/>
          <w:sz w:val="20"/>
          <w:szCs w:val="20"/>
        </w:rPr>
      </w:pPr>
      <w:r w:rsidRPr="00D41B74">
        <w:rPr>
          <w:rFonts w:ascii="Times New Roman" w:hAnsi="Times New Roman"/>
          <w:sz w:val="20"/>
          <w:szCs w:val="20"/>
        </w:rPr>
        <w:tab/>
        <w:t>Nie dotyczy</w:t>
      </w:r>
    </w:p>
    <w:p w:rsidR="00775AFC" w:rsidRPr="00D41B74" w:rsidRDefault="00775AFC" w:rsidP="00D41B74">
      <w:pPr>
        <w:ind w:left="426" w:hanging="426"/>
        <w:rPr>
          <w:rFonts w:ascii="Times New Roman" w:hAnsi="Times New Roman"/>
          <w:sz w:val="20"/>
          <w:szCs w:val="20"/>
        </w:rPr>
      </w:pPr>
    </w:p>
    <w:p w:rsidR="00775AFC" w:rsidRDefault="00775AFC" w:rsidP="00D41B74">
      <w:pPr>
        <w:ind w:left="426" w:hanging="426"/>
        <w:rPr>
          <w:rFonts w:ascii="Times New Roman" w:hAnsi="Times New Roman"/>
          <w:b/>
          <w:sz w:val="20"/>
          <w:szCs w:val="20"/>
        </w:rPr>
      </w:pPr>
      <w:r w:rsidRPr="00F51C55">
        <w:rPr>
          <w:rFonts w:ascii="Times New Roman" w:hAnsi="Times New Roman"/>
          <w:b/>
          <w:sz w:val="20"/>
          <w:szCs w:val="20"/>
        </w:rPr>
        <w:t>1.13.</w:t>
      </w:r>
      <w:r w:rsidRPr="00F51C55">
        <w:rPr>
          <w:rFonts w:ascii="Times New Roman" w:hAnsi="Times New Roman"/>
          <w:b/>
          <w:sz w:val="20"/>
          <w:szCs w:val="20"/>
        </w:rPr>
        <w:tab/>
        <w:t>Wykaz istotnych pozycji czynnych i biernych rozliczeń międzyokresowych, w tym kwotę czynnych rozliczeń międzyokresowych kosztów stanowiących różnicę między wartością otrzymanych finansowych składników aktywów</w:t>
      </w:r>
      <w:r>
        <w:rPr>
          <w:rFonts w:ascii="Times New Roman" w:hAnsi="Times New Roman"/>
          <w:b/>
          <w:sz w:val="20"/>
          <w:szCs w:val="20"/>
        </w:rPr>
        <w:t xml:space="preserve"> a zobowiązaniem zapłaty za nie</w:t>
      </w:r>
    </w:p>
    <w:p w:rsidR="00775AFC" w:rsidRPr="00F51C55" w:rsidRDefault="00775AFC" w:rsidP="00F51C55">
      <w:pPr>
        <w:spacing w:after="0"/>
        <w:ind w:left="426" w:hanging="4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Tabela Nr 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4649"/>
        <w:gridCol w:w="3573"/>
      </w:tblGrid>
      <w:tr w:rsidR="00775AFC" w:rsidRPr="00F87809" w:rsidTr="00F87809">
        <w:trPr>
          <w:trHeight w:val="432"/>
        </w:trPr>
        <w:tc>
          <w:tcPr>
            <w:tcW w:w="704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4649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Wyszczególnienie</w:t>
            </w:r>
          </w:p>
        </w:tc>
        <w:tc>
          <w:tcPr>
            <w:tcW w:w="3573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Stan na koniec roku obrotowego</w:t>
            </w:r>
          </w:p>
        </w:tc>
      </w:tr>
      <w:tr w:rsidR="00775AFC" w:rsidRPr="00F87809" w:rsidTr="00F87809">
        <w:trPr>
          <w:trHeight w:val="336"/>
        </w:trPr>
        <w:tc>
          <w:tcPr>
            <w:tcW w:w="704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87809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4649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87809">
              <w:rPr>
                <w:rFonts w:ascii="Times New Roman" w:hAnsi="Times New Roman"/>
                <w:b/>
                <w:sz w:val="20"/>
                <w:szCs w:val="20"/>
              </w:rPr>
              <w:t>Czynne rozliczenia międzyokresowe:</w:t>
            </w:r>
          </w:p>
        </w:tc>
        <w:tc>
          <w:tcPr>
            <w:tcW w:w="3573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75AFC" w:rsidRPr="00F87809" w:rsidTr="00F87809">
        <w:trPr>
          <w:trHeight w:val="412"/>
        </w:trPr>
        <w:tc>
          <w:tcPr>
            <w:tcW w:w="704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4649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Kosztów</w:t>
            </w:r>
          </w:p>
        </w:tc>
        <w:tc>
          <w:tcPr>
            <w:tcW w:w="3573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5AFC" w:rsidRPr="00F87809" w:rsidTr="00F87809">
        <w:trPr>
          <w:trHeight w:val="276"/>
        </w:trPr>
        <w:tc>
          <w:tcPr>
            <w:tcW w:w="704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4649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Przychodów</w:t>
            </w:r>
          </w:p>
        </w:tc>
        <w:tc>
          <w:tcPr>
            <w:tcW w:w="3573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5AFC" w:rsidRPr="00F87809" w:rsidTr="00F87809">
        <w:trPr>
          <w:trHeight w:val="408"/>
        </w:trPr>
        <w:tc>
          <w:tcPr>
            <w:tcW w:w="704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87809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4649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87809">
              <w:rPr>
                <w:rFonts w:ascii="Times New Roman" w:hAnsi="Times New Roman"/>
                <w:b/>
                <w:sz w:val="20"/>
                <w:szCs w:val="20"/>
              </w:rPr>
              <w:t>Bierne rozliczenia międzyokresowe:</w:t>
            </w:r>
          </w:p>
        </w:tc>
        <w:tc>
          <w:tcPr>
            <w:tcW w:w="3573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75AFC" w:rsidRPr="00F87809" w:rsidTr="00F87809">
        <w:trPr>
          <w:trHeight w:val="414"/>
        </w:trPr>
        <w:tc>
          <w:tcPr>
            <w:tcW w:w="704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4649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Kosztów</w:t>
            </w:r>
          </w:p>
        </w:tc>
        <w:tc>
          <w:tcPr>
            <w:tcW w:w="3573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5AFC" w:rsidRPr="00F87809" w:rsidTr="00F87809">
        <w:trPr>
          <w:trHeight w:val="420"/>
        </w:trPr>
        <w:tc>
          <w:tcPr>
            <w:tcW w:w="704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lastRenderedPageBreak/>
              <w:t>2.2</w:t>
            </w:r>
          </w:p>
        </w:tc>
        <w:tc>
          <w:tcPr>
            <w:tcW w:w="4649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Przychodów</w:t>
            </w:r>
          </w:p>
        </w:tc>
        <w:tc>
          <w:tcPr>
            <w:tcW w:w="3573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75AFC" w:rsidRDefault="00775AFC" w:rsidP="00D41B74">
      <w:pPr>
        <w:ind w:left="426" w:hanging="426"/>
        <w:rPr>
          <w:rFonts w:ascii="Times New Roman" w:hAnsi="Times New Roman"/>
          <w:sz w:val="20"/>
          <w:szCs w:val="20"/>
        </w:rPr>
      </w:pPr>
    </w:p>
    <w:p w:rsidR="00775AFC" w:rsidRDefault="00775AFC" w:rsidP="00D41B74">
      <w:pPr>
        <w:ind w:left="426" w:hanging="426"/>
        <w:rPr>
          <w:rFonts w:ascii="Times New Roman" w:hAnsi="Times New Roman"/>
          <w:sz w:val="20"/>
          <w:szCs w:val="20"/>
        </w:rPr>
      </w:pPr>
    </w:p>
    <w:p w:rsidR="00775AFC" w:rsidRPr="00F51C55" w:rsidRDefault="00775AFC" w:rsidP="00E624C5">
      <w:pPr>
        <w:ind w:left="426" w:hanging="426"/>
        <w:rPr>
          <w:rFonts w:ascii="Times New Roman" w:hAnsi="Times New Roman"/>
          <w:b/>
          <w:sz w:val="20"/>
          <w:szCs w:val="20"/>
        </w:rPr>
      </w:pPr>
      <w:r w:rsidRPr="00F51C55">
        <w:rPr>
          <w:rFonts w:ascii="Times New Roman" w:hAnsi="Times New Roman"/>
          <w:b/>
          <w:sz w:val="20"/>
          <w:szCs w:val="20"/>
        </w:rPr>
        <w:t>1.14.</w:t>
      </w:r>
      <w:r w:rsidRPr="00F51C55">
        <w:rPr>
          <w:rFonts w:ascii="Times New Roman" w:hAnsi="Times New Roman"/>
          <w:b/>
          <w:sz w:val="20"/>
          <w:szCs w:val="20"/>
        </w:rPr>
        <w:tab/>
        <w:t>Łączną kwotę otrzymanych przez jednostkę gwarancji i poręczeń niewykazanych w bilansie</w:t>
      </w:r>
    </w:p>
    <w:p w:rsidR="00775AFC" w:rsidRPr="00E624C5" w:rsidRDefault="00775AFC" w:rsidP="00E624C5">
      <w:pPr>
        <w:ind w:left="426" w:hanging="426"/>
        <w:rPr>
          <w:rFonts w:ascii="Times New Roman" w:hAnsi="Times New Roman"/>
          <w:sz w:val="20"/>
          <w:szCs w:val="20"/>
        </w:rPr>
      </w:pPr>
      <w:r w:rsidRPr="00E624C5">
        <w:rPr>
          <w:rFonts w:ascii="Times New Roman" w:hAnsi="Times New Roman"/>
          <w:sz w:val="20"/>
          <w:szCs w:val="20"/>
        </w:rPr>
        <w:tab/>
        <w:t>…………………….</w:t>
      </w:r>
    </w:p>
    <w:p w:rsidR="00775AFC" w:rsidRPr="00E624C5" w:rsidRDefault="00775AFC" w:rsidP="00E624C5">
      <w:pPr>
        <w:ind w:left="426" w:hanging="426"/>
        <w:rPr>
          <w:rFonts w:ascii="Times New Roman" w:hAnsi="Times New Roman"/>
          <w:sz w:val="20"/>
          <w:szCs w:val="20"/>
        </w:rPr>
      </w:pPr>
    </w:p>
    <w:p w:rsidR="00775AFC" w:rsidRPr="00F51C55" w:rsidRDefault="00775AFC" w:rsidP="00E624C5">
      <w:pPr>
        <w:ind w:left="426" w:hanging="426"/>
        <w:rPr>
          <w:rFonts w:ascii="Times New Roman" w:hAnsi="Times New Roman"/>
          <w:b/>
          <w:sz w:val="20"/>
          <w:szCs w:val="20"/>
        </w:rPr>
      </w:pPr>
      <w:r w:rsidRPr="00F51C55">
        <w:rPr>
          <w:rFonts w:ascii="Times New Roman" w:hAnsi="Times New Roman"/>
          <w:b/>
          <w:sz w:val="20"/>
          <w:szCs w:val="20"/>
        </w:rPr>
        <w:t>1.15.</w:t>
      </w:r>
      <w:r w:rsidRPr="00F51C55">
        <w:rPr>
          <w:rFonts w:ascii="Times New Roman" w:hAnsi="Times New Roman"/>
          <w:b/>
          <w:sz w:val="20"/>
          <w:szCs w:val="20"/>
        </w:rPr>
        <w:tab/>
        <w:t>Kwotę wypłaconych środków pieniężnych na świadczenia pracownicze</w:t>
      </w:r>
    </w:p>
    <w:p w:rsidR="00775AFC" w:rsidRPr="00490E1A" w:rsidRDefault="00775AFC" w:rsidP="00E624C5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Tabela Nr 10</w:t>
      </w:r>
      <w:r w:rsidRPr="00490E1A">
        <w:rPr>
          <w:rFonts w:ascii="Times New Roman" w:hAnsi="Times New Roman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5337"/>
        <w:gridCol w:w="3021"/>
      </w:tblGrid>
      <w:tr w:rsidR="00775AFC" w:rsidRPr="00F87809" w:rsidTr="00F87809">
        <w:tc>
          <w:tcPr>
            <w:tcW w:w="704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5337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Wyszczególnienie</w:t>
            </w:r>
          </w:p>
        </w:tc>
        <w:tc>
          <w:tcPr>
            <w:tcW w:w="3021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Kwota brutto wypłaconych świadczeń pracowniczych</w:t>
            </w:r>
          </w:p>
        </w:tc>
      </w:tr>
      <w:tr w:rsidR="00775AFC" w:rsidRPr="00F87809" w:rsidTr="00C77DAF">
        <w:trPr>
          <w:trHeight w:val="464"/>
        </w:trPr>
        <w:tc>
          <w:tcPr>
            <w:tcW w:w="704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337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Dodatkowe wynagrodzenie roczne</w:t>
            </w:r>
          </w:p>
        </w:tc>
        <w:tc>
          <w:tcPr>
            <w:tcW w:w="3021" w:type="dxa"/>
            <w:vAlign w:val="center"/>
          </w:tcPr>
          <w:p w:rsidR="00775AFC" w:rsidRPr="00293C24" w:rsidRDefault="002376BF" w:rsidP="00C77D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23 878,96</w:t>
            </w:r>
          </w:p>
        </w:tc>
      </w:tr>
      <w:tr w:rsidR="00775AFC" w:rsidRPr="00F87809" w:rsidTr="00C77DAF">
        <w:trPr>
          <w:trHeight w:val="413"/>
        </w:trPr>
        <w:tc>
          <w:tcPr>
            <w:tcW w:w="704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337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Nagrody</w:t>
            </w:r>
          </w:p>
        </w:tc>
        <w:tc>
          <w:tcPr>
            <w:tcW w:w="3021" w:type="dxa"/>
            <w:vAlign w:val="center"/>
          </w:tcPr>
          <w:p w:rsidR="00775AFC" w:rsidRPr="00293C24" w:rsidRDefault="002376BF" w:rsidP="00C77D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12 000,00</w:t>
            </w:r>
          </w:p>
        </w:tc>
      </w:tr>
      <w:tr w:rsidR="00775AFC" w:rsidRPr="00F87809" w:rsidTr="00C77DAF">
        <w:trPr>
          <w:trHeight w:val="414"/>
        </w:trPr>
        <w:tc>
          <w:tcPr>
            <w:tcW w:w="704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5337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Nagroda jubileuszowa</w:t>
            </w:r>
          </w:p>
        </w:tc>
        <w:tc>
          <w:tcPr>
            <w:tcW w:w="3021" w:type="dxa"/>
            <w:vAlign w:val="center"/>
          </w:tcPr>
          <w:p w:rsidR="00775AFC" w:rsidRPr="00293C24" w:rsidRDefault="002376BF" w:rsidP="00C77D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5 735,63</w:t>
            </w:r>
          </w:p>
        </w:tc>
      </w:tr>
      <w:tr w:rsidR="002376BF" w:rsidRPr="00F87809" w:rsidTr="00C77DAF">
        <w:trPr>
          <w:trHeight w:val="414"/>
        </w:trPr>
        <w:tc>
          <w:tcPr>
            <w:tcW w:w="704" w:type="dxa"/>
          </w:tcPr>
          <w:p w:rsidR="002376BF" w:rsidRPr="00F87809" w:rsidRDefault="002376B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5337" w:type="dxa"/>
          </w:tcPr>
          <w:p w:rsidR="002376BF" w:rsidRDefault="002376BF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Ekwiwalent urlopowy</w:t>
            </w:r>
          </w:p>
        </w:tc>
        <w:tc>
          <w:tcPr>
            <w:tcW w:w="3021" w:type="dxa"/>
            <w:vAlign w:val="center"/>
          </w:tcPr>
          <w:p w:rsidR="002376BF" w:rsidRDefault="002376BF" w:rsidP="00C77D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664,00</w:t>
            </w:r>
          </w:p>
        </w:tc>
      </w:tr>
      <w:tr w:rsidR="00775AFC" w:rsidRPr="00F87809" w:rsidTr="00C77DAF">
        <w:trPr>
          <w:trHeight w:val="460"/>
        </w:trPr>
        <w:tc>
          <w:tcPr>
            <w:tcW w:w="704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37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Razem</w:t>
            </w:r>
          </w:p>
        </w:tc>
        <w:tc>
          <w:tcPr>
            <w:tcW w:w="3021" w:type="dxa"/>
            <w:vAlign w:val="center"/>
          </w:tcPr>
          <w:p w:rsidR="00775AFC" w:rsidRPr="00293C24" w:rsidRDefault="002376BF" w:rsidP="00C77D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42 278,59</w:t>
            </w:r>
          </w:p>
        </w:tc>
      </w:tr>
    </w:tbl>
    <w:p w:rsidR="00775AFC" w:rsidRDefault="00775AFC" w:rsidP="00D41B74">
      <w:pPr>
        <w:ind w:left="426" w:hanging="426"/>
        <w:rPr>
          <w:rFonts w:ascii="Times New Roman" w:hAnsi="Times New Roman"/>
          <w:sz w:val="20"/>
          <w:szCs w:val="20"/>
        </w:rPr>
      </w:pPr>
    </w:p>
    <w:p w:rsidR="00775AFC" w:rsidRPr="00F51C55" w:rsidRDefault="00775AFC" w:rsidP="00D41B74">
      <w:pPr>
        <w:ind w:left="426" w:hanging="426"/>
        <w:rPr>
          <w:rFonts w:ascii="Times New Roman" w:hAnsi="Times New Roman"/>
          <w:b/>
          <w:sz w:val="20"/>
          <w:szCs w:val="20"/>
        </w:rPr>
      </w:pPr>
      <w:r w:rsidRPr="00F51C55">
        <w:rPr>
          <w:rFonts w:ascii="Times New Roman" w:hAnsi="Times New Roman"/>
          <w:b/>
          <w:sz w:val="20"/>
          <w:szCs w:val="20"/>
        </w:rPr>
        <w:t>1.16 Inne informacje</w:t>
      </w:r>
    </w:p>
    <w:p w:rsidR="00775AFC" w:rsidRDefault="00775AFC" w:rsidP="00D41B74">
      <w:pPr>
        <w:ind w:left="426" w:hanging="4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……………………………</w:t>
      </w:r>
    </w:p>
    <w:p w:rsidR="00775AFC" w:rsidRPr="00F51C55" w:rsidRDefault="00775AFC" w:rsidP="00E34CD9">
      <w:pPr>
        <w:ind w:left="426" w:hanging="426"/>
        <w:rPr>
          <w:rFonts w:ascii="Times New Roman" w:hAnsi="Times New Roman"/>
          <w:b/>
          <w:sz w:val="20"/>
          <w:szCs w:val="20"/>
        </w:rPr>
      </w:pPr>
      <w:r w:rsidRPr="00F51C55">
        <w:rPr>
          <w:rFonts w:ascii="Times New Roman" w:hAnsi="Times New Roman"/>
          <w:b/>
          <w:sz w:val="20"/>
          <w:szCs w:val="20"/>
        </w:rPr>
        <w:t>2</w:t>
      </w:r>
      <w:r w:rsidRPr="00F51C55">
        <w:rPr>
          <w:rFonts w:ascii="Times New Roman" w:hAnsi="Times New Roman"/>
          <w:b/>
          <w:sz w:val="20"/>
          <w:szCs w:val="20"/>
        </w:rPr>
        <w:tab/>
      </w:r>
    </w:p>
    <w:p w:rsidR="00775AFC" w:rsidRPr="00F51C55" w:rsidRDefault="00775AFC" w:rsidP="00E34CD9">
      <w:pPr>
        <w:ind w:left="426" w:hanging="426"/>
        <w:rPr>
          <w:rFonts w:ascii="Times New Roman" w:hAnsi="Times New Roman"/>
          <w:b/>
          <w:sz w:val="20"/>
          <w:szCs w:val="20"/>
        </w:rPr>
      </w:pPr>
      <w:r w:rsidRPr="00F51C55">
        <w:rPr>
          <w:rFonts w:ascii="Times New Roman" w:hAnsi="Times New Roman"/>
          <w:b/>
          <w:sz w:val="20"/>
          <w:szCs w:val="20"/>
        </w:rPr>
        <w:t>2.1</w:t>
      </w:r>
      <w:r w:rsidRPr="00F51C55">
        <w:rPr>
          <w:rFonts w:ascii="Times New Roman" w:hAnsi="Times New Roman"/>
          <w:b/>
          <w:sz w:val="20"/>
          <w:szCs w:val="20"/>
        </w:rPr>
        <w:tab/>
        <w:t>Wysokość odpisów aktualizujących wartość zapasów</w:t>
      </w:r>
    </w:p>
    <w:p w:rsidR="00775AFC" w:rsidRPr="00E34CD9" w:rsidRDefault="00775AFC" w:rsidP="00E34CD9">
      <w:pPr>
        <w:ind w:left="426" w:hanging="426"/>
        <w:rPr>
          <w:rFonts w:ascii="Times New Roman" w:hAnsi="Times New Roman"/>
          <w:sz w:val="20"/>
          <w:szCs w:val="20"/>
        </w:rPr>
      </w:pPr>
      <w:r w:rsidRPr="00E34CD9">
        <w:rPr>
          <w:rFonts w:ascii="Times New Roman" w:hAnsi="Times New Roman"/>
          <w:sz w:val="20"/>
          <w:szCs w:val="20"/>
        </w:rPr>
        <w:tab/>
        <w:t xml:space="preserve">Wysokość odpisów aktualizujących wartość zapasów wyniosła ….. zł. </w:t>
      </w:r>
    </w:p>
    <w:p w:rsidR="00775AFC" w:rsidRPr="00E34CD9" w:rsidRDefault="00775AFC" w:rsidP="00E34CD9">
      <w:pPr>
        <w:ind w:left="426" w:hanging="426"/>
        <w:rPr>
          <w:rFonts w:ascii="Times New Roman" w:hAnsi="Times New Roman"/>
          <w:sz w:val="20"/>
          <w:szCs w:val="20"/>
        </w:rPr>
      </w:pPr>
    </w:p>
    <w:p w:rsidR="00775AFC" w:rsidRPr="00F51C55" w:rsidRDefault="00775AFC" w:rsidP="00E34CD9">
      <w:pPr>
        <w:ind w:left="426" w:hanging="426"/>
        <w:rPr>
          <w:rFonts w:ascii="Times New Roman" w:hAnsi="Times New Roman"/>
          <w:b/>
          <w:sz w:val="20"/>
          <w:szCs w:val="20"/>
        </w:rPr>
      </w:pPr>
      <w:r w:rsidRPr="00F51C55">
        <w:rPr>
          <w:rFonts w:ascii="Times New Roman" w:hAnsi="Times New Roman"/>
          <w:b/>
          <w:sz w:val="20"/>
          <w:szCs w:val="20"/>
        </w:rPr>
        <w:t>2.2</w:t>
      </w:r>
      <w:r w:rsidRPr="00F51C55">
        <w:rPr>
          <w:rFonts w:ascii="Times New Roman" w:hAnsi="Times New Roman"/>
          <w:b/>
          <w:sz w:val="20"/>
          <w:szCs w:val="20"/>
        </w:rPr>
        <w:tab/>
        <w:t>Koszt wytworzenia środków trwałych w budowie, w tym odsetki oraz różnice kursowe, które powiększyły koszt wytworzenia środków trwałych w budowie w roku obrotowym</w:t>
      </w:r>
    </w:p>
    <w:p w:rsidR="00775AFC" w:rsidRPr="00490E1A" w:rsidRDefault="00775AFC" w:rsidP="00E34CD9">
      <w:pPr>
        <w:spacing w:after="0"/>
        <w:rPr>
          <w:rFonts w:ascii="Times New Roman" w:hAnsi="Times New Roman"/>
          <w:sz w:val="20"/>
          <w:szCs w:val="20"/>
        </w:rPr>
      </w:pPr>
      <w:r w:rsidRPr="00490E1A">
        <w:rPr>
          <w:rFonts w:ascii="Times New Roman" w:hAnsi="Times New Roman"/>
          <w:sz w:val="20"/>
          <w:szCs w:val="20"/>
        </w:rPr>
        <w:t xml:space="preserve">Tabela Nr </w:t>
      </w:r>
      <w:r>
        <w:rPr>
          <w:rFonts w:ascii="Times New Roman" w:hAnsi="Times New Roman"/>
          <w:sz w:val="20"/>
          <w:szCs w:val="20"/>
        </w:rPr>
        <w:t>11</w:t>
      </w:r>
      <w:r w:rsidRPr="00490E1A">
        <w:rPr>
          <w:rFonts w:ascii="Times New Roman" w:hAnsi="Times New Roman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636"/>
        <w:gridCol w:w="1812"/>
        <w:gridCol w:w="1813"/>
        <w:gridCol w:w="1813"/>
      </w:tblGrid>
      <w:tr w:rsidR="00775AFC" w:rsidRPr="00F87809" w:rsidTr="00F87809">
        <w:tc>
          <w:tcPr>
            <w:tcW w:w="988" w:type="dxa"/>
            <w:vMerge w:val="restart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2636" w:type="dxa"/>
            <w:vMerge w:val="restart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Wyszczególnienie</w:t>
            </w:r>
          </w:p>
        </w:tc>
        <w:tc>
          <w:tcPr>
            <w:tcW w:w="5438" w:type="dxa"/>
            <w:gridSpan w:val="3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Koszt wytworzenia środków trwałych w budowie w roku obrotowym</w:t>
            </w:r>
          </w:p>
        </w:tc>
      </w:tr>
      <w:tr w:rsidR="00775AFC" w:rsidRPr="00F87809" w:rsidTr="00F87809">
        <w:tc>
          <w:tcPr>
            <w:tcW w:w="988" w:type="dxa"/>
            <w:vMerge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6" w:type="dxa"/>
            <w:vMerge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2" w:type="dxa"/>
            <w:vMerge w:val="restart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Ogółem</w:t>
            </w:r>
          </w:p>
        </w:tc>
        <w:tc>
          <w:tcPr>
            <w:tcW w:w="3626" w:type="dxa"/>
            <w:gridSpan w:val="2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w tym:</w:t>
            </w:r>
          </w:p>
        </w:tc>
      </w:tr>
      <w:tr w:rsidR="00775AFC" w:rsidRPr="00F87809" w:rsidTr="00F87809">
        <w:tc>
          <w:tcPr>
            <w:tcW w:w="988" w:type="dxa"/>
            <w:vMerge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6" w:type="dxa"/>
            <w:vMerge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2" w:type="dxa"/>
            <w:vMerge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Odsetki</w:t>
            </w:r>
          </w:p>
        </w:tc>
        <w:tc>
          <w:tcPr>
            <w:tcW w:w="1813" w:type="dxa"/>
          </w:tcPr>
          <w:p w:rsidR="00775AFC" w:rsidRPr="00F87809" w:rsidRDefault="00775AFC" w:rsidP="00F878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Różnice kursowe</w:t>
            </w:r>
          </w:p>
        </w:tc>
      </w:tr>
      <w:tr w:rsidR="00775AFC" w:rsidRPr="00F87809" w:rsidTr="00F87809">
        <w:trPr>
          <w:trHeight w:val="472"/>
        </w:trPr>
        <w:tc>
          <w:tcPr>
            <w:tcW w:w="988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36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Środki trwałe w budowie</w:t>
            </w:r>
          </w:p>
        </w:tc>
        <w:tc>
          <w:tcPr>
            <w:tcW w:w="1812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75AFC" w:rsidRDefault="00775AFC" w:rsidP="00E34CD9">
      <w:pPr>
        <w:ind w:left="426" w:hanging="426"/>
        <w:rPr>
          <w:rFonts w:ascii="Times New Roman" w:hAnsi="Times New Roman"/>
          <w:sz w:val="20"/>
          <w:szCs w:val="20"/>
        </w:rPr>
      </w:pPr>
    </w:p>
    <w:p w:rsidR="00775AFC" w:rsidRPr="00F51C55" w:rsidRDefault="00775AFC" w:rsidP="00E34CD9">
      <w:pPr>
        <w:ind w:left="426" w:hanging="426"/>
        <w:rPr>
          <w:rFonts w:ascii="Times New Roman" w:hAnsi="Times New Roman"/>
          <w:b/>
          <w:sz w:val="20"/>
          <w:szCs w:val="20"/>
        </w:rPr>
      </w:pPr>
      <w:r w:rsidRPr="00F51C55">
        <w:rPr>
          <w:rFonts w:ascii="Times New Roman" w:hAnsi="Times New Roman"/>
          <w:b/>
          <w:sz w:val="20"/>
          <w:szCs w:val="20"/>
        </w:rPr>
        <w:t>2.3</w:t>
      </w:r>
      <w:r w:rsidRPr="00F51C55">
        <w:rPr>
          <w:rFonts w:ascii="Times New Roman" w:hAnsi="Times New Roman"/>
          <w:b/>
          <w:sz w:val="20"/>
          <w:szCs w:val="20"/>
        </w:rPr>
        <w:tab/>
        <w:t>Kwotę i charakter poszczególnych przychodów lub kosztów o nadzwyczajnej wartości lub które wystąpiły incydentalnie</w:t>
      </w:r>
    </w:p>
    <w:p w:rsidR="00775AFC" w:rsidRPr="00490E1A" w:rsidRDefault="00775AFC" w:rsidP="00E34CD9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Tabela Nr 12</w:t>
      </w:r>
      <w:r w:rsidRPr="00490E1A">
        <w:rPr>
          <w:rFonts w:ascii="Times New Roman" w:hAnsi="Times New Roman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5224"/>
        <w:gridCol w:w="3021"/>
      </w:tblGrid>
      <w:tr w:rsidR="00775AFC" w:rsidRPr="00F87809" w:rsidTr="00F87809">
        <w:trPr>
          <w:trHeight w:val="480"/>
        </w:trPr>
        <w:tc>
          <w:tcPr>
            <w:tcW w:w="817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5224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Wyszczególnienie</w:t>
            </w:r>
          </w:p>
        </w:tc>
        <w:tc>
          <w:tcPr>
            <w:tcW w:w="3021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Kwota</w:t>
            </w:r>
          </w:p>
        </w:tc>
      </w:tr>
      <w:tr w:rsidR="00775AFC" w:rsidRPr="00F87809" w:rsidTr="00F87809">
        <w:trPr>
          <w:trHeight w:val="402"/>
        </w:trPr>
        <w:tc>
          <w:tcPr>
            <w:tcW w:w="817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224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Otrzymane odszkodowania</w:t>
            </w:r>
          </w:p>
        </w:tc>
        <w:tc>
          <w:tcPr>
            <w:tcW w:w="3021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5AFC" w:rsidRPr="00F87809" w:rsidTr="00F87809">
        <w:trPr>
          <w:trHeight w:val="421"/>
        </w:trPr>
        <w:tc>
          <w:tcPr>
            <w:tcW w:w="817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224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Sprzedaż nieruchomości</w:t>
            </w:r>
          </w:p>
        </w:tc>
        <w:tc>
          <w:tcPr>
            <w:tcW w:w="3021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5AFC" w:rsidRPr="00F87809" w:rsidTr="00F87809">
        <w:trPr>
          <w:trHeight w:val="414"/>
        </w:trPr>
        <w:tc>
          <w:tcPr>
            <w:tcW w:w="817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5224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09">
              <w:rPr>
                <w:rFonts w:ascii="Times New Roman" w:hAnsi="Times New Roman"/>
                <w:sz w:val="20"/>
                <w:szCs w:val="20"/>
              </w:rPr>
              <w:t>Inne (jakie)</w:t>
            </w:r>
          </w:p>
        </w:tc>
        <w:tc>
          <w:tcPr>
            <w:tcW w:w="3021" w:type="dxa"/>
          </w:tcPr>
          <w:p w:rsidR="00775AFC" w:rsidRPr="00F87809" w:rsidRDefault="00775AFC" w:rsidP="00F87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75AFC" w:rsidRDefault="00775AFC" w:rsidP="00E34CD9">
      <w:pPr>
        <w:ind w:left="426" w:hanging="426"/>
        <w:rPr>
          <w:rFonts w:ascii="Times New Roman" w:hAnsi="Times New Roman"/>
          <w:sz w:val="20"/>
          <w:szCs w:val="20"/>
        </w:rPr>
      </w:pPr>
    </w:p>
    <w:p w:rsidR="00775AFC" w:rsidRPr="00F51C55" w:rsidRDefault="00775AFC" w:rsidP="00E34CD9">
      <w:pPr>
        <w:ind w:left="426" w:hanging="426"/>
        <w:rPr>
          <w:rFonts w:ascii="Times New Roman" w:hAnsi="Times New Roman"/>
          <w:b/>
          <w:sz w:val="20"/>
          <w:szCs w:val="20"/>
        </w:rPr>
      </w:pPr>
      <w:r w:rsidRPr="00F51C55">
        <w:rPr>
          <w:rFonts w:ascii="Times New Roman" w:hAnsi="Times New Roman"/>
          <w:b/>
          <w:sz w:val="20"/>
          <w:szCs w:val="20"/>
        </w:rPr>
        <w:t>2.4</w:t>
      </w:r>
      <w:r w:rsidRPr="00F51C55">
        <w:rPr>
          <w:rFonts w:ascii="Times New Roman" w:hAnsi="Times New Roman"/>
          <w:b/>
          <w:sz w:val="20"/>
          <w:szCs w:val="20"/>
        </w:rPr>
        <w:tab/>
        <w:t>Informację o kwocie należności z tytułu podatków realizowanych przez organy podatkowe podległe ministrowi właściwemu do spraw finansów publicznych wykazanych w sprawozdaniu z wykonania planu dochodów budżetowych</w:t>
      </w:r>
    </w:p>
    <w:p w:rsidR="00775AFC" w:rsidRPr="00E34CD9" w:rsidRDefault="00775AFC" w:rsidP="00E34CD9">
      <w:pPr>
        <w:ind w:left="426" w:hanging="426"/>
        <w:rPr>
          <w:rFonts w:ascii="Times New Roman" w:hAnsi="Times New Roman"/>
          <w:sz w:val="20"/>
          <w:szCs w:val="20"/>
        </w:rPr>
      </w:pPr>
      <w:r w:rsidRPr="00E34CD9">
        <w:rPr>
          <w:rFonts w:ascii="Times New Roman" w:hAnsi="Times New Roman"/>
          <w:sz w:val="20"/>
          <w:szCs w:val="20"/>
        </w:rPr>
        <w:lastRenderedPageBreak/>
        <w:tab/>
        <w:t>Nie dotyczy</w:t>
      </w:r>
    </w:p>
    <w:p w:rsidR="00775AFC" w:rsidRPr="00E34CD9" w:rsidRDefault="00775AFC" w:rsidP="00E34CD9">
      <w:pPr>
        <w:ind w:left="426" w:hanging="426"/>
        <w:rPr>
          <w:rFonts w:ascii="Times New Roman" w:hAnsi="Times New Roman"/>
          <w:sz w:val="20"/>
          <w:szCs w:val="20"/>
        </w:rPr>
      </w:pPr>
    </w:p>
    <w:p w:rsidR="00775AFC" w:rsidRPr="00F51C55" w:rsidRDefault="00775AFC" w:rsidP="00E34CD9">
      <w:pPr>
        <w:ind w:left="426" w:hanging="426"/>
        <w:rPr>
          <w:rFonts w:ascii="Times New Roman" w:hAnsi="Times New Roman"/>
          <w:b/>
          <w:sz w:val="20"/>
          <w:szCs w:val="20"/>
        </w:rPr>
      </w:pPr>
      <w:r w:rsidRPr="00F51C55">
        <w:rPr>
          <w:rFonts w:ascii="Times New Roman" w:hAnsi="Times New Roman"/>
          <w:b/>
          <w:sz w:val="20"/>
          <w:szCs w:val="20"/>
        </w:rPr>
        <w:t>2.5</w:t>
      </w:r>
      <w:r w:rsidRPr="00F51C55">
        <w:rPr>
          <w:rFonts w:ascii="Times New Roman" w:hAnsi="Times New Roman"/>
          <w:b/>
          <w:sz w:val="20"/>
          <w:szCs w:val="20"/>
        </w:rPr>
        <w:tab/>
        <w:t>Inne informacje</w:t>
      </w:r>
    </w:p>
    <w:p w:rsidR="00775AFC" w:rsidRPr="00E34CD9" w:rsidRDefault="00775AFC" w:rsidP="00E34CD9">
      <w:pPr>
        <w:ind w:left="426" w:hanging="426"/>
        <w:rPr>
          <w:rFonts w:ascii="Times New Roman" w:hAnsi="Times New Roman"/>
          <w:sz w:val="20"/>
          <w:szCs w:val="20"/>
        </w:rPr>
      </w:pPr>
      <w:r w:rsidRPr="00E34CD9">
        <w:rPr>
          <w:rFonts w:ascii="Times New Roman" w:hAnsi="Times New Roman"/>
          <w:sz w:val="20"/>
          <w:szCs w:val="20"/>
        </w:rPr>
        <w:tab/>
        <w:t>……………….</w:t>
      </w:r>
    </w:p>
    <w:p w:rsidR="00775AFC" w:rsidRPr="00E34CD9" w:rsidRDefault="00775AFC" w:rsidP="00E34CD9">
      <w:pPr>
        <w:ind w:left="426" w:hanging="426"/>
        <w:rPr>
          <w:rFonts w:ascii="Times New Roman" w:hAnsi="Times New Roman"/>
          <w:sz w:val="20"/>
          <w:szCs w:val="20"/>
        </w:rPr>
      </w:pPr>
    </w:p>
    <w:p w:rsidR="00775AFC" w:rsidRPr="00E34CD9" w:rsidRDefault="00775AFC" w:rsidP="00E34CD9">
      <w:pPr>
        <w:ind w:left="426" w:hanging="426"/>
        <w:rPr>
          <w:rFonts w:ascii="Times New Roman" w:hAnsi="Times New Roman"/>
          <w:sz w:val="20"/>
          <w:szCs w:val="20"/>
        </w:rPr>
      </w:pPr>
    </w:p>
    <w:p w:rsidR="00775AFC" w:rsidRPr="00F51C55" w:rsidRDefault="00775AFC" w:rsidP="00E34CD9">
      <w:pPr>
        <w:ind w:left="426" w:hanging="426"/>
        <w:rPr>
          <w:rFonts w:ascii="Times New Roman" w:hAnsi="Times New Roman"/>
          <w:b/>
          <w:sz w:val="20"/>
          <w:szCs w:val="20"/>
        </w:rPr>
      </w:pPr>
      <w:r w:rsidRPr="00F51C55">
        <w:rPr>
          <w:rFonts w:ascii="Times New Roman" w:hAnsi="Times New Roman"/>
          <w:b/>
          <w:sz w:val="20"/>
          <w:szCs w:val="20"/>
        </w:rPr>
        <w:t>3.</w:t>
      </w:r>
      <w:r w:rsidRPr="00F51C55">
        <w:rPr>
          <w:rFonts w:ascii="Times New Roman" w:hAnsi="Times New Roman"/>
          <w:b/>
          <w:sz w:val="20"/>
          <w:szCs w:val="20"/>
        </w:rPr>
        <w:tab/>
        <w:t>Inne informacje niż wymienione powyżej, jeżeli mogłyby w istotny sposób wpłynąć na ocenę sytuacji majątkowej i finansowej oraz wynik finansowy jednostki</w:t>
      </w:r>
    </w:p>
    <w:p w:rsidR="00775AFC" w:rsidRDefault="004E213F" w:rsidP="00E34CD9">
      <w:pPr>
        <w:ind w:left="426" w:hanging="4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Wynik Finansowy za 2020 r  (strata) – 493.059,14 zł </w:t>
      </w:r>
    </w:p>
    <w:p w:rsidR="004E213F" w:rsidRPr="00E34CD9" w:rsidRDefault="004E213F" w:rsidP="00E34CD9">
      <w:pPr>
        <w:ind w:left="426" w:hanging="426"/>
        <w:rPr>
          <w:rFonts w:ascii="Times New Roman" w:hAnsi="Times New Roman"/>
          <w:sz w:val="20"/>
          <w:szCs w:val="20"/>
        </w:rPr>
      </w:pPr>
    </w:p>
    <w:p w:rsidR="00775AFC" w:rsidRDefault="00775AFC" w:rsidP="00E34CD9">
      <w:pPr>
        <w:ind w:left="426" w:hanging="426"/>
        <w:rPr>
          <w:rFonts w:ascii="Times New Roman" w:hAnsi="Times New Roman"/>
          <w:sz w:val="20"/>
          <w:szCs w:val="20"/>
        </w:rPr>
      </w:pPr>
    </w:p>
    <w:p w:rsidR="00775AFC" w:rsidRDefault="004E213F" w:rsidP="00E34CD9">
      <w:pPr>
        <w:ind w:left="426" w:hanging="4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Z-ca Skarbnika Miejskiego</w:t>
      </w:r>
      <w:r>
        <w:rPr>
          <w:rFonts w:ascii="Times New Roman" w:hAnsi="Times New Roman"/>
          <w:sz w:val="20"/>
          <w:szCs w:val="20"/>
        </w:rPr>
        <w:tab/>
        <w:t xml:space="preserve">  Dyrektor Żłobka</w:t>
      </w:r>
    </w:p>
    <w:p w:rsidR="00775AFC" w:rsidRDefault="005C013F" w:rsidP="004E213F">
      <w:pPr>
        <w:ind w:left="426" w:hanging="4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2021.03.23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</w:t>
      </w:r>
      <w:r>
        <w:rPr>
          <w:rFonts w:ascii="Times New Roman" w:hAnsi="Times New Roman"/>
          <w:sz w:val="20"/>
          <w:szCs w:val="20"/>
        </w:rPr>
        <w:tab/>
        <w:t xml:space="preserve">    </w:t>
      </w:r>
      <w:r w:rsidR="004E213F">
        <w:rPr>
          <w:rFonts w:ascii="Times New Roman" w:hAnsi="Times New Roman"/>
          <w:sz w:val="20"/>
          <w:szCs w:val="20"/>
        </w:rPr>
        <w:t xml:space="preserve">   Mariola Dróżdż</w:t>
      </w:r>
      <w:r w:rsidR="004E213F">
        <w:rPr>
          <w:rFonts w:ascii="Times New Roman" w:hAnsi="Times New Roman"/>
          <w:sz w:val="20"/>
          <w:szCs w:val="20"/>
        </w:rPr>
        <w:tab/>
      </w:r>
      <w:r w:rsidR="004E213F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</w:t>
      </w:r>
      <w:bookmarkStart w:id="0" w:name="_GoBack"/>
      <w:bookmarkEnd w:id="0"/>
      <w:r w:rsidR="004E213F">
        <w:rPr>
          <w:rFonts w:ascii="Times New Roman" w:hAnsi="Times New Roman"/>
          <w:sz w:val="20"/>
          <w:szCs w:val="20"/>
        </w:rPr>
        <w:t>Bożena Raciborska</w:t>
      </w:r>
    </w:p>
    <w:p w:rsidR="00775AFC" w:rsidRPr="00490E1A" w:rsidRDefault="00775AFC" w:rsidP="00E34CD9">
      <w:pPr>
        <w:spacing w:after="0"/>
        <w:rPr>
          <w:rFonts w:ascii="Times New Roman" w:hAnsi="Times New Roman"/>
          <w:sz w:val="20"/>
          <w:szCs w:val="20"/>
        </w:rPr>
      </w:pPr>
      <w:r w:rsidRPr="00490E1A">
        <w:rPr>
          <w:rFonts w:ascii="Times New Roman" w:hAnsi="Times New Roman"/>
          <w:sz w:val="20"/>
          <w:szCs w:val="20"/>
        </w:rPr>
        <w:t>…………………</w:t>
      </w:r>
      <w:r w:rsidRPr="00490E1A">
        <w:rPr>
          <w:rFonts w:ascii="Times New Roman" w:hAnsi="Times New Roman"/>
          <w:sz w:val="20"/>
          <w:szCs w:val="20"/>
        </w:rPr>
        <w:tab/>
      </w:r>
      <w:r w:rsidRPr="00490E1A">
        <w:rPr>
          <w:rFonts w:ascii="Times New Roman" w:hAnsi="Times New Roman"/>
          <w:sz w:val="20"/>
          <w:szCs w:val="20"/>
        </w:rPr>
        <w:tab/>
      </w:r>
      <w:r w:rsidRPr="00490E1A">
        <w:rPr>
          <w:rFonts w:ascii="Times New Roman" w:hAnsi="Times New Roman"/>
          <w:sz w:val="20"/>
          <w:szCs w:val="20"/>
        </w:rPr>
        <w:tab/>
      </w:r>
      <w:r w:rsidRPr="00490E1A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490E1A">
        <w:rPr>
          <w:rFonts w:ascii="Times New Roman" w:hAnsi="Times New Roman"/>
          <w:sz w:val="20"/>
          <w:szCs w:val="20"/>
        </w:rPr>
        <w:t>………………….</w:t>
      </w:r>
      <w:r w:rsidRPr="00490E1A">
        <w:rPr>
          <w:rFonts w:ascii="Times New Roman" w:hAnsi="Times New Roman"/>
          <w:sz w:val="20"/>
          <w:szCs w:val="20"/>
        </w:rPr>
        <w:tab/>
      </w:r>
      <w:r w:rsidRPr="00490E1A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</w:t>
      </w:r>
      <w:r w:rsidRPr="00490E1A">
        <w:rPr>
          <w:rFonts w:ascii="Times New Roman" w:hAnsi="Times New Roman"/>
          <w:sz w:val="20"/>
          <w:szCs w:val="20"/>
        </w:rPr>
        <w:t>…………………….</w:t>
      </w:r>
    </w:p>
    <w:p w:rsidR="00775AFC" w:rsidRPr="00490E1A" w:rsidRDefault="00775AFC" w:rsidP="00E34CD9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</w:t>
      </w:r>
      <w:r w:rsidRPr="00490E1A">
        <w:rPr>
          <w:rFonts w:ascii="Times New Roman" w:hAnsi="Times New Roman"/>
          <w:sz w:val="20"/>
          <w:szCs w:val="20"/>
        </w:rPr>
        <w:t>ok</w:t>
      </w:r>
      <w:r>
        <w:rPr>
          <w:rFonts w:ascii="Times New Roman" w:hAnsi="Times New Roman"/>
          <w:sz w:val="20"/>
          <w:szCs w:val="20"/>
        </w:rPr>
        <w:t>-</w:t>
      </w:r>
      <w:r w:rsidRPr="00490E1A">
        <w:rPr>
          <w:rFonts w:ascii="Times New Roman" w:hAnsi="Times New Roman"/>
          <w:sz w:val="20"/>
          <w:szCs w:val="20"/>
        </w:rPr>
        <w:t>miesiąc</w:t>
      </w:r>
      <w:r>
        <w:rPr>
          <w:rFonts w:ascii="Times New Roman" w:hAnsi="Times New Roman"/>
          <w:sz w:val="20"/>
          <w:szCs w:val="20"/>
        </w:rPr>
        <w:t>-</w:t>
      </w:r>
      <w:r w:rsidRPr="00490E1A">
        <w:rPr>
          <w:rFonts w:ascii="Times New Roman" w:hAnsi="Times New Roman"/>
          <w:sz w:val="20"/>
          <w:szCs w:val="20"/>
        </w:rPr>
        <w:t>dzień</w:t>
      </w:r>
      <w:r w:rsidRPr="00490E1A">
        <w:rPr>
          <w:rFonts w:ascii="Times New Roman" w:hAnsi="Times New Roman"/>
          <w:sz w:val="20"/>
          <w:szCs w:val="20"/>
        </w:rPr>
        <w:tab/>
      </w:r>
      <w:r w:rsidRPr="00490E1A">
        <w:rPr>
          <w:rFonts w:ascii="Times New Roman" w:hAnsi="Times New Roman"/>
          <w:sz w:val="20"/>
          <w:szCs w:val="20"/>
        </w:rPr>
        <w:tab/>
      </w:r>
      <w:r w:rsidRPr="00490E1A">
        <w:rPr>
          <w:rFonts w:ascii="Times New Roman" w:hAnsi="Times New Roman"/>
          <w:sz w:val="20"/>
          <w:szCs w:val="20"/>
        </w:rPr>
        <w:tab/>
      </w:r>
      <w:r w:rsidRPr="00490E1A">
        <w:rPr>
          <w:rFonts w:ascii="Times New Roman" w:hAnsi="Times New Roman"/>
          <w:sz w:val="20"/>
          <w:szCs w:val="20"/>
        </w:rPr>
        <w:tab/>
        <w:t xml:space="preserve">                    (główny księgowy)</w:t>
      </w:r>
      <w:r w:rsidRPr="00490E1A">
        <w:rPr>
          <w:rFonts w:ascii="Times New Roman" w:hAnsi="Times New Roman"/>
          <w:sz w:val="20"/>
          <w:szCs w:val="20"/>
        </w:rPr>
        <w:tab/>
      </w:r>
      <w:r w:rsidRPr="00490E1A">
        <w:rPr>
          <w:rFonts w:ascii="Times New Roman" w:hAnsi="Times New Roman"/>
          <w:sz w:val="20"/>
          <w:szCs w:val="20"/>
        </w:rPr>
        <w:tab/>
        <w:t xml:space="preserve">  </w:t>
      </w:r>
      <w:r>
        <w:rPr>
          <w:rFonts w:ascii="Times New Roman" w:hAnsi="Times New Roman"/>
          <w:sz w:val="20"/>
          <w:szCs w:val="20"/>
        </w:rPr>
        <w:t>(</w:t>
      </w:r>
      <w:r w:rsidRPr="00490E1A">
        <w:rPr>
          <w:rFonts w:ascii="Times New Roman" w:hAnsi="Times New Roman"/>
          <w:sz w:val="20"/>
          <w:szCs w:val="20"/>
        </w:rPr>
        <w:t>kierownik jednostki)</w:t>
      </w:r>
    </w:p>
    <w:p w:rsidR="00775AFC" w:rsidRPr="00965EA4" w:rsidRDefault="00775AFC" w:rsidP="00E34CD9">
      <w:pPr>
        <w:ind w:left="426" w:hanging="426"/>
        <w:rPr>
          <w:rFonts w:ascii="Times New Roman" w:hAnsi="Times New Roman"/>
          <w:sz w:val="20"/>
          <w:szCs w:val="20"/>
        </w:rPr>
      </w:pPr>
    </w:p>
    <w:sectPr w:rsidR="00775AFC" w:rsidRPr="00965EA4" w:rsidSect="009571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85BDE"/>
    <w:multiLevelType w:val="multilevel"/>
    <w:tmpl w:val="4B00AC5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714B"/>
    <w:rsid w:val="000268A2"/>
    <w:rsid w:val="000B7077"/>
    <w:rsid w:val="000E32EF"/>
    <w:rsid w:val="000E396F"/>
    <w:rsid w:val="000F181F"/>
    <w:rsid w:val="00130219"/>
    <w:rsid w:val="00167EC2"/>
    <w:rsid w:val="001A0BA9"/>
    <w:rsid w:val="001E55F2"/>
    <w:rsid w:val="00203E1E"/>
    <w:rsid w:val="0021049D"/>
    <w:rsid w:val="002213CE"/>
    <w:rsid w:val="00232482"/>
    <w:rsid w:val="002376BF"/>
    <w:rsid w:val="00282E10"/>
    <w:rsid w:val="00293C24"/>
    <w:rsid w:val="00296726"/>
    <w:rsid w:val="00315E7F"/>
    <w:rsid w:val="00316E92"/>
    <w:rsid w:val="00351155"/>
    <w:rsid w:val="00382F22"/>
    <w:rsid w:val="0038563F"/>
    <w:rsid w:val="003C07F5"/>
    <w:rsid w:val="003C673A"/>
    <w:rsid w:val="003C7C04"/>
    <w:rsid w:val="003F0CF0"/>
    <w:rsid w:val="00407E20"/>
    <w:rsid w:val="004112F6"/>
    <w:rsid w:val="004222ED"/>
    <w:rsid w:val="00425B20"/>
    <w:rsid w:val="0045413E"/>
    <w:rsid w:val="00490E1A"/>
    <w:rsid w:val="004D70A9"/>
    <w:rsid w:val="004E213F"/>
    <w:rsid w:val="005876B2"/>
    <w:rsid w:val="00593ED8"/>
    <w:rsid w:val="005C013F"/>
    <w:rsid w:val="005D2618"/>
    <w:rsid w:val="005E0857"/>
    <w:rsid w:val="00646F04"/>
    <w:rsid w:val="006820DF"/>
    <w:rsid w:val="00692592"/>
    <w:rsid w:val="006D086B"/>
    <w:rsid w:val="006E231F"/>
    <w:rsid w:val="00707C5A"/>
    <w:rsid w:val="00743B1B"/>
    <w:rsid w:val="0074469B"/>
    <w:rsid w:val="00775AFC"/>
    <w:rsid w:val="0079113F"/>
    <w:rsid w:val="00817810"/>
    <w:rsid w:val="00831FC2"/>
    <w:rsid w:val="008369FA"/>
    <w:rsid w:val="00845FD3"/>
    <w:rsid w:val="00903D20"/>
    <w:rsid w:val="00940781"/>
    <w:rsid w:val="00941390"/>
    <w:rsid w:val="0095714B"/>
    <w:rsid w:val="00965EA4"/>
    <w:rsid w:val="00975ACB"/>
    <w:rsid w:val="009A1D32"/>
    <w:rsid w:val="009B43DA"/>
    <w:rsid w:val="00A0514F"/>
    <w:rsid w:val="00A1437B"/>
    <w:rsid w:val="00A52353"/>
    <w:rsid w:val="00A56BF1"/>
    <w:rsid w:val="00AB2CE5"/>
    <w:rsid w:val="00AD7D34"/>
    <w:rsid w:val="00AE7EDF"/>
    <w:rsid w:val="00AF1B4F"/>
    <w:rsid w:val="00B12F13"/>
    <w:rsid w:val="00BA410B"/>
    <w:rsid w:val="00C231D1"/>
    <w:rsid w:val="00C342E3"/>
    <w:rsid w:val="00C615A1"/>
    <w:rsid w:val="00C77DAF"/>
    <w:rsid w:val="00C84D0A"/>
    <w:rsid w:val="00CD6095"/>
    <w:rsid w:val="00D07AE4"/>
    <w:rsid w:val="00D215A8"/>
    <w:rsid w:val="00D41B74"/>
    <w:rsid w:val="00D526BE"/>
    <w:rsid w:val="00D86D82"/>
    <w:rsid w:val="00E11087"/>
    <w:rsid w:val="00E34CD9"/>
    <w:rsid w:val="00E604D0"/>
    <w:rsid w:val="00E624C5"/>
    <w:rsid w:val="00EA1C57"/>
    <w:rsid w:val="00EE5D9C"/>
    <w:rsid w:val="00F445BD"/>
    <w:rsid w:val="00F51C55"/>
    <w:rsid w:val="00F56373"/>
    <w:rsid w:val="00F723C9"/>
    <w:rsid w:val="00F8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EA771E1-9513-46EF-8E5B-8DF824BEA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23C9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57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95714B"/>
    <w:pPr>
      <w:ind w:left="720"/>
      <w:contextualSpacing/>
    </w:pPr>
  </w:style>
  <w:style w:type="table" w:customStyle="1" w:styleId="Tabela-Siatka1">
    <w:name w:val="Tabela - Siatka1"/>
    <w:uiPriority w:val="99"/>
    <w:rsid w:val="00965E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C84D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0E3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0E39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37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7E415-FC74-42C4-B91C-04105D7C3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7</Pages>
  <Words>1575</Words>
  <Characters>9454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DODATKOWA</vt:lpstr>
    </vt:vector>
  </TitlesOfParts>
  <Company/>
  <LinksUpToDate>false</LinksUpToDate>
  <CharactersWithSpaces>11007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DODATKOWA</dc:title>
  <dc:subject/>
  <dc:creator>Jarek Kulma</dc:creator>
  <cp:keywords/>
  <dc:description/>
  <cp:lastModifiedBy>Maria Bugno</cp:lastModifiedBy>
  <cp:revision>30</cp:revision>
  <cp:lastPrinted>2021-03-23T09:02:00Z</cp:lastPrinted>
  <dcterms:created xsi:type="dcterms:W3CDTF">2019-03-19T06:46:00Z</dcterms:created>
  <dcterms:modified xsi:type="dcterms:W3CDTF">2021-05-12T08:05:00Z</dcterms:modified>
</cp:coreProperties>
</file>