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74" w:rsidRPr="00E467BC" w:rsidRDefault="00E467BC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E467BC">
        <w:rPr>
          <w:spacing w:val="80"/>
          <w:sz w:val="40"/>
          <w:szCs w:val="40"/>
        </w:rPr>
        <w:t>OBWIESZCZENIE</w:t>
      </w:r>
    </w:p>
    <w:p w:rsidR="00441074" w:rsidRPr="00E467BC" w:rsidRDefault="00E467BC">
      <w:pPr>
        <w:jc w:val="center"/>
        <w:rPr>
          <w:b/>
          <w:sz w:val="32"/>
          <w:szCs w:val="32"/>
        </w:rPr>
      </w:pPr>
      <w:r w:rsidRPr="00E467BC">
        <w:rPr>
          <w:b/>
          <w:sz w:val="32"/>
          <w:szCs w:val="32"/>
        </w:rPr>
        <w:t>Burmistrza Kałuszyna</w:t>
      </w:r>
    </w:p>
    <w:p w:rsidR="00441074" w:rsidRPr="00E467BC" w:rsidRDefault="00E467BC">
      <w:pPr>
        <w:jc w:val="center"/>
        <w:rPr>
          <w:b/>
          <w:sz w:val="32"/>
          <w:szCs w:val="32"/>
        </w:rPr>
      </w:pPr>
      <w:r w:rsidRPr="00E467BC">
        <w:rPr>
          <w:b/>
          <w:sz w:val="32"/>
          <w:szCs w:val="32"/>
        </w:rPr>
        <w:t>z dnia 13 września 2023</w:t>
      </w:r>
      <w:r w:rsidRPr="00E467BC">
        <w:rPr>
          <w:b/>
          <w:i/>
          <w:sz w:val="32"/>
          <w:szCs w:val="32"/>
        </w:rPr>
        <w:t xml:space="preserve"> </w:t>
      </w:r>
      <w:r w:rsidRPr="00E467BC">
        <w:rPr>
          <w:b/>
          <w:sz w:val="32"/>
          <w:szCs w:val="32"/>
        </w:rPr>
        <w:t>roku</w:t>
      </w:r>
    </w:p>
    <w:p w:rsidR="00441074" w:rsidRPr="00E467BC" w:rsidRDefault="00441074">
      <w:pPr>
        <w:jc w:val="center"/>
        <w:rPr>
          <w:b/>
          <w:sz w:val="40"/>
          <w:szCs w:val="40"/>
        </w:rPr>
      </w:pPr>
    </w:p>
    <w:p w:rsidR="00441074" w:rsidRPr="00E467BC" w:rsidRDefault="00E467BC">
      <w:pPr>
        <w:pStyle w:val="Tekstpodstawowy3"/>
        <w:spacing w:line="276" w:lineRule="auto"/>
        <w:ind w:right="283"/>
        <w:jc w:val="both"/>
        <w:rPr>
          <w:sz w:val="28"/>
          <w:szCs w:val="28"/>
        </w:rPr>
      </w:pPr>
      <w:r w:rsidRPr="00E467BC">
        <w:rPr>
          <w:sz w:val="28"/>
          <w:szCs w:val="28"/>
        </w:rPr>
        <w:t>Na podstawie art. 16 § 1 ustawy z dnia 5 stycznia 2011 r. – Kodeks wyborczy (Dz. U. z 2022 r. poz. 1277 i 2418 oraz z 2023 r. poz. 497) Burmistrz Kałuszyna podaje do wiadomości wyborców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15 października 2023 r.:</w:t>
      </w:r>
    </w:p>
    <w:p w:rsidR="00441074" w:rsidRPr="00E467BC" w:rsidRDefault="00441074">
      <w:pPr>
        <w:pStyle w:val="Tekstpodstawowy3"/>
        <w:spacing w:line="276" w:lineRule="auto"/>
        <w:ind w:right="283" w:firstLine="709"/>
        <w:jc w:val="both"/>
        <w:rPr>
          <w:sz w:val="16"/>
          <w:szCs w:val="16"/>
        </w:rPr>
      </w:pPr>
    </w:p>
    <w:p w:rsidR="00441074" w:rsidRPr="00E467BC" w:rsidRDefault="00441074">
      <w:pPr>
        <w:pStyle w:val="Tekstpodstawowy3"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372"/>
        <w:gridCol w:w="7087"/>
      </w:tblGrid>
      <w:tr w:rsidR="00441074" w:rsidRPr="00E467BC">
        <w:trPr>
          <w:trHeight w:val="111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467BC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467BC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467BC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441074" w:rsidRPr="00E467BC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467B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E467BC">
              <w:rPr>
                <w:sz w:val="32"/>
                <w:szCs w:val="32"/>
              </w:rPr>
              <w:t>Kałuszyn ulice: Bohaterów Września 1939 r. , Chopina, św. Jana Pawła II, pl. Kilińskiego, Kościelna, Krauzego, 1-go Maja, Martyrologii, Mickiewicza, Mostowa, Narty, Odrodzenia, Osiedlowa, ppłk. Stanisława Truszkowskiego, Trzcianka, Warszawska, Zawoda, Żeromskiego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467BC">
              <w:rPr>
                <w:b/>
                <w:sz w:val="32"/>
                <w:szCs w:val="32"/>
              </w:rPr>
              <w:t>Dom Kultury w Kałuszynie, ul. Warszawska 45, 05-310 Kałuszyn</w:t>
            </w:r>
          </w:p>
          <w:p w:rsidR="00441074" w:rsidRPr="00E467BC" w:rsidRDefault="00441074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E467BC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E467BC">
              <w:rPr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74" w:rsidRPr="00E467BC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467B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E467BC">
              <w:rPr>
                <w:sz w:val="32"/>
                <w:szCs w:val="32"/>
              </w:rPr>
              <w:t>Kałuszyn ulice: Akacjowa, Barlickiego, Brzozowa, Dębowa, Jutrzenki, Klonowa, Kopernika, Kwiatowa, Nowa, Ogrodowa, Pocztowa, Podleśna, Polna, Reja, Robotnicza, Różana, Sadowa, Świerkowa, Wiśniowa, Wojska Polskiego, Wyzwolenia, Zamojska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467BC">
              <w:rPr>
                <w:b/>
                <w:sz w:val="32"/>
                <w:szCs w:val="32"/>
              </w:rPr>
              <w:t>Dom Kultury w Kałuszynie, ul. Warszawska 45, 05-310 Kałuszyn</w:t>
            </w:r>
          </w:p>
          <w:p w:rsidR="00441074" w:rsidRPr="00E467BC" w:rsidRDefault="00441074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E467BC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E467BC">
              <w:rPr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2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74" w:rsidRPr="00E467BC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467B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E467BC">
              <w:rPr>
                <w:sz w:val="32"/>
                <w:szCs w:val="32"/>
              </w:rPr>
              <w:t>Budy Przytockie, Falbogi, Kazimierzów, Leonów, Marianka, Milew, Mroczki, Olszewice, Patok, Przytoka, Ryczołek, Szymony, Wąsy, Wity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467BC">
              <w:rPr>
                <w:b/>
                <w:sz w:val="32"/>
                <w:szCs w:val="32"/>
              </w:rPr>
              <w:t>Szkoła Podstawowa w Kałuszynie, ul. Pocztowa 4, 05-310 Kałuszyn</w:t>
            </w:r>
          </w:p>
        </w:tc>
      </w:tr>
      <w:tr w:rsidR="00441074" w:rsidRPr="00E467BC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467B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E467BC">
              <w:rPr>
                <w:sz w:val="32"/>
                <w:szCs w:val="32"/>
              </w:rPr>
              <w:t>Abramy, Chrościce, Garczyn Duży, Garczyn Mały, Kluki, Szembory, Wólka Kałuska, Zimnowoda, Żebrówka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467BC">
              <w:rPr>
                <w:b/>
                <w:sz w:val="32"/>
                <w:szCs w:val="32"/>
              </w:rPr>
              <w:t>Szkoła Filialna w Chrościcach, Chrościce 2A, 05-310 Kałuszyn</w:t>
            </w:r>
          </w:p>
        </w:tc>
      </w:tr>
      <w:tr w:rsidR="00441074" w:rsidRPr="00E467BC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467B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E467BC">
              <w:rPr>
                <w:sz w:val="32"/>
                <w:szCs w:val="32"/>
              </w:rPr>
              <w:t>Gołębiówka, Marysin, Nowe Groszki, Piotrowina, Sinołęka, Stare Groszki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467BC">
              <w:rPr>
                <w:b/>
                <w:sz w:val="32"/>
                <w:szCs w:val="32"/>
              </w:rPr>
              <w:t>Budynek Ochotniczej Straży Pożarnej w Gołębiówce, Gołębiówka 43, 05-310 Kałuszyn</w:t>
            </w:r>
          </w:p>
          <w:p w:rsidR="00441074" w:rsidRPr="00E467BC" w:rsidRDefault="00441074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E467BC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441074" w:rsidRPr="00E467BC" w:rsidRDefault="00E467BC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E467BC">
              <w:rPr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3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074" w:rsidRPr="00E467BC" w:rsidRDefault="00441074">
      <w:pPr>
        <w:jc w:val="both"/>
        <w:rPr>
          <w:b/>
          <w:sz w:val="32"/>
          <w:szCs w:val="32"/>
        </w:rPr>
      </w:pPr>
    </w:p>
    <w:p w:rsidR="00441074" w:rsidRPr="00E467BC" w:rsidRDefault="00441074">
      <w:pPr>
        <w:jc w:val="both"/>
        <w:rPr>
          <w:b/>
          <w:sz w:val="16"/>
          <w:szCs w:val="16"/>
        </w:rPr>
      </w:pPr>
    </w:p>
    <w:p w:rsidR="00441074" w:rsidRPr="00E467BC" w:rsidRDefault="00E467BC">
      <w:pPr>
        <w:spacing w:line="276" w:lineRule="auto"/>
        <w:jc w:val="both"/>
        <w:rPr>
          <w:b/>
          <w:sz w:val="30"/>
          <w:szCs w:val="30"/>
        </w:rPr>
      </w:pPr>
      <w:r w:rsidRPr="00E467BC">
        <w:rPr>
          <w:b/>
          <w:sz w:val="30"/>
          <w:szCs w:val="30"/>
        </w:rPr>
        <w:t>Głosować korespondencyjnie</w:t>
      </w:r>
      <w:r w:rsidRPr="00E467BC">
        <w:rPr>
          <w:bCs/>
          <w:sz w:val="30"/>
          <w:szCs w:val="30"/>
        </w:rPr>
        <w:t xml:space="preserve"> mogą wyborcy</w:t>
      </w:r>
      <w:r w:rsidRPr="00E467BC">
        <w:rPr>
          <w:sz w:val="30"/>
          <w:szCs w:val="30"/>
        </w:rPr>
        <w:t xml:space="preserve">: 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1) którzy najpóźniej w dniu głosowania kończą 60 lat, lub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b) niezdolności do samodzielnej egzystencji, ustalone na podstawie art. 13 ust. 5 ustawy wymienionej w pkt 2 lit. a,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 xml:space="preserve">c) </w:t>
      </w:r>
      <w:bookmarkStart w:id="0" w:name="_Hlk144296096"/>
      <w:r w:rsidRPr="00E467BC">
        <w:rPr>
          <w:sz w:val="30"/>
          <w:szCs w:val="30"/>
        </w:rPr>
        <w:t>całkowitej niezdolności do pracy, ustalone na podstawie art. 12 ust. 2 ustawy wymienionej w pkt 2 lit. a,</w:t>
      </w:r>
      <w:bookmarkEnd w:id="0"/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 xml:space="preserve">d) </w:t>
      </w:r>
      <w:bookmarkStart w:id="1" w:name="_Hlk144296114"/>
      <w:r w:rsidRPr="00E467BC">
        <w:rPr>
          <w:sz w:val="30"/>
          <w:szCs w:val="30"/>
        </w:rPr>
        <w:t>o zaliczeniu do I grupy inwalidów,</w:t>
      </w:r>
      <w:bookmarkEnd w:id="1"/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lastRenderedPageBreak/>
        <w:t>e) o zaliczeniu do II grupy inwalidów,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3)</w:t>
      </w:r>
      <w:r w:rsidRPr="00E467BC">
        <w:t xml:space="preserve"> </w:t>
      </w:r>
      <w:r w:rsidRPr="00E467BC">
        <w:rPr>
          <w:sz w:val="30"/>
          <w:szCs w:val="30"/>
        </w:rPr>
        <w:t>podlegający w dniu głosowania obowiązkowej kwarantannie, izolacji lub izolacji w warunkach domowych.</w:t>
      </w:r>
    </w:p>
    <w:p w:rsidR="00441074" w:rsidRPr="00E467BC" w:rsidRDefault="00E467BC">
      <w:pPr>
        <w:spacing w:before="120" w:line="276" w:lineRule="auto"/>
        <w:jc w:val="both"/>
        <w:rPr>
          <w:b/>
          <w:sz w:val="30"/>
          <w:szCs w:val="30"/>
        </w:rPr>
      </w:pPr>
      <w:r w:rsidRPr="00E467BC">
        <w:rPr>
          <w:b/>
          <w:sz w:val="30"/>
          <w:szCs w:val="30"/>
        </w:rPr>
        <w:t>Zamiar głosowania korespondencyjnego powinien zostać zgłoszony do Komisarza Wyborczego w Siedlcach II najpóźniej do dnia 2 października 2023 r., z wyjątkiem wyborcy podlegającego w dniu głosowania obowiązkowej kwarantannie, izolacji lub izolacji w warunkach domowych, który zamiar głosowania zgłasza do dnia 10 października 2023 r.</w:t>
      </w:r>
    </w:p>
    <w:p w:rsidR="00441074" w:rsidRPr="00E467BC" w:rsidRDefault="00E467BC">
      <w:pPr>
        <w:spacing w:before="240" w:line="276" w:lineRule="auto"/>
        <w:jc w:val="both"/>
        <w:rPr>
          <w:sz w:val="30"/>
          <w:szCs w:val="30"/>
        </w:rPr>
      </w:pPr>
      <w:r w:rsidRPr="00E467BC">
        <w:rPr>
          <w:b/>
          <w:sz w:val="30"/>
          <w:szCs w:val="30"/>
        </w:rPr>
        <w:t xml:space="preserve">Głosować przez pełnomocnika </w:t>
      </w:r>
      <w:r w:rsidRPr="00E467BC">
        <w:rPr>
          <w:sz w:val="30"/>
          <w:szCs w:val="30"/>
        </w:rPr>
        <w:t>mogą</w:t>
      </w:r>
      <w:r w:rsidRPr="00E467BC">
        <w:rPr>
          <w:b/>
          <w:sz w:val="30"/>
          <w:szCs w:val="30"/>
        </w:rPr>
        <w:t xml:space="preserve"> </w:t>
      </w:r>
      <w:r w:rsidRPr="00E467BC">
        <w:rPr>
          <w:sz w:val="30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2) niezdolności do samodzielnej egzystencji, ustalone na podstawie art. 13 ust. 5 ustawy wymienionej w pkt 1,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3) całkowitej niezdolności do pracy, ustalone na podstawie art. 12 ust. 2 ustawy wymienionej w pkt 1,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4) o zaliczeniu do I grupy inwalidów,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 xml:space="preserve">5) o zaliczeniu do II grupy inwalidów, </w:t>
      </w:r>
    </w:p>
    <w:p w:rsidR="00441074" w:rsidRPr="00E467BC" w:rsidRDefault="00E467BC">
      <w:pPr>
        <w:spacing w:line="276" w:lineRule="auto"/>
        <w:jc w:val="both"/>
        <w:rPr>
          <w:sz w:val="30"/>
          <w:szCs w:val="30"/>
        </w:rPr>
      </w:pPr>
      <w:r w:rsidRPr="00E467BC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441074" w:rsidRPr="00E467BC" w:rsidRDefault="00E467BC">
      <w:pPr>
        <w:spacing w:before="120"/>
        <w:jc w:val="both"/>
        <w:rPr>
          <w:b/>
          <w:sz w:val="30"/>
          <w:szCs w:val="30"/>
        </w:rPr>
      </w:pPr>
      <w:r w:rsidRPr="00E467BC">
        <w:rPr>
          <w:b/>
          <w:sz w:val="30"/>
          <w:szCs w:val="30"/>
        </w:rPr>
        <w:t>Wniosek o sporządzenie aktu pełnomocnictwa powinien zostać złożony do Burmistrza Kałuszyna najpóźniej do dnia 6 października 2023 r.</w:t>
      </w:r>
    </w:p>
    <w:p w:rsidR="00441074" w:rsidRPr="00E467BC" w:rsidRDefault="00E467BC">
      <w:pPr>
        <w:spacing w:before="240"/>
        <w:jc w:val="both"/>
        <w:rPr>
          <w:b/>
          <w:sz w:val="32"/>
          <w:szCs w:val="32"/>
        </w:rPr>
      </w:pPr>
      <w:r w:rsidRPr="00E467BC">
        <w:rPr>
          <w:b/>
          <w:sz w:val="32"/>
          <w:szCs w:val="32"/>
        </w:rPr>
        <w:t>Głosowanie w lokalach wyborczych odbywać się będzie w dniu 15 października 2023</w:t>
      </w:r>
      <w:r w:rsidRPr="00E467BC">
        <w:rPr>
          <w:b/>
          <w:i/>
          <w:sz w:val="32"/>
          <w:szCs w:val="32"/>
        </w:rPr>
        <w:t xml:space="preserve"> </w:t>
      </w:r>
      <w:r w:rsidRPr="00E467BC">
        <w:rPr>
          <w:b/>
          <w:sz w:val="32"/>
          <w:szCs w:val="32"/>
        </w:rPr>
        <w:t>r. od godz. 7</w:t>
      </w:r>
      <w:r w:rsidRPr="00E467BC">
        <w:rPr>
          <w:b/>
          <w:sz w:val="32"/>
          <w:szCs w:val="32"/>
          <w:vertAlign w:val="superscript"/>
        </w:rPr>
        <w:t>00</w:t>
      </w:r>
      <w:r w:rsidRPr="00E467BC">
        <w:rPr>
          <w:b/>
          <w:sz w:val="32"/>
          <w:szCs w:val="32"/>
        </w:rPr>
        <w:t xml:space="preserve"> do godz. 21</w:t>
      </w:r>
      <w:r w:rsidRPr="00E467BC">
        <w:rPr>
          <w:b/>
          <w:sz w:val="32"/>
          <w:szCs w:val="32"/>
          <w:vertAlign w:val="superscript"/>
        </w:rPr>
        <w:t>00</w:t>
      </w:r>
      <w:r w:rsidRPr="00E467BC">
        <w:rPr>
          <w:b/>
          <w:sz w:val="32"/>
          <w:szCs w:val="32"/>
        </w:rPr>
        <w:t>.</w:t>
      </w:r>
    </w:p>
    <w:p w:rsidR="00441074" w:rsidRPr="00E467BC" w:rsidRDefault="00441074">
      <w:pPr>
        <w:ind w:left="11624" w:right="283"/>
        <w:jc w:val="both"/>
        <w:rPr>
          <w:b/>
          <w:sz w:val="32"/>
          <w:szCs w:val="32"/>
        </w:rPr>
      </w:pPr>
    </w:p>
    <w:p w:rsidR="00441074" w:rsidRPr="00E467BC" w:rsidRDefault="00441074">
      <w:pPr>
        <w:ind w:left="11624" w:right="283"/>
        <w:jc w:val="both"/>
        <w:rPr>
          <w:b/>
          <w:sz w:val="32"/>
          <w:szCs w:val="32"/>
        </w:rPr>
      </w:pPr>
    </w:p>
    <w:p w:rsidR="00441074" w:rsidRPr="00E467BC" w:rsidRDefault="00E467BC">
      <w:pPr>
        <w:ind w:left="6804" w:right="283"/>
        <w:jc w:val="center"/>
        <w:rPr>
          <w:sz w:val="32"/>
          <w:szCs w:val="32"/>
        </w:rPr>
      </w:pPr>
      <w:r w:rsidRPr="00E467BC">
        <w:rPr>
          <w:b/>
          <w:sz w:val="32"/>
          <w:szCs w:val="32"/>
        </w:rPr>
        <w:t>Burmistrz Kałuszyna</w:t>
      </w:r>
    </w:p>
    <w:p w:rsidR="00441074" w:rsidRPr="00E467BC" w:rsidRDefault="00441074">
      <w:pPr>
        <w:ind w:left="6804" w:right="283"/>
        <w:jc w:val="center"/>
        <w:rPr>
          <w:sz w:val="32"/>
          <w:szCs w:val="32"/>
        </w:rPr>
      </w:pPr>
    </w:p>
    <w:p w:rsidR="00441074" w:rsidRPr="00E467BC" w:rsidRDefault="005F1E3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/-/</w:t>
      </w:r>
      <w:bookmarkStart w:id="2" w:name="_GoBack"/>
      <w:bookmarkEnd w:id="2"/>
      <w:r w:rsidR="00E467BC" w:rsidRPr="00E467BC">
        <w:rPr>
          <w:b/>
          <w:sz w:val="32"/>
          <w:szCs w:val="32"/>
        </w:rPr>
        <w:t>ARKADIUSZ CZYŻEWSKI</w:t>
      </w:r>
    </w:p>
    <w:sectPr w:rsidR="00441074" w:rsidRPr="00E467BC">
      <w:pgSz w:w="16838" w:h="23811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4"/>
    <w:rsid w:val="00441074"/>
    <w:rsid w:val="005F1E38"/>
    <w:rsid w:val="00B50C71"/>
    <w:rsid w:val="00E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13DA-CA6F-4792-998F-0AD47DF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127-80C7-4E6E-9B9A-20830542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dc:description/>
  <cp:lastModifiedBy>Konto Microsoft</cp:lastModifiedBy>
  <cp:revision>4</cp:revision>
  <cp:lastPrinted>2016-11-15T08:29:00Z</cp:lastPrinted>
  <dcterms:created xsi:type="dcterms:W3CDTF">2023-09-13T09:56:00Z</dcterms:created>
  <dcterms:modified xsi:type="dcterms:W3CDTF">2023-09-14T06:13:00Z</dcterms:modified>
  <dc:language>pl-PL</dc:language>
</cp:coreProperties>
</file>