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5B8" w:rsidRDefault="009F015E">
      <w:pPr>
        <w:spacing w:after="0" w:line="240" w:lineRule="auto"/>
        <w:ind w:firstLine="6"/>
        <w:jc w:val="right"/>
        <w:rPr>
          <w:rFonts w:ascii="Times New Roman" w:hAnsi="Times New Roman" w:cs="Times New Roman"/>
          <w:sz w:val="24"/>
          <w:szCs w:val="24"/>
        </w:rPr>
      </w:pPr>
      <w:r>
        <w:rPr>
          <w:rFonts w:ascii="Times New Roman" w:hAnsi="Times New Roman" w:cs="Times New Roman"/>
          <w:b/>
          <w:sz w:val="24"/>
          <w:szCs w:val="24"/>
        </w:rPr>
        <w:t>BURMISTRZ KAŁUSZYNA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Kałuszyn, </w:t>
      </w:r>
      <w:r w:rsidR="00BF6EAE">
        <w:rPr>
          <w:rFonts w:ascii="Times New Roman" w:hAnsi="Times New Roman" w:cs="Times New Roman"/>
          <w:sz w:val="24"/>
          <w:szCs w:val="24"/>
        </w:rPr>
        <w:t>03</w:t>
      </w:r>
      <w:r>
        <w:rPr>
          <w:rFonts w:ascii="Times New Roman" w:hAnsi="Times New Roman" w:cs="Times New Roman"/>
          <w:sz w:val="24"/>
          <w:szCs w:val="24"/>
        </w:rPr>
        <w:t>.</w:t>
      </w:r>
      <w:r w:rsidR="00BF6EAE">
        <w:rPr>
          <w:rFonts w:ascii="Times New Roman" w:hAnsi="Times New Roman" w:cs="Times New Roman"/>
          <w:sz w:val="24"/>
          <w:szCs w:val="24"/>
        </w:rPr>
        <w:t>03</w:t>
      </w:r>
      <w:r>
        <w:rPr>
          <w:rFonts w:ascii="Times New Roman" w:hAnsi="Times New Roman" w:cs="Times New Roman"/>
          <w:sz w:val="24"/>
          <w:szCs w:val="24"/>
        </w:rPr>
        <w:t>.202</w:t>
      </w:r>
      <w:r w:rsidR="00A16D58">
        <w:rPr>
          <w:rFonts w:ascii="Times New Roman" w:hAnsi="Times New Roman" w:cs="Times New Roman"/>
          <w:sz w:val="24"/>
          <w:szCs w:val="24"/>
        </w:rPr>
        <w:t>2</w:t>
      </w:r>
      <w:r>
        <w:rPr>
          <w:rFonts w:ascii="Times New Roman" w:hAnsi="Times New Roman" w:cs="Times New Roman"/>
          <w:sz w:val="24"/>
          <w:szCs w:val="24"/>
        </w:rPr>
        <w:t xml:space="preserve"> r.</w:t>
      </w:r>
    </w:p>
    <w:p w:rsidR="001405B8" w:rsidRDefault="009F015E">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ul. Pocztowa 1</w:t>
      </w:r>
    </w:p>
    <w:p w:rsidR="001405B8" w:rsidRDefault="009F015E">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05-310 Kałuszyn</w:t>
      </w:r>
    </w:p>
    <w:p w:rsidR="001405B8" w:rsidRDefault="001405B8">
      <w:pPr>
        <w:rPr>
          <w:rFonts w:ascii="Times New Roman" w:hAnsi="Times New Roman" w:cs="Times New Roman"/>
          <w:sz w:val="24"/>
          <w:szCs w:val="24"/>
        </w:rPr>
      </w:pPr>
    </w:p>
    <w:p w:rsidR="001405B8" w:rsidRDefault="009F015E">
      <w:pPr>
        <w:rPr>
          <w:rFonts w:ascii="Times New Roman" w:hAnsi="Times New Roman" w:cs="Times New Roman"/>
          <w:sz w:val="24"/>
          <w:szCs w:val="24"/>
        </w:rPr>
      </w:pPr>
      <w:r>
        <w:rPr>
          <w:rFonts w:ascii="Times New Roman" w:hAnsi="Times New Roman" w:cs="Times New Roman"/>
          <w:sz w:val="24"/>
          <w:szCs w:val="24"/>
        </w:rPr>
        <w:t>GPS.6220.15.2021</w:t>
      </w:r>
    </w:p>
    <w:p w:rsidR="001405B8" w:rsidRDefault="009F015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ZAWIADOMIENIE-OBWIESZCZENIE</w:t>
      </w:r>
    </w:p>
    <w:p w:rsidR="001405B8" w:rsidRDefault="001405B8">
      <w:pPr>
        <w:spacing w:after="0" w:line="240" w:lineRule="auto"/>
        <w:rPr>
          <w:rFonts w:ascii="Times New Roman" w:hAnsi="Times New Roman" w:cs="Times New Roman"/>
          <w:color w:val="000000"/>
          <w:sz w:val="24"/>
          <w:szCs w:val="24"/>
        </w:rPr>
      </w:pPr>
    </w:p>
    <w:p w:rsidR="001405B8" w:rsidRDefault="009F015E">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podstawie art. 10, art. 49 i art. 36 ustawy z dnia 14 czerwca 1960r. Kodeks postępowania administracyjnego (Dz. U. z 2021 r. poz. 735 ze zm., dalej k.p.a.) w związku z art. 74 ust. 3 ustawy z dnia 3 października 2008 r. o udostępnianiu informacji o środowisku jego ochronie, udziale społeczeństwa w ochronie środowiska oraz o ocenach oddziaływania na środowisko (Dz. U. z 2021 poz. 247 ze zm.) </w:t>
      </w:r>
    </w:p>
    <w:p w:rsidR="001405B8" w:rsidRDefault="009F015E">
      <w:pPr>
        <w:spacing w:before="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zawiadamiam strony postępowania</w:t>
      </w:r>
    </w:p>
    <w:p w:rsidR="001405B8" w:rsidRDefault="009F015E">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że wszczęte na wniosek, który złożyła firma ’’ALTOR’’ sp. z o.o.</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 xml:space="preserve"> w sprawie wydania decyzji o środowiskowych uwarunkowaniach dla </w:t>
      </w:r>
      <w:r>
        <w:rPr>
          <w:rFonts w:ascii="Times New Roman" w:eastAsia="Calibri" w:hAnsi="Times New Roman" w:cs="Times New Roman"/>
          <w:color w:val="000000"/>
          <w:sz w:val="24"/>
          <w:szCs w:val="24"/>
        </w:rPr>
        <w:t>przedsięwzięcia</w:t>
      </w:r>
      <w:r>
        <w:rPr>
          <w:rFonts w:ascii="Times New Roman" w:hAnsi="Times New Roman" w:cs="Times New Roman"/>
          <w:color w:val="000000"/>
          <w:sz w:val="24"/>
          <w:szCs w:val="24"/>
        </w:rPr>
        <w:t xml:space="preserve"> pn.: „Wydobywaniu kopaliny pospolitej ze złoża „</w:t>
      </w:r>
      <w:r>
        <w:rPr>
          <w:rFonts w:ascii="Times New Roman" w:eastAsia="Times New Roman" w:hAnsi="Times New Roman" w:cs="Times New Roman"/>
          <w:sz w:val="24"/>
          <w:szCs w:val="24"/>
        </w:rPr>
        <w:t>Olszewice III – Pole B</w:t>
      </w:r>
      <w:r>
        <w:rPr>
          <w:rFonts w:ascii="Times New Roman" w:hAnsi="Times New Roman" w:cs="Times New Roman"/>
          <w:color w:val="000000"/>
          <w:sz w:val="24"/>
          <w:szCs w:val="24"/>
        </w:rPr>
        <w:t>” na terenie nieruchomości oznaczonej w ewidencji gruntów numerem 347/1 położonej w miejscowości Olszewice, gmina Kałuszyn, powiat miński”</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nie może być załatwione w terminie ustawowym określonym w art. 35 k.p.a.</w:t>
      </w:r>
    </w:p>
    <w:p w:rsidR="001405B8" w:rsidRDefault="009F015E">
      <w:pPr>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Przyczyną nie załatwienia sprawy w określonym terminie jest konieczność uzyskania wymaganych przepisami prawa opinii oraz przeprowadzenia dalszych czynności administracyjnych wynikających z przepisów prawa. W związku z powyższym wyznaczam nowy termin załatwiona sprawy w terminie do dnia </w:t>
      </w:r>
      <w:r w:rsidR="00BF6EAE">
        <w:rPr>
          <w:rFonts w:ascii="Times New Roman" w:eastAsia="Calibri" w:hAnsi="Times New Roman" w:cs="Times New Roman"/>
          <w:b/>
          <w:bCs/>
          <w:color w:val="000000"/>
          <w:sz w:val="24"/>
          <w:szCs w:val="24"/>
        </w:rPr>
        <w:t>15</w:t>
      </w:r>
      <w:r w:rsidR="00BF6EAE">
        <w:rPr>
          <w:rFonts w:ascii="Times New Roman" w:hAnsi="Times New Roman" w:cs="Times New Roman"/>
          <w:b/>
          <w:bCs/>
          <w:color w:val="000000"/>
          <w:sz w:val="24"/>
          <w:szCs w:val="24"/>
        </w:rPr>
        <w:t xml:space="preserve"> kwietnia</w:t>
      </w:r>
      <w:r>
        <w:rPr>
          <w:rFonts w:ascii="Times New Roman" w:hAnsi="Times New Roman" w:cs="Times New Roman"/>
          <w:b/>
          <w:bCs/>
          <w:color w:val="000000"/>
          <w:sz w:val="24"/>
          <w:szCs w:val="24"/>
        </w:rPr>
        <w:t xml:space="preserve"> 2022 r.</w:t>
      </w:r>
    </w:p>
    <w:p w:rsidR="001405B8" w:rsidRDefault="009F015E">
      <w:pPr>
        <w:spacing w:after="40"/>
        <w:ind w:firstLine="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Stosownie do art. 10 k.p.a. Burmistrz Kałuszyna zawiadamia również, że Strony mają możliwość zapoznania się niezbędną dokumentacją sprawy oraz składania uwag i wniosków w przedmiocie zamierzonej inwestycji.</w:t>
      </w:r>
      <w:r>
        <w:t xml:space="preserve"> </w:t>
      </w:r>
      <w:r>
        <w:rPr>
          <w:rFonts w:ascii="Times New Roman" w:eastAsia="Times New Roman" w:hAnsi="Times New Roman" w:cs="Times New Roman"/>
          <w:sz w:val="24"/>
          <w:szCs w:val="24"/>
          <w:lang w:eastAsia="pl-PL"/>
        </w:rPr>
        <w:t xml:space="preserve">Wniosek oraz akta znajdują się w siedzibie Urzędu Miejskiego w Kałuszynie, przy ul. Pocztowej 1, 05-310 Kałuszyn. </w:t>
      </w:r>
    </w:p>
    <w:p w:rsidR="001405B8" w:rsidRDefault="009F015E">
      <w:pPr>
        <w:spacing w:after="40"/>
        <w:ind w:firstLine="720"/>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1405B8" w:rsidRDefault="001405B8">
      <w:pPr>
        <w:spacing w:after="0" w:line="240" w:lineRule="auto"/>
        <w:ind w:firstLine="709"/>
        <w:jc w:val="both"/>
        <w:rPr>
          <w:rFonts w:ascii="Times New Roman" w:hAnsi="Times New Roman" w:cs="Times New Roman"/>
          <w:b/>
          <w:bCs/>
          <w:color w:val="000000"/>
          <w:sz w:val="24"/>
          <w:szCs w:val="24"/>
        </w:rPr>
      </w:pPr>
    </w:p>
    <w:p w:rsidR="001405B8" w:rsidRDefault="009F015E">
      <w:pPr>
        <w:spacing w:before="120"/>
        <w:ind w:firstLine="720"/>
        <w:jc w:val="both"/>
        <w:rPr>
          <w:rFonts w:ascii="Times New Roman" w:hAnsi="Times New Roman" w:cs="Times New Roman"/>
          <w:sz w:val="24"/>
        </w:rPr>
      </w:pPr>
      <w:r>
        <w:rPr>
          <w:rFonts w:ascii="Times New Roman" w:hAnsi="Times New Roman" w:cs="Times New Roman"/>
          <w:sz w:val="24"/>
        </w:rPr>
        <w:t xml:space="preserve">Zgodnie z art. 49 §2 k.p.a. zawiadomienie uważa się za doręczone po upływie 14 dni od dnia, w którym nastąpiło publiczne ogłoszenie, tj. od dnia </w:t>
      </w:r>
      <w:r w:rsidR="00535C05" w:rsidRPr="00535C05">
        <w:rPr>
          <w:rFonts w:ascii="Times New Roman" w:hAnsi="Times New Roman" w:cs="Times New Roman"/>
          <w:b/>
          <w:sz w:val="24"/>
        </w:rPr>
        <w:t>03.03.2022</w:t>
      </w:r>
      <w:r w:rsidR="00535C05">
        <w:rPr>
          <w:rFonts w:ascii="Times New Roman" w:hAnsi="Times New Roman" w:cs="Times New Roman"/>
          <w:b/>
          <w:sz w:val="24"/>
        </w:rPr>
        <w:t>r.</w:t>
      </w:r>
      <w:bookmarkStart w:id="0" w:name="_GoBack"/>
      <w:bookmarkEnd w:id="0"/>
    </w:p>
    <w:p w:rsidR="001405B8" w:rsidRDefault="001405B8">
      <w:pPr>
        <w:spacing w:after="0" w:line="240" w:lineRule="auto"/>
        <w:ind w:firstLine="709"/>
        <w:jc w:val="both"/>
        <w:rPr>
          <w:rFonts w:ascii="Times New Roman" w:hAnsi="Times New Roman" w:cs="Times New Roman"/>
          <w:sz w:val="24"/>
        </w:rPr>
      </w:pPr>
    </w:p>
    <w:p w:rsidR="001405B8" w:rsidRDefault="009F015E">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 związku z tym, że liczba stron postępowania przekracza 10, niniejsze zawiadomienie zostaje podane stronom do wiadomości poprzez niniejsze obwieszczenie.</w:t>
      </w:r>
    </w:p>
    <w:p w:rsidR="001405B8" w:rsidRDefault="001405B8">
      <w:pPr>
        <w:spacing w:after="0" w:line="240" w:lineRule="auto"/>
        <w:ind w:firstLine="709"/>
        <w:jc w:val="both"/>
        <w:rPr>
          <w:rFonts w:ascii="Times New Roman" w:hAnsi="Times New Roman" w:cs="Times New Roman"/>
          <w:color w:val="000000"/>
          <w:sz w:val="24"/>
          <w:szCs w:val="24"/>
        </w:rPr>
      </w:pPr>
    </w:p>
    <w:p w:rsidR="001405B8" w:rsidRDefault="001405B8">
      <w:pPr>
        <w:spacing w:after="0" w:line="240" w:lineRule="auto"/>
        <w:ind w:firstLine="709"/>
        <w:jc w:val="both"/>
        <w:rPr>
          <w:rFonts w:ascii="Times New Roman" w:hAnsi="Times New Roman" w:cs="Times New Roman"/>
          <w:color w:val="000000"/>
          <w:sz w:val="24"/>
          <w:szCs w:val="24"/>
        </w:rPr>
      </w:pPr>
    </w:p>
    <w:p w:rsidR="001405B8" w:rsidRDefault="001405B8">
      <w:pPr>
        <w:spacing w:after="0" w:line="240" w:lineRule="auto"/>
        <w:ind w:firstLine="709"/>
        <w:jc w:val="both"/>
        <w:rPr>
          <w:rFonts w:ascii="Times New Roman" w:hAnsi="Times New Roman" w:cs="Times New Roman"/>
          <w:color w:val="000000"/>
          <w:sz w:val="24"/>
          <w:szCs w:val="24"/>
        </w:rPr>
      </w:pPr>
    </w:p>
    <w:p w:rsidR="001405B8" w:rsidRDefault="009F015E">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Powyższe obwieszczenie zamieszczono w BIP,</w:t>
      </w:r>
    </w:p>
    <w:p w:rsidR="001405B8" w:rsidRDefault="009F015E">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na tablicy ogłoszeń w Urzędzie Miejskim w Kałuszynie</w:t>
      </w:r>
    </w:p>
    <w:p w:rsidR="001405B8" w:rsidRDefault="009F015E">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oraz w sołectwie Olszewice</w:t>
      </w:r>
    </w:p>
    <w:sectPr w:rsidR="001405B8">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5B8"/>
    <w:rsid w:val="001405B8"/>
    <w:rsid w:val="003F6E67"/>
    <w:rsid w:val="00535C05"/>
    <w:rsid w:val="009F015E"/>
    <w:rsid w:val="00A16D58"/>
    <w:rsid w:val="00BF6EAE"/>
    <w:rsid w:val="00C517B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66D"/>
    <w:pPr>
      <w:spacing w:after="200" w:line="276"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F58AF"/>
  </w:style>
  <w:style w:type="character" w:customStyle="1" w:styleId="StopkaZnak">
    <w:name w:val="Stopka Znak"/>
    <w:basedOn w:val="Domylnaczcionkaakapitu"/>
    <w:link w:val="Stopka"/>
    <w:uiPriority w:val="99"/>
    <w:qFormat/>
    <w:rsid w:val="002F58AF"/>
  </w:style>
  <w:style w:type="paragraph" w:styleId="Nagwek">
    <w:name w:val="header"/>
    <w:basedOn w:val="Normalny"/>
    <w:next w:val="Tekstpodstawowy"/>
    <w:link w:val="NagwekZnak"/>
    <w:uiPriority w:val="99"/>
    <w:unhideWhenUsed/>
    <w:rsid w:val="002F58A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F58AF"/>
    <w:pPr>
      <w:tabs>
        <w:tab w:val="center" w:pos="4536"/>
        <w:tab w:val="right" w:pos="9072"/>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66D"/>
    <w:pPr>
      <w:spacing w:after="200" w:line="276"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F58AF"/>
  </w:style>
  <w:style w:type="character" w:customStyle="1" w:styleId="StopkaZnak">
    <w:name w:val="Stopka Znak"/>
    <w:basedOn w:val="Domylnaczcionkaakapitu"/>
    <w:link w:val="Stopka"/>
    <w:uiPriority w:val="99"/>
    <w:qFormat/>
    <w:rsid w:val="002F58AF"/>
  </w:style>
  <w:style w:type="paragraph" w:styleId="Nagwek">
    <w:name w:val="header"/>
    <w:basedOn w:val="Normalny"/>
    <w:next w:val="Tekstpodstawowy"/>
    <w:link w:val="NagwekZnak"/>
    <w:uiPriority w:val="99"/>
    <w:unhideWhenUsed/>
    <w:rsid w:val="002F58A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F58AF"/>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326</Words>
  <Characters>1959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Magda Sawicka</cp:lastModifiedBy>
  <cp:revision>5</cp:revision>
  <cp:lastPrinted>2021-12-23T13:17:00Z</cp:lastPrinted>
  <dcterms:created xsi:type="dcterms:W3CDTF">2022-03-04T08:10:00Z</dcterms:created>
  <dcterms:modified xsi:type="dcterms:W3CDTF">2022-03-04T11:14:00Z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