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B8" w:rsidRDefault="00B91CB8" w:rsidP="00B91CB8">
      <w:pPr>
        <w:ind w:right="601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BURMISTRZ KAŁUSZYNA</w:t>
      </w:r>
    </w:p>
    <w:p w:rsidR="00B91CB8" w:rsidRDefault="00B91CB8" w:rsidP="00B91CB8">
      <w:pPr>
        <w:ind w:right="6010"/>
        <w:jc w:val="center"/>
        <w:rPr>
          <w:b/>
        </w:rPr>
      </w:pPr>
      <w:r>
        <w:rPr>
          <w:b/>
        </w:rPr>
        <w:t>ul. Pocztowa 1</w:t>
      </w:r>
    </w:p>
    <w:p w:rsidR="00B91CB8" w:rsidRDefault="00B91CB8" w:rsidP="00B91CB8">
      <w:pPr>
        <w:ind w:right="6010"/>
        <w:jc w:val="center"/>
        <w:outlineLvl w:val="0"/>
        <w:rPr>
          <w:b/>
        </w:rPr>
      </w:pPr>
      <w:r>
        <w:rPr>
          <w:b/>
        </w:rPr>
        <w:t>05-310 Kałuszyn</w:t>
      </w:r>
    </w:p>
    <w:p w:rsidR="00B91CB8" w:rsidRDefault="00B91CB8" w:rsidP="00B91CB8">
      <w:pPr>
        <w:ind w:left="4956" w:firstLine="708"/>
        <w:jc w:val="right"/>
        <w:outlineLvl w:val="0"/>
      </w:pPr>
      <w:r>
        <w:t xml:space="preserve">Kałuszyn, </w:t>
      </w:r>
      <w:r w:rsidR="00A604EF">
        <w:t>29</w:t>
      </w:r>
      <w:r>
        <w:t>.0</w:t>
      </w:r>
      <w:r w:rsidR="00A604EF">
        <w:t>3</w:t>
      </w:r>
      <w:r w:rsidR="008557E8">
        <w:t>.2021</w:t>
      </w:r>
      <w:r>
        <w:t xml:space="preserve"> r.</w:t>
      </w:r>
    </w:p>
    <w:p w:rsidR="00B91CB8" w:rsidRDefault="00A604EF" w:rsidP="00B91CB8">
      <w:pPr>
        <w:outlineLvl w:val="0"/>
      </w:pPr>
      <w:r>
        <w:t>GPS.6220.8.2020</w:t>
      </w:r>
    </w:p>
    <w:p w:rsidR="00B91CB8" w:rsidRDefault="00B91CB8" w:rsidP="00B91CB8">
      <w:pPr>
        <w:outlineLvl w:val="0"/>
      </w:pPr>
    </w:p>
    <w:p w:rsidR="00B91CB8" w:rsidRDefault="00B91CB8" w:rsidP="00B91CB8">
      <w:pPr>
        <w:spacing w:line="360" w:lineRule="auto"/>
        <w:jc w:val="center"/>
        <w:outlineLvl w:val="0"/>
        <w:rPr>
          <w:b/>
        </w:rPr>
      </w:pPr>
      <w:r>
        <w:rPr>
          <w:b/>
        </w:rPr>
        <w:t>ZAWIADOMIENIE - OBWIESZCZENIE</w:t>
      </w:r>
    </w:p>
    <w:p w:rsidR="00B91CB8" w:rsidRDefault="00B91CB8" w:rsidP="00B91CB8">
      <w:pPr>
        <w:spacing w:before="120"/>
        <w:ind w:firstLine="720"/>
        <w:jc w:val="both"/>
      </w:pPr>
      <w:r>
        <w:t>Na</w:t>
      </w:r>
      <w:r w:rsidRPr="00765CF3">
        <w:t xml:space="preserve"> podstawie art. </w:t>
      </w:r>
      <w:r>
        <w:t xml:space="preserve">9 </w:t>
      </w:r>
      <w:r w:rsidRPr="00BE4251">
        <w:t>i art.</w:t>
      </w:r>
      <w:r>
        <w:t xml:space="preserve"> </w:t>
      </w:r>
      <w:r w:rsidRPr="00BE4251">
        <w:t>10</w:t>
      </w:r>
      <w:r>
        <w:t xml:space="preserve"> </w:t>
      </w:r>
      <w:r w:rsidRPr="00BE4251">
        <w:t>§1</w:t>
      </w:r>
      <w:r>
        <w:t xml:space="preserve"> oraz art. 49 </w:t>
      </w:r>
      <w:r w:rsidRPr="00765CF3">
        <w:t xml:space="preserve">ustawy z dnia 14 czerwca 1960 r. Kodeks postępowania administracyjnego </w:t>
      </w:r>
      <w:r>
        <w:t>(Dz. U. z 2020</w:t>
      </w:r>
      <w:r w:rsidRPr="002F2E96">
        <w:t xml:space="preserve"> r., </w:t>
      </w:r>
      <w:r>
        <w:t>poz. 256, ze zm.</w:t>
      </w:r>
      <w:r w:rsidRPr="002F2E96">
        <w:t>)</w:t>
      </w:r>
      <w:r>
        <w:t xml:space="preserve"> w związku z art. 74 ust. 3 ustawy z dnia 3 października 2008 r. o udostępnianiu informacji o środowisku jego ochronie, udziale społeczeństwa w ochronie środowiska oraz o ocenach oddziaływania na środowisko (Dz. U. z </w:t>
      </w:r>
      <w:r w:rsidR="00A046B1">
        <w:t>2020</w:t>
      </w:r>
      <w:r>
        <w:t xml:space="preserve"> poz. </w:t>
      </w:r>
      <w:r w:rsidR="00A046B1">
        <w:t>283</w:t>
      </w:r>
      <w:r>
        <w:t xml:space="preserve"> ze zm. ) zwana dalej „ustawą </w:t>
      </w:r>
      <w:proofErr w:type="spellStart"/>
      <w:r>
        <w:t>ooś</w:t>
      </w:r>
      <w:proofErr w:type="spellEnd"/>
      <w:r>
        <w:t>”</w:t>
      </w:r>
    </w:p>
    <w:p w:rsidR="00B91CB8" w:rsidRPr="00B91CB8" w:rsidRDefault="00B91CB8" w:rsidP="00B91CB8">
      <w:pPr>
        <w:spacing w:before="120"/>
        <w:jc w:val="center"/>
        <w:rPr>
          <w:b/>
          <w:sz w:val="26"/>
          <w:szCs w:val="26"/>
        </w:rPr>
      </w:pPr>
      <w:r w:rsidRPr="00B91CB8">
        <w:rPr>
          <w:b/>
          <w:sz w:val="26"/>
          <w:szCs w:val="26"/>
        </w:rPr>
        <w:t>zawiadamiam strony postępowania</w:t>
      </w:r>
    </w:p>
    <w:p w:rsidR="00B91CB8" w:rsidRDefault="00B91CB8" w:rsidP="00083DFF">
      <w:pPr>
        <w:tabs>
          <w:tab w:val="left" w:pos="1875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t xml:space="preserve"> że w ramach </w:t>
      </w:r>
      <w:r w:rsidRPr="00765CF3">
        <w:t>postępowani</w:t>
      </w:r>
      <w:r>
        <w:t>a</w:t>
      </w:r>
      <w:r w:rsidRPr="00765CF3">
        <w:t xml:space="preserve"> administracyjne</w:t>
      </w:r>
      <w:r>
        <w:t>go wszczętego</w:t>
      </w:r>
      <w:r w:rsidRPr="00765CF3">
        <w:t xml:space="preserve"> na wniosek </w:t>
      </w:r>
      <w:r w:rsidR="00A604EF" w:rsidRPr="00A604EF">
        <w:t xml:space="preserve">Pana Ryszarda Baran, prowadzącego działalność pod firmą „TRANS-KOP” Ryszard Baran z siedzibą przy ul. Mińskiej 102,  05-306 Jakubów, działający przez pełnomocnika Panią Annę Olczak postępowania administracyjnego sprawie wydania decyzji o środowiskowych uwarunkowaniach dla planowanego przedsięwzięcia polegającego na budowie: </w:t>
      </w:r>
      <w:r w:rsidR="00A604EF" w:rsidRPr="00A604EF">
        <w:rPr>
          <w:b/>
        </w:rPr>
        <w:t>„Eksploatacja złoża kruszywa naturalnego – z projektowanego złoża „Ryczołek VIII” na części nieruchomości składającej się z działek o nr ewidencyjnych 174, 175 i 176 obrębu Ryczołek, gmina Kałuszyn, powiat miński, województwo mazowieckie”</w:t>
      </w:r>
      <w:r>
        <w:rPr>
          <w:b/>
        </w:rPr>
        <w:t xml:space="preserve"> </w:t>
      </w:r>
      <w:r w:rsidR="00A604EF" w:rsidRPr="00A604EF">
        <w:t>w dniu 08 lutego 2021 r. przedłożył raport o oddziaływaniu na środowisko ww. przedsięwzięcia, uzupełniony w dniu w dniu 09.03.2021 r. w związku z powyższym Burmistrz Kałuszyna podjął zawieszone postępowanie</w:t>
      </w:r>
      <w:r w:rsidR="00A604EF">
        <w:t xml:space="preserve"> </w:t>
      </w:r>
      <w:r>
        <w:t xml:space="preserve">postanowieniem z dnia </w:t>
      </w:r>
      <w:r w:rsidR="00A604EF">
        <w:t>29</w:t>
      </w:r>
      <w:r w:rsidR="00083DFF">
        <w:t xml:space="preserve"> </w:t>
      </w:r>
      <w:r w:rsidR="00A604EF">
        <w:t>marc</w:t>
      </w:r>
      <w:r>
        <w:t xml:space="preserve">a 2020r. podjął zawieszone postępowanie administracyjne w sprawie wydania decyzji o środowiskowych uwarunkowaniach dla przedsięwzięcia pn.: </w:t>
      </w:r>
      <w:r w:rsidR="00A604EF" w:rsidRPr="00A604EF">
        <w:rPr>
          <w:b/>
        </w:rPr>
        <w:t>„Eksploatacja złoża kruszywa naturalnego – z projektowanego złoża „Ryczołek VIII” na części nieruchomości składającej się z działek o nr ewidencyjnych 174, 175 i 176 obrębu Ryczołek, gmina Kałuszyn, powiat miński, województwo mazowieckie”</w:t>
      </w:r>
      <w:r w:rsidR="00A604EF">
        <w:rPr>
          <w:b/>
        </w:rPr>
        <w:t xml:space="preserve">. </w:t>
      </w:r>
      <w:r w:rsidRPr="000F591F">
        <w:rPr>
          <w:color w:val="000000"/>
        </w:rPr>
        <w:t xml:space="preserve">Na postanowienie nie przysługuje zażalenie. </w:t>
      </w:r>
    </w:p>
    <w:p w:rsidR="00B91CB8" w:rsidRPr="00240EE5" w:rsidRDefault="00B91CB8" w:rsidP="00B91CB8">
      <w:pPr>
        <w:spacing w:before="120"/>
        <w:ind w:firstLine="720"/>
        <w:jc w:val="both"/>
      </w:pPr>
      <w:r>
        <w:t xml:space="preserve">Stosownie do art. 77 </w:t>
      </w:r>
      <w:r w:rsidR="00083DFF">
        <w:t xml:space="preserve">ustawy </w:t>
      </w:r>
      <w:proofErr w:type="spellStart"/>
      <w:r>
        <w:t>ooś</w:t>
      </w:r>
      <w:proofErr w:type="spellEnd"/>
      <w:r>
        <w:t xml:space="preserve"> </w:t>
      </w:r>
      <w:r w:rsidRPr="00240EE5">
        <w:t>Burmistrz Kałuszyna</w:t>
      </w:r>
      <w:r>
        <w:t xml:space="preserve"> wystąpi</w:t>
      </w:r>
      <w:r w:rsidR="00A604EF">
        <w:t>ł do</w:t>
      </w:r>
      <w:r>
        <w:t xml:space="preserve"> Regionalnego Dyrektora Ochrony Środowiska w Warszawie w celu uzyskania uzgodnienia dotycząc</w:t>
      </w:r>
      <w:r w:rsidR="00A604EF">
        <w:t xml:space="preserve">ego </w:t>
      </w:r>
      <w:r w:rsidRPr="00814F56">
        <w:t>warunków realizacji przedsięwzięcia</w:t>
      </w:r>
      <w:r>
        <w:t>.</w:t>
      </w:r>
    </w:p>
    <w:p w:rsidR="00B91CB8" w:rsidRDefault="00B91CB8" w:rsidP="00B91CB8">
      <w:pPr>
        <w:spacing w:before="120"/>
        <w:ind w:firstLine="709"/>
        <w:jc w:val="both"/>
      </w:pPr>
      <w:r w:rsidRPr="00E11760">
        <w:t xml:space="preserve">Wniosek oraz akta znajdują się w siedzibie Urzędu Miejskiego w Kałuszynie, przy </w:t>
      </w:r>
      <w:r w:rsidRPr="00E11760">
        <w:br/>
        <w:t xml:space="preserve">ul. Pocztowej 1, pokój nr 6a. W celu ustalenia sposobu zapoznania się z aktami sprawy proszę o kontakt telefoniczny pod nr tel. 25 75 76 618 wew. 24 od poniedziałku do piątku </w:t>
      </w:r>
      <w:r>
        <w:br/>
      </w:r>
      <w:r w:rsidRPr="00E11760">
        <w:t>w godzinach 9</w:t>
      </w:r>
      <w:r w:rsidRPr="00E11760">
        <w:rPr>
          <w:vertAlign w:val="superscript"/>
        </w:rPr>
        <w:t>00</w:t>
      </w:r>
      <w:r w:rsidRPr="00E11760">
        <w:t>-15</w:t>
      </w:r>
      <w:r w:rsidRPr="00E11760">
        <w:rPr>
          <w:vertAlign w:val="superscript"/>
        </w:rPr>
        <w:t>00</w:t>
      </w:r>
      <w:r w:rsidRPr="00E11760">
        <w:t>.</w:t>
      </w:r>
    </w:p>
    <w:p w:rsidR="00B91CB8" w:rsidRDefault="00B91CB8" w:rsidP="00B91CB8">
      <w:pPr>
        <w:spacing w:before="120"/>
        <w:ind w:firstLine="709"/>
        <w:jc w:val="both"/>
        <w:rPr>
          <w:szCs w:val="22"/>
        </w:rPr>
      </w:pPr>
      <w:r w:rsidRPr="00B91CB8">
        <w:rPr>
          <w:szCs w:val="22"/>
        </w:rPr>
        <w:t>W związku z tym, że liczba stron postępowania przekracza 20, niniejsze zawiadomienie zostaje podane stronom do wiadomości poprzez niniejsze obwieszczenie.</w:t>
      </w:r>
    </w:p>
    <w:p w:rsidR="00B91CB8" w:rsidRDefault="00B91CB8" w:rsidP="00B91CB8">
      <w:pPr>
        <w:tabs>
          <w:tab w:val="left" w:pos="1875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C3133A">
        <w:rPr>
          <w:color w:val="000000"/>
        </w:rPr>
        <w:t>Zgodnie z art. 49 §2 KPA zawiadomienie uważa się za doręczone po upływie 14 dni od dnia, w którym nastąpiło publiczne ogłoszenie, tj. od dnia ……………….</w:t>
      </w:r>
    </w:p>
    <w:p w:rsidR="00B91CB8" w:rsidRDefault="00B91CB8" w:rsidP="00B91CB8">
      <w:pPr>
        <w:ind w:firstLine="709"/>
        <w:jc w:val="both"/>
        <w:rPr>
          <w:szCs w:val="22"/>
        </w:rPr>
      </w:pPr>
    </w:p>
    <w:p w:rsidR="00B91CB8" w:rsidRDefault="00B91CB8" w:rsidP="00B91CB8">
      <w:pPr>
        <w:ind w:firstLine="709"/>
        <w:jc w:val="both"/>
        <w:rPr>
          <w:szCs w:val="22"/>
        </w:rPr>
      </w:pPr>
    </w:p>
    <w:p w:rsidR="00B91CB8" w:rsidRPr="003B7D35" w:rsidRDefault="00B91CB8" w:rsidP="00B91CB8">
      <w:pPr>
        <w:ind w:firstLine="709"/>
        <w:jc w:val="both"/>
        <w:rPr>
          <w:szCs w:val="22"/>
        </w:rPr>
      </w:pPr>
    </w:p>
    <w:p w:rsidR="00B91CB8" w:rsidRDefault="00B91CB8" w:rsidP="00B91CB8">
      <w:pPr>
        <w:rPr>
          <w:sz w:val="22"/>
          <w:szCs w:val="22"/>
        </w:rPr>
      </w:pPr>
    </w:p>
    <w:p w:rsidR="00B91CB8" w:rsidRDefault="00B91CB8" w:rsidP="00B91CB8">
      <w:pPr>
        <w:rPr>
          <w:sz w:val="22"/>
          <w:szCs w:val="22"/>
        </w:rPr>
      </w:pPr>
    </w:p>
    <w:p w:rsidR="00B91CB8" w:rsidRDefault="00B91CB8" w:rsidP="00B91CB8">
      <w:pPr>
        <w:rPr>
          <w:sz w:val="22"/>
          <w:szCs w:val="22"/>
        </w:rPr>
      </w:pPr>
    </w:p>
    <w:p w:rsidR="00B91CB8" w:rsidRPr="00B91CB8" w:rsidRDefault="00B91CB8" w:rsidP="00B91CB8">
      <w:pPr>
        <w:rPr>
          <w:i/>
          <w:sz w:val="20"/>
          <w:szCs w:val="22"/>
        </w:rPr>
      </w:pPr>
      <w:r w:rsidRPr="00B91CB8">
        <w:rPr>
          <w:i/>
          <w:sz w:val="20"/>
          <w:szCs w:val="22"/>
        </w:rPr>
        <w:t>Powyższe obwieszczenie zamieszczono w BIP,</w:t>
      </w:r>
    </w:p>
    <w:p w:rsidR="00B91CB8" w:rsidRPr="00B91CB8" w:rsidRDefault="00B91CB8" w:rsidP="00B91CB8">
      <w:pPr>
        <w:rPr>
          <w:i/>
          <w:sz w:val="20"/>
          <w:szCs w:val="22"/>
        </w:rPr>
      </w:pPr>
      <w:r w:rsidRPr="00B91CB8">
        <w:rPr>
          <w:i/>
          <w:sz w:val="20"/>
          <w:szCs w:val="22"/>
        </w:rPr>
        <w:t>na tablicy ogłoszeń w Urzędzie Miejskim w Kałuszynie</w:t>
      </w:r>
    </w:p>
    <w:p w:rsidR="007233F2" w:rsidRDefault="00B91CB8" w:rsidP="00B91CB8">
      <w:pPr>
        <w:rPr>
          <w:i/>
          <w:sz w:val="20"/>
          <w:szCs w:val="22"/>
        </w:rPr>
      </w:pPr>
      <w:r w:rsidRPr="00B91CB8">
        <w:rPr>
          <w:i/>
          <w:sz w:val="20"/>
          <w:szCs w:val="22"/>
        </w:rPr>
        <w:t xml:space="preserve">i na tablicy ogłoszeń w Sołectwie  </w:t>
      </w:r>
      <w:r w:rsidR="00A604EF">
        <w:rPr>
          <w:i/>
          <w:sz w:val="20"/>
          <w:szCs w:val="22"/>
        </w:rPr>
        <w:t>Ryczołek</w:t>
      </w:r>
    </w:p>
    <w:p w:rsidR="007233F2" w:rsidRDefault="007233F2" w:rsidP="007233F2">
      <w:pPr>
        <w:suppressAutoHyphens w:val="0"/>
        <w:spacing w:line="276" w:lineRule="auto"/>
        <w:rPr>
          <w:i/>
          <w:sz w:val="20"/>
          <w:szCs w:val="22"/>
        </w:rPr>
        <w:sectPr w:rsidR="007233F2" w:rsidSect="00B91CB8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083DFF" w:rsidRDefault="00083DFF">
      <w:pPr>
        <w:suppressAutoHyphens w:val="0"/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7233F2" w:rsidRDefault="007233F2" w:rsidP="007233F2">
      <w:pPr>
        <w:suppressAutoHyphens w:val="0"/>
        <w:spacing w:line="276" w:lineRule="auto"/>
        <w:ind w:right="-1"/>
        <w:rPr>
          <w:b/>
          <w:sz w:val="22"/>
        </w:rPr>
      </w:pPr>
      <w:r>
        <w:rPr>
          <w:b/>
          <w:sz w:val="22"/>
        </w:rPr>
        <w:lastRenderedPageBreak/>
        <w:t>BURMISTRZ KAŁUSZYNA</w:t>
      </w:r>
    </w:p>
    <w:p w:rsidR="007233F2" w:rsidRDefault="007233F2" w:rsidP="007233F2">
      <w:pPr>
        <w:ind w:right="7087"/>
        <w:jc w:val="center"/>
        <w:rPr>
          <w:b/>
          <w:sz w:val="22"/>
        </w:rPr>
      </w:pPr>
      <w:r>
        <w:rPr>
          <w:b/>
          <w:sz w:val="22"/>
        </w:rPr>
        <w:t>ul. Pocztowa 1</w:t>
      </w:r>
    </w:p>
    <w:p w:rsidR="007233F2" w:rsidRDefault="007233F2" w:rsidP="007233F2">
      <w:pPr>
        <w:ind w:right="7087"/>
        <w:jc w:val="center"/>
        <w:rPr>
          <w:b/>
          <w:sz w:val="22"/>
        </w:rPr>
      </w:pPr>
      <w:r>
        <w:rPr>
          <w:b/>
          <w:sz w:val="22"/>
        </w:rPr>
        <w:t>05-310 Kałuszyn</w:t>
      </w:r>
    </w:p>
    <w:p w:rsidR="008557E8" w:rsidRPr="008557E8" w:rsidRDefault="008557E8" w:rsidP="008557E8">
      <w:pPr>
        <w:ind w:left="4956" w:firstLine="708"/>
        <w:jc w:val="right"/>
        <w:outlineLvl w:val="0"/>
        <w:rPr>
          <w:sz w:val="20"/>
        </w:rPr>
      </w:pPr>
      <w:r w:rsidRPr="008557E8">
        <w:rPr>
          <w:sz w:val="20"/>
        </w:rPr>
        <w:t>Kałuszyn, 29.03.2021 r.</w:t>
      </w:r>
    </w:p>
    <w:p w:rsidR="008557E8" w:rsidRPr="008557E8" w:rsidRDefault="008557E8" w:rsidP="008557E8">
      <w:pPr>
        <w:outlineLvl w:val="0"/>
        <w:rPr>
          <w:sz w:val="20"/>
        </w:rPr>
      </w:pPr>
      <w:r w:rsidRPr="008557E8">
        <w:rPr>
          <w:sz w:val="20"/>
        </w:rPr>
        <w:t>GPS.6220.8.2020</w:t>
      </w:r>
    </w:p>
    <w:p w:rsidR="007233F2" w:rsidRDefault="007233F2" w:rsidP="007233F2">
      <w:pPr>
        <w:ind w:right="-1"/>
        <w:jc w:val="center"/>
        <w:rPr>
          <w:b/>
          <w:sz w:val="20"/>
          <w:szCs w:val="26"/>
        </w:rPr>
      </w:pPr>
      <w:r>
        <w:rPr>
          <w:b/>
          <w:sz w:val="20"/>
          <w:szCs w:val="26"/>
        </w:rPr>
        <w:t>ZAWIADOMIENIE – OBWIESZCZENIE</w:t>
      </w:r>
    </w:p>
    <w:p w:rsidR="007233F2" w:rsidRDefault="007233F2" w:rsidP="007233F2">
      <w:pPr>
        <w:spacing w:before="60"/>
        <w:ind w:right="-1" w:firstLine="720"/>
        <w:jc w:val="both"/>
        <w:rPr>
          <w:sz w:val="20"/>
        </w:rPr>
      </w:pPr>
      <w:r>
        <w:rPr>
          <w:sz w:val="20"/>
        </w:rPr>
        <w:t xml:space="preserve">Na podstawie art. 10 §1, art. 49 i art. 61 §1 i §4 art. Ustawy z dnia 14 czerwca 1960 r. Kodeks Postępowania Administracyjnego (Dz. U. z 2020 r., poz. 256, ze zm.), zwaną dalej KPA oraz art. 73 ust. 1 i art. 74 ust. 3 i 3f ustawy </w:t>
      </w:r>
      <w:r>
        <w:rPr>
          <w:sz w:val="20"/>
        </w:rPr>
        <w:br/>
        <w:t>z dnia 3 października 2008 r. o udostępnianiu informacji o środowisku i jego ochronie, udziale społeczeństwa w ochronie środowiska oraz o ocenach oddziaływania na środowisko (Dz. U z 202</w:t>
      </w:r>
      <w:r w:rsidR="00A604EF">
        <w:rPr>
          <w:sz w:val="20"/>
        </w:rPr>
        <w:t>1</w:t>
      </w:r>
      <w:r>
        <w:rPr>
          <w:sz w:val="20"/>
        </w:rPr>
        <w:t xml:space="preserve"> r., poz. </w:t>
      </w:r>
      <w:r w:rsidR="00A604EF">
        <w:rPr>
          <w:sz w:val="20"/>
        </w:rPr>
        <w:t>247</w:t>
      </w:r>
      <w:r>
        <w:rPr>
          <w:sz w:val="20"/>
        </w:rPr>
        <w:t xml:space="preserve">, ze zm.), zwaną dalej „ustawą o </w:t>
      </w:r>
      <w:proofErr w:type="spellStart"/>
      <w:r>
        <w:rPr>
          <w:sz w:val="20"/>
        </w:rPr>
        <w:t>ooś</w:t>
      </w:r>
      <w:proofErr w:type="spellEnd"/>
      <w:r>
        <w:rPr>
          <w:sz w:val="20"/>
        </w:rPr>
        <w:t xml:space="preserve">” </w:t>
      </w:r>
    </w:p>
    <w:p w:rsidR="007233F2" w:rsidRDefault="007233F2" w:rsidP="007233F2">
      <w:pPr>
        <w:spacing w:before="60"/>
        <w:ind w:right="-1"/>
        <w:jc w:val="center"/>
        <w:rPr>
          <w:b/>
          <w:sz w:val="20"/>
        </w:rPr>
      </w:pPr>
      <w:r>
        <w:rPr>
          <w:b/>
          <w:sz w:val="20"/>
        </w:rPr>
        <w:t>ZAWIADAMIAM</w:t>
      </w:r>
    </w:p>
    <w:p w:rsidR="00A604EF" w:rsidRPr="00A604EF" w:rsidRDefault="00A604EF" w:rsidP="00A604EF">
      <w:pPr>
        <w:suppressAutoHyphens w:val="0"/>
        <w:spacing w:before="60"/>
        <w:jc w:val="both"/>
        <w:rPr>
          <w:sz w:val="20"/>
          <w:szCs w:val="20"/>
          <w:lang w:eastAsia="pl-PL"/>
        </w:rPr>
      </w:pPr>
      <w:r w:rsidRPr="00A604EF">
        <w:rPr>
          <w:sz w:val="20"/>
          <w:lang w:eastAsia="pl-PL"/>
        </w:rPr>
        <w:t xml:space="preserve">nie ujawnione w ewidencji gruntów i budynków oraz księgach wieczystych strony postępowania </w:t>
      </w:r>
      <w:r w:rsidRPr="00A604EF">
        <w:rPr>
          <w:b/>
          <w:sz w:val="20"/>
          <w:lang w:eastAsia="pl-PL"/>
        </w:rPr>
        <w:t>dla działki ewidencyjnej o numerze 863 położonej w miejscowości Kałuszyn, gm. Kałuszyn</w:t>
      </w:r>
      <w:r w:rsidRPr="00A604EF">
        <w:rPr>
          <w:sz w:val="20"/>
          <w:lang w:eastAsia="pl-PL"/>
        </w:rPr>
        <w:t>, której stan prawny jest nieuregulowany lub nieujawniony o wszczęciu p</w:t>
      </w:r>
      <w:r w:rsidRPr="00A604EF">
        <w:rPr>
          <w:sz w:val="20"/>
          <w:szCs w:val="20"/>
          <w:lang w:eastAsia="pl-PL"/>
        </w:rPr>
        <w:t>ostępowania administracyjnego na wniosek Pana Ryszarda Baran, prowadzącego działalność pod firmą „TRANS-KOP” Ryszard Baran z siedzibą przy ul. Mińskiej 102,  05-306 Jakubów, działający przez pełnomocnika Panią Annę Olczak w sprawie wydania decyzji o środowiskowych uwarunkowaniach dla inwestycji pn.: „</w:t>
      </w:r>
      <w:r w:rsidRPr="00A604EF">
        <w:rPr>
          <w:b/>
          <w:sz w:val="20"/>
          <w:szCs w:val="20"/>
          <w:lang w:eastAsia="pl-PL"/>
        </w:rPr>
        <w:t>Eksploatacja złoża kruszywa naturalnego – z projektowanego złoża „Ryczołek VIII” na części nieruchomości składającej się z działek o nr ewidencyjnych 174, 175 i 176 obrębu Ryczołek, gmina Kałuszyn, powiat miński, województwo mazowieckie”.</w:t>
      </w:r>
    </w:p>
    <w:p w:rsidR="007233F2" w:rsidRDefault="007233F2" w:rsidP="007233F2">
      <w:pPr>
        <w:spacing w:before="60"/>
        <w:ind w:right="-1" w:firstLine="709"/>
        <w:jc w:val="both"/>
        <w:rPr>
          <w:b/>
          <w:sz w:val="20"/>
        </w:rPr>
      </w:pPr>
      <w:r w:rsidRPr="007233F2">
        <w:rPr>
          <w:sz w:val="20"/>
        </w:rPr>
        <w:t>Na postanowienie nie przysługuje zażalenie.</w:t>
      </w:r>
    </w:p>
    <w:p w:rsidR="007233F2" w:rsidRDefault="007233F2" w:rsidP="007233F2">
      <w:pPr>
        <w:spacing w:before="60"/>
        <w:ind w:right="-1" w:firstLine="709"/>
        <w:jc w:val="both"/>
        <w:rPr>
          <w:sz w:val="20"/>
        </w:rPr>
      </w:pPr>
      <w:r>
        <w:rPr>
          <w:sz w:val="20"/>
        </w:rPr>
        <w:t>Przez nieuregulowany stan prawny należy rozumieć sytuację, w której:</w:t>
      </w:r>
    </w:p>
    <w:p w:rsidR="007233F2" w:rsidRDefault="007233F2" w:rsidP="007233F2">
      <w:pPr>
        <w:spacing w:before="60"/>
        <w:ind w:right="-1" w:firstLine="709"/>
        <w:jc w:val="both"/>
        <w:rPr>
          <w:sz w:val="20"/>
        </w:rPr>
      </w:pPr>
      <w:r>
        <w:rPr>
          <w:sz w:val="20"/>
        </w:rPr>
        <w:t>1) dotychczasowy właściciel lub użytkownik wieczysty nieruchomości nie żyje i nie przeprowadzono postępowania spadkowego lub nie zostało ono zakończone;</w:t>
      </w:r>
    </w:p>
    <w:p w:rsidR="007233F2" w:rsidRDefault="007233F2" w:rsidP="007233F2">
      <w:pPr>
        <w:spacing w:before="60"/>
        <w:ind w:right="-1" w:firstLine="709"/>
        <w:jc w:val="both"/>
        <w:rPr>
          <w:sz w:val="20"/>
        </w:rPr>
      </w:pPr>
      <w:r>
        <w:rPr>
          <w:sz w:val="20"/>
        </w:rPr>
        <w:t xml:space="preserve">2) nieruchomość, dla której ze względu na brak księgi wieczystej, zbioru dokumentów albo innych dokumentów nie można ustalić osób, którym przysługują do niej prawa rzeczowe. </w:t>
      </w:r>
    </w:p>
    <w:p w:rsidR="007233F2" w:rsidRDefault="007233F2" w:rsidP="007233F2">
      <w:pPr>
        <w:spacing w:before="60"/>
        <w:ind w:right="-1" w:firstLine="709"/>
        <w:jc w:val="both"/>
        <w:rPr>
          <w:sz w:val="20"/>
        </w:rPr>
      </w:pPr>
      <w:r>
        <w:rPr>
          <w:sz w:val="20"/>
        </w:rPr>
        <w:t>Przez nieujawniony stan prawny należy rozumieć sytuację, w której rejestry lub ewidencje właściwe dla ustalenia osób, nie zawierają danych umożliwiających ich ustalenie, w szczególności danych osobowych, w tym adresu, właściciela lub użytkownika wieczystego nieruchomości znajdującej się w obszarze, na który będzie oddziaływać przedsięwzięcie.</w:t>
      </w:r>
    </w:p>
    <w:p w:rsidR="007233F2" w:rsidRDefault="007233F2" w:rsidP="007233F2">
      <w:pPr>
        <w:spacing w:before="60"/>
        <w:ind w:right="-1" w:firstLine="709"/>
        <w:jc w:val="both"/>
        <w:rPr>
          <w:sz w:val="20"/>
        </w:rPr>
      </w:pPr>
      <w:r>
        <w:rPr>
          <w:sz w:val="20"/>
        </w:rPr>
        <w:t xml:space="preserve">Nieuregulowany lub nieujawniony stan prawny nieruchomości znajdujących się w obszarze, na który będzie oddziaływać przedsięwzięcie, nie stanowi przeszkody do wszczęcia i prowadzenia postępowania oraz wydania decyzji </w:t>
      </w:r>
      <w:r>
        <w:rPr>
          <w:sz w:val="20"/>
        </w:rPr>
        <w:br/>
        <w:t>o środowiskowych uwarunkowaniach. Do zawiadomień o decyzjach i innych czynnościach organu osób, którym przysługują prawa rzeczowe do nieruchomości o nieuregulowanym lub nieujawnionym stanie prawnym, stosuje się przepis art. 49 KPA.</w:t>
      </w:r>
    </w:p>
    <w:p w:rsidR="007233F2" w:rsidRDefault="007233F2" w:rsidP="007233F2">
      <w:pPr>
        <w:spacing w:before="60"/>
        <w:ind w:right="-1" w:firstLine="720"/>
        <w:jc w:val="both"/>
        <w:rPr>
          <w:sz w:val="20"/>
        </w:rPr>
      </w:pPr>
      <w:r>
        <w:rPr>
          <w:sz w:val="20"/>
        </w:rPr>
        <w:t>Organem właściwym do wydania decyzji o środowiskowych uwarunkowaniach jest Burmistrz Kałuszyna.</w:t>
      </w:r>
    </w:p>
    <w:p w:rsidR="007233F2" w:rsidRDefault="007233F2" w:rsidP="007233F2">
      <w:pPr>
        <w:spacing w:before="60"/>
        <w:ind w:right="-1" w:firstLine="709"/>
        <w:jc w:val="both"/>
        <w:rPr>
          <w:sz w:val="20"/>
        </w:rPr>
      </w:pPr>
      <w:r>
        <w:rPr>
          <w:sz w:val="20"/>
        </w:rPr>
        <w:t xml:space="preserve">Wnioskowane przedsięwzięcie wymienione jest w § 3 ust. 1 pkt. 54 lit. a, rozporządzenia Rady Ministrów z dnia 10 września 2019 roku w sprawie przedsięwzięć mogących znacząco oddziaływać na środowisko (Dz. U. z 2019 r., poz. 1839).  Zatem stanowi przedsięwzięcie mogące potencjalnie znacząco oddziaływać na środowisko i zgodnie z art. 71 ust. 2 pkt. 2 ustawy </w:t>
      </w:r>
      <w:proofErr w:type="spellStart"/>
      <w:r w:rsidR="00083DFF">
        <w:rPr>
          <w:sz w:val="20"/>
        </w:rPr>
        <w:t>ooś</w:t>
      </w:r>
      <w:proofErr w:type="spellEnd"/>
      <w:r>
        <w:rPr>
          <w:sz w:val="20"/>
        </w:rPr>
        <w:t xml:space="preserve"> wymaga uzyskania decyzji o środowiskowych uwarunkowaniach.</w:t>
      </w:r>
    </w:p>
    <w:p w:rsidR="007233F2" w:rsidRDefault="007233F2" w:rsidP="007233F2">
      <w:pPr>
        <w:ind w:right="-1" w:firstLine="709"/>
        <w:jc w:val="both"/>
        <w:rPr>
          <w:sz w:val="20"/>
        </w:rPr>
      </w:pPr>
      <w:r w:rsidRPr="007233F2">
        <w:rPr>
          <w:sz w:val="20"/>
        </w:rPr>
        <w:t xml:space="preserve">Stosownie do art. 77 ustawy </w:t>
      </w:r>
      <w:proofErr w:type="spellStart"/>
      <w:r w:rsidRPr="007233F2">
        <w:rPr>
          <w:sz w:val="20"/>
        </w:rPr>
        <w:t>ooś</w:t>
      </w:r>
      <w:proofErr w:type="spellEnd"/>
      <w:r w:rsidRPr="007233F2">
        <w:rPr>
          <w:sz w:val="20"/>
        </w:rPr>
        <w:t xml:space="preserve"> Burmistrz Kałuszyna wystąpił do: Regionalnego Dyrektora Ochrony Środowiska </w:t>
      </w:r>
      <w:r>
        <w:rPr>
          <w:sz w:val="20"/>
        </w:rPr>
        <w:br/>
      </w:r>
      <w:r w:rsidRPr="007233F2">
        <w:rPr>
          <w:sz w:val="20"/>
        </w:rPr>
        <w:t xml:space="preserve">w Warszawie w celu uzyskania uzgodnienia oraz Państwowego Wojewódzkiego Inspektora Sanitarnego w Warszawie </w:t>
      </w:r>
      <w:r w:rsidR="00083DFF">
        <w:rPr>
          <w:sz w:val="20"/>
        </w:rPr>
        <w:br/>
      </w:r>
      <w:r w:rsidRPr="007233F2">
        <w:rPr>
          <w:sz w:val="20"/>
        </w:rPr>
        <w:t>w celu uzyskania opinii dotyczących warunków realizacji przedsięwzięcia.</w:t>
      </w:r>
    </w:p>
    <w:p w:rsidR="007233F2" w:rsidRDefault="007233F2" w:rsidP="007233F2">
      <w:pPr>
        <w:ind w:right="-1" w:firstLine="709"/>
        <w:jc w:val="both"/>
      </w:pPr>
      <w:r>
        <w:rPr>
          <w:color w:val="000000"/>
          <w:sz w:val="20"/>
        </w:rPr>
        <w:t xml:space="preserve">Stosownie do art. 10 KPA strony postępowania mają prawo do czynnego udziału w każdym stadium postępowania. </w:t>
      </w:r>
      <w:r>
        <w:rPr>
          <w:sz w:val="20"/>
        </w:rPr>
        <w:t>Wniosek oraz akta znajdują się w siedzibie Urzędu Miejskiego w Kałuszynie, przy ul. Pocztowej 1, pokój nr 6a. W celu ustalenia sposobu zapoznania się z aktami sprawy proszę o kontakt telefoniczny pod nr tel. 25 75 76 618 wew. 24 od poniedziałku do piątku w godzinach 9</w:t>
      </w:r>
      <w:r>
        <w:rPr>
          <w:sz w:val="20"/>
          <w:vertAlign w:val="superscript"/>
        </w:rPr>
        <w:t>00</w:t>
      </w:r>
      <w:r>
        <w:rPr>
          <w:sz w:val="20"/>
        </w:rPr>
        <w:t>-15</w:t>
      </w:r>
      <w:r>
        <w:rPr>
          <w:sz w:val="20"/>
          <w:vertAlign w:val="superscript"/>
        </w:rPr>
        <w:t>00</w:t>
      </w:r>
      <w:r>
        <w:t>.</w:t>
      </w:r>
    </w:p>
    <w:p w:rsidR="007233F2" w:rsidRDefault="007233F2" w:rsidP="007233F2">
      <w:pPr>
        <w:spacing w:before="60"/>
        <w:ind w:right="-1" w:firstLine="720"/>
        <w:jc w:val="both"/>
        <w:rPr>
          <w:sz w:val="20"/>
        </w:rPr>
      </w:pPr>
      <w:r>
        <w:rPr>
          <w:sz w:val="20"/>
        </w:rPr>
        <w:t>Zgodnie z art. 49 §2 KPA obwieszczenie uważa się za dokonane po upływie 14 dni od dnia, w którym nastąpiło publiczne ogłoszenie, tj. od dnia ……………….</w:t>
      </w:r>
    </w:p>
    <w:p w:rsidR="007233F2" w:rsidRDefault="007233F2" w:rsidP="007233F2">
      <w:pPr>
        <w:spacing w:before="60"/>
        <w:ind w:right="-1" w:firstLine="720"/>
        <w:jc w:val="both"/>
        <w:rPr>
          <w:sz w:val="8"/>
        </w:rPr>
      </w:pPr>
    </w:p>
    <w:p w:rsidR="007233F2" w:rsidRDefault="007233F2" w:rsidP="007233F2">
      <w:pPr>
        <w:ind w:right="-1" w:firstLine="720"/>
        <w:jc w:val="both"/>
      </w:pPr>
    </w:p>
    <w:p w:rsidR="007233F2" w:rsidRDefault="007233F2" w:rsidP="007233F2">
      <w:pPr>
        <w:ind w:right="-1" w:firstLine="720"/>
        <w:jc w:val="both"/>
      </w:pPr>
    </w:p>
    <w:p w:rsidR="007233F2" w:rsidRDefault="007233F2" w:rsidP="007233F2">
      <w:pPr>
        <w:ind w:right="-1"/>
        <w:rPr>
          <w:i/>
          <w:sz w:val="18"/>
          <w:szCs w:val="20"/>
        </w:rPr>
      </w:pPr>
      <w:r>
        <w:rPr>
          <w:i/>
          <w:sz w:val="18"/>
          <w:szCs w:val="20"/>
        </w:rPr>
        <w:t>Powyższe obwieszczenie zamieszczono w BIP,</w:t>
      </w:r>
    </w:p>
    <w:p w:rsidR="007233F2" w:rsidRDefault="007233F2" w:rsidP="007233F2">
      <w:pPr>
        <w:ind w:right="-1"/>
        <w:rPr>
          <w:i/>
          <w:sz w:val="18"/>
          <w:szCs w:val="20"/>
        </w:rPr>
      </w:pPr>
      <w:r>
        <w:rPr>
          <w:i/>
          <w:sz w:val="18"/>
          <w:szCs w:val="20"/>
        </w:rPr>
        <w:t>na tablicy ogłoszeń w Urzędzie Miejskim w Kałuszynie</w:t>
      </w:r>
    </w:p>
    <w:p w:rsidR="007233F2" w:rsidRDefault="007233F2" w:rsidP="007233F2">
      <w:pPr>
        <w:ind w:right="-1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i na tablicy ogłoszeń w Sołectwie </w:t>
      </w:r>
      <w:r w:rsidR="00A604EF">
        <w:rPr>
          <w:i/>
          <w:sz w:val="18"/>
          <w:szCs w:val="20"/>
        </w:rPr>
        <w:t>Ryczołek</w:t>
      </w:r>
    </w:p>
    <w:sectPr w:rsidR="007233F2" w:rsidSect="007233F2">
      <w:type w:val="continuous"/>
      <w:pgSz w:w="11906" w:h="16838"/>
      <w:pgMar w:top="993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375BA"/>
    <w:multiLevelType w:val="hybridMultilevel"/>
    <w:tmpl w:val="BCB8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B8"/>
    <w:rsid w:val="00083DFF"/>
    <w:rsid w:val="00315315"/>
    <w:rsid w:val="007233F2"/>
    <w:rsid w:val="008557E8"/>
    <w:rsid w:val="008C7696"/>
    <w:rsid w:val="00A046B1"/>
    <w:rsid w:val="00A604EF"/>
    <w:rsid w:val="00B91CB8"/>
    <w:rsid w:val="00CE2D77"/>
    <w:rsid w:val="00E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45DDE-BC05-4C71-9F4D-51FEB1A5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C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Anna Pełka</cp:lastModifiedBy>
  <cp:revision>2</cp:revision>
  <cp:lastPrinted>2021-04-06T09:00:00Z</cp:lastPrinted>
  <dcterms:created xsi:type="dcterms:W3CDTF">2021-04-06T13:41:00Z</dcterms:created>
  <dcterms:modified xsi:type="dcterms:W3CDTF">2021-04-06T13:41:00Z</dcterms:modified>
</cp:coreProperties>
</file>