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0" w:rsidRDefault="00503E10" w:rsidP="00503E10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KAŁUSZYNA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Kałuszyn</w:t>
      </w:r>
      <w:r w:rsidRPr="008E1570">
        <w:rPr>
          <w:rFonts w:ascii="Times New Roman" w:hAnsi="Times New Roman" w:cs="Times New Roman"/>
          <w:sz w:val="24"/>
          <w:szCs w:val="24"/>
        </w:rPr>
        <w:t xml:space="preserve">, </w:t>
      </w:r>
      <w:r w:rsidR="001A50EB">
        <w:rPr>
          <w:rFonts w:ascii="Times New Roman" w:hAnsi="Times New Roman" w:cs="Times New Roman"/>
          <w:sz w:val="24"/>
          <w:szCs w:val="24"/>
        </w:rPr>
        <w:t>24</w:t>
      </w:r>
      <w:r w:rsidR="00474F01" w:rsidRPr="00474F01">
        <w:rPr>
          <w:rFonts w:ascii="Times New Roman" w:hAnsi="Times New Roman" w:cs="Times New Roman"/>
          <w:sz w:val="24"/>
          <w:szCs w:val="24"/>
        </w:rPr>
        <w:t>.0</w:t>
      </w:r>
      <w:r w:rsidR="001A50EB">
        <w:rPr>
          <w:rFonts w:ascii="Times New Roman" w:hAnsi="Times New Roman" w:cs="Times New Roman"/>
          <w:sz w:val="24"/>
          <w:szCs w:val="24"/>
        </w:rPr>
        <w:t>6</w:t>
      </w:r>
      <w:r w:rsidR="00474F01" w:rsidRPr="00474F01">
        <w:rPr>
          <w:rFonts w:ascii="Times New Roman" w:hAnsi="Times New Roman" w:cs="Times New Roman"/>
          <w:sz w:val="24"/>
          <w:szCs w:val="24"/>
        </w:rPr>
        <w:t>.2022 r.</w:t>
      </w:r>
    </w:p>
    <w:p w:rsidR="00503E10" w:rsidRDefault="00503E10" w:rsidP="00503E10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3E10" w:rsidRDefault="00503E10" w:rsidP="00503E10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3E10" w:rsidRDefault="00503E10" w:rsidP="00503E10">
      <w:pPr>
        <w:rPr>
          <w:rFonts w:ascii="Times New Roman" w:hAnsi="Times New Roman" w:cs="Times New Roman"/>
          <w:sz w:val="24"/>
          <w:szCs w:val="24"/>
        </w:rPr>
      </w:pPr>
    </w:p>
    <w:p w:rsidR="001A50EB" w:rsidRPr="001A50EB" w:rsidRDefault="001A50EB" w:rsidP="001A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0EB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GPS.6220.5.2022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ZAWIADOMIENIE-OBWIESZCZENIE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10</w:t>
      </w:r>
      <w:r w:rsidR="00321F24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>
        <w:rPr>
          <w:rFonts w:ascii="Times New Roman" w:hAnsi="Times New Roman" w:cs="Times New Roman"/>
          <w:color w:val="000000"/>
          <w:sz w:val="24"/>
          <w:szCs w:val="24"/>
        </w:rPr>
        <w:t>art. 49 ustawy z dnia 14 czerwca 1960r. Kodeks postępowania administracyjnego (</w:t>
      </w:r>
      <w:r w:rsidR="00B2215D" w:rsidRPr="00B2215D">
        <w:rPr>
          <w:rFonts w:ascii="Times New Roman" w:hAnsi="Times New Roman" w:cs="Times New Roman"/>
          <w:color w:val="000000"/>
          <w:sz w:val="24"/>
          <w:szCs w:val="24"/>
        </w:rPr>
        <w:t xml:space="preserve">Dz.U. z </w:t>
      </w:r>
      <w:r w:rsidR="00474F01" w:rsidRPr="00474F01">
        <w:rPr>
          <w:rFonts w:ascii="Times New Roman" w:hAnsi="Times New Roman" w:cs="Times New Roman"/>
          <w:color w:val="000000"/>
          <w:sz w:val="24"/>
          <w:szCs w:val="24"/>
        </w:rPr>
        <w:t>2021 r. poz. 735</w:t>
      </w:r>
      <w:r w:rsidR="00474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15D" w:rsidRPr="00B2215D">
        <w:rPr>
          <w:rFonts w:ascii="Times New Roman" w:hAnsi="Times New Roman" w:cs="Times New Roman"/>
          <w:color w:val="000000"/>
          <w:sz w:val="24"/>
          <w:szCs w:val="24"/>
        </w:rPr>
        <w:t xml:space="preserve">ze zm.; dalej: k.p.a.)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związku </w:t>
      </w:r>
      <w:r w:rsidR="003D6BB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art. 74 ust. 3 ustawy z dnia 3 października 2008 r. o udostępnianiu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środowisku jego ochronie, udziale społeczeństwa w ochronie środowiska oraz o ocenach oddziaływania na środowisko (</w:t>
      </w:r>
      <w:r w:rsidR="001A50EB" w:rsidRPr="001A50EB">
        <w:rPr>
          <w:rFonts w:ascii="Times New Roman" w:hAnsi="Times New Roman" w:cs="Times New Roman"/>
          <w:color w:val="000000"/>
          <w:sz w:val="24"/>
          <w:szCs w:val="24"/>
        </w:rPr>
        <w:t xml:space="preserve">Dz. U. z 2022 r., poz. 1029, ze </w:t>
      </w:r>
      <w:proofErr w:type="spellStart"/>
      <w:r w:rsidR="001A50EB" w:rsidRPr="001A50EB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03E10" w:rsidRDefault="00503E10" w:rsidP="00503E1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postępowania</w:t>
      </w:r>
    </w:p>
    <w:p w:rsidR="00E837F7" w:rsidRPr="00E837F7" w:rsidRDefault="00503E10" w:rsidP="00B2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że </w:t>
      </w:r>
      <w:r w:rsidR="00C3133A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Times New Roman"/>
          <w:color w:val="000000"/>
          <w:sz w:val="24"/>
          <w:szCs w:val="24"/>
        </w:rPr>
        <w:t>wszczęte</w:t>
      </w:r>
      <w:r w:rsidR="00C3133A"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E637BF">
        <w:rPr>
          <w:rFonts w:ascii="Times New Roman" w:hAnsi="Times New Roman" w:cs="Times New Roman"/>
          <w:color w:val="000000"/>
          <w:sz w:val="24"/>
          <w:szCs w:val="24"/>
        </w:rPr>
        <w:t xml:space="preserve">wniosek </w:t>
      </w:r>
      <w:r w:rsidR="001A50EB" w:rsidRPr="001A50EB">
        <w:rPr>
          <w:rFonts w:ascii="Times New Roman" w:hAnsi="Times New Roman" w:cs="Times New Roman"/>
          <w:color w:val="000000"/>
          <w:sz w:val="24"/>
          <w:szCs w:val="24"/>
        </w:rPr>
        <w:t xml:space="preserve">Państwa Janiny i Ryszarda Wiśniewskich zam. przy ul. Białołęcka 225,  03-253 Warszawa, w sprawie wydania decyzji o środowiskowych uwarunkowaniach dla inwestycji pn.: </w:t>
      </w:r>
      <w:r w:rsidR="001A50EB" w:rsidRPr="001A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„dot. projektowanej zabudowy mieszkaniowej wraz towarzyszącą infrastrukturą (np. ze szczelnymi osadnikami ścieków lub przydomowymi oczyszczalniami ścieków) w m. Wąsy gm. Kałuszyn na działce </w:t>
      </w:r>
      <w:proofErr w:type="spellStart"/>
      <w:r w:rsidR="001A50EB" w:rsidRPr="001A50EB">
        <w:rPr>
          <w:rFonts w:ascii="Times New Roman" w:hAnsi="Times New Roman" w:cs="Times New Roman"/>
          <w:b/>
          <w:color w:val="000000"/>
          <w:sz w:val="24"/>
          <w:szCs w:val="24"/>
        </w:rPr>
        <w:t>ewid</w:t>
      </w:r>
      <w:proofErr w:type="spellEnd"/>
      <w:r w:rsidR="001A50EB" w:rsidRPr="001A50EB">
        <w:rPr>
          <w:rFonts w:ascii="Times New Roman" w:hAnsi="Times New Roman" w:cs="Times New Roman"/>
          <w:b/>
          <w:color w:val="000000"/>
          <w:sz w:val="24"/>
          <w:szCs w:val="24"/>
        </w:rPr>
        <w:t>. nr 312 dla 26 działek o powierzchni 2,6782 ha oraz wydzielonych już wstępnie z działki 312 piętnastu działek z drogą wewnętrzną, które oznaczone zostaną numerami 303, 304, 305, 306, 307, 308, 309, 310, 311, 313, 314, 315, 316, 317 i 318 obrębu Wąsy gm. Kałuszyn o powierzchni 1,6494 ha”</w:t>
      </w:r>
      <w:r w:rsidR="00664409" w:rsidRPr="00474F0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64409" w:rsidRPr="00664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7F7"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w dniu </w:t>
      </w:r>
      <w:r w:rsidR="001A50E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46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0EB">
        <w:rPr>
          <w:rFonts w:ascii="Times New Roman" w:hAnsi="Times New Roman" w:cs="Times New Roman"/>
          <w:color w:val="000000"/>
          <w:sz w:val="24"/>
          <w:szCs w:val="24"/>
        </w:rPr>
        <w:t>czerwca</w:t>
      </w:r>
      <w:r w:rsidR="00E837F7"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474F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37F7"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 r. zostało wydane postanowienie o zawieszeniu postępowania w sprawie wydania decyzji o środowiskowych uwarunkowaniach do czasu przedłożenia przez wnioskodawcę raportu o oddziaływaniu przedsięwzięcia na środowisko.</w:t>
      </w:r>
    </w:p>
    <w:p w:rsidR="00E837F7" w:rsidRDefault="00E837F7" w:rsidP="00E8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7F7">
        <w:rPr>
          <w:rFonts w:ascii="Times New Roman" w:hAnsi="Times New Roman" w:cs="Times New Roman"/>
          <w:color w:val="000000"/>
          <w:sz w:val="24"/>
          <w:szCs w:val="24"/>
        </w:rPr>
        <w:t xml:space="preserve">Na niniejsze postanowienie nie przysługuje zażalenie. </w:t>
      </w:r>
    </w:p>
    <w:p w:rsidR="001A50EB" w:rsidRDefault="001A50EB" w:rsidP="00E8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33A" w:rsidRDefault="00C3133A" w:rsidP="00E83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3A">
        <w:rPr>
          <w:rFonts w:ascii="Times New Roman" w:hAnsi="Times New Roman" w:cs="Times New Roman"/>
          <w:color w:val="000000"/>
          <w:sz w:val="24"/>
          <w:szCs w:val="24"/>
        </w:rPr>
        <w:t xml:space="preserve">Zgodnie z art. 49 §2 </w:t>
      </w:r>
      <w:r w:rsidR="003D6BB2">
        <w:rPr>
          <w:rFonts w:ascii="Times New Roman" w:hAnsi="Times New Roman" w:cs="Times New Roman"/>
          <w:color w:val="000000"/>
          <w:sz w:val="24"/>
          <w:szCs w:val="24"/>
        </w:rPr>
        <w:t>k.p.a.</w:t>
      </w:r>
      <w:r w:rsidRPr="00C3133A">
        <w:rPr>
          <w:rFonts w:ascii="Times New Roman" w:hAnsi="Times New Roman" w:cs="Times New Roman"/>
          <w:color w:val="000000"/>
          <w:sz w:val="24"/>
          <w:szCs w:val="24"/>
        </w:rPr>
        <w:t xml:space="preserve"> zawiadomienie uważa się za doręczone po upływie 14 dni od dnia, w którym nastąpiło publiczne ogłoszenie, tj. od dnia ……………….</w:t>
      </w:r>
    </w:p>
    <w:p w:rsidR="001A359A" w:rsidRDefault="001A359A" w:rsidP="001A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2F4" w:rsidRPr="000A62F4" w:rsidRDefault="000A62F4" w:rsidP="000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2F4">
        <w:rPr>
          <w:rFonts w:ascii="Times New Roman" w:hAnsi="Times New Roman" w:cs="Times New Roman"/>
          <w:color w:val="000000"/>
          <w:sz w:val="24"/>
          <w:szCs w:val="24"/>
        </w:rPr>
        <w:t xml:space="preserve">Stosownie do art. 10 KPA strony postępowania mają prawo do czynnego udziału </w:t>
      </w:r>
    </w:p>
    <w:p w:rsidR="000A62F4" w:rsidRPr="000A62F4" w:rsidRDefault="000A62F4" w:rsidP="000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2F4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Wniosek oraz akta sprawy znajdują się w siedzibie Urzędu Miejskiego w Kałuszynie, przy ul. Pocztowej 1. </w:t>
      </w:r>
    </w:p>
    <w:p w:rsidR="000A62F4" w:rsidRDefault="000A62F4" w:rsidP="000A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E9218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0, niniejsze zawiadomienie zostaje podane stronom do wiadomości poprzez niniejsze obwieszczenie.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33A" w:rsidRDefault="00C3133A" w:rsidP="00B46C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3133A" w:rsidRDefault="00C3133A" w:rsidP="00503E1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sectPr w:rsidR="00C313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29" w:rsidRDefault="00762B29" w:rsidP="001A359A">
      <w:pPr>
        <w:spacing w:after="0" w:line="240" w:lineRule="auto"/>
      </w:pPr>
      <w:r>
        <w:separator/>
      </w:r>
    </w:p>
  </w:endnote>
  <w:endnote w:type="continuationSeparator" w:id="0">
    <w:p w:rsidR="00762B29" w:rsidRDefault="00762B29" w:rsidP="001A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B" w:rsidRPr="001A50EB" w:rsidRDefault="001A50EB" w:rsidP="001A50EB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1A50EB">
      <w:rPr>
        <w:rFonts w:ascii="Times New Roman" w:eastAsia="Times New Roman" w:hAnsi="Times New Roman" w:cs="Times New Roman"/>
        <w:i/>
        <w:sz w:val="20"/>
        <w:szCs w:val="20"/>
        <w:lang w:eastAsia="pl-PL"/>
      </w:rPr>
      <w:t>Powyższe obwieszczenie zamieszczono w BIP,</w:t>
    </w:r>
  </w:p>
  <w:p w:rsidR="001A50EB" w:rsidRPr="001A50EB" w:rsidRDefault="001A50EB" w:rsidP="001A50EB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1A50EB">
      <w:rPr>
        <w:rFonts w:ascii="Times New Roman" w:eastAsia="Times New Roman" w:hAnsi="Times New Roman" w:cs="Times New Roman"/>
        <w:i/>
        <w:sz w:val="20"/>
        <w:szCs w:val="20"/>
        <w:lang w:eastAsia="pl-PL"/>
      </w:rPr>
      <w:t>na tablicy ogłoszeń w Urzędzie Miejskim w Kałuszynie</w:t>
    </w:r>
  </w:p>
  <w:p w:rsidR="001A50EB" w:rsidRPr="001A50EB" w:rsidRDefault="001A50EB" w:rsidP="001A50EB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1A50EB">
      <w:rPr>
        <w:rFonts w:ascii="Times New Roman" w:eastAsia="Times New Roman" w:hAnsi="Times New Roman" w:cs="Times New Roman"/>
        <w:i/>
        <w:sz w:val="20"/>
        <w:szCs w:val="20"/>
        <w:lang w:eastAsia="pl-PL"/>
      </w:rPr>
      <w:t>i na tablicy ogłoszeń w Sołectwie  Wąsy</w:t>
    </w:r>
  </w:p>
  <w:p w:rsidR="001A359A" w:rsidRDefault="001A3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29" w:rsidRDefault="00762B29" w:rsidP="001A359A">
      <w:pPr>
        <w:spacing w:after="0" w:line="240" w:lineRule="auto"/>
      </w:pPr>
      <w:r>
        <w:separator/>
      </w:r>
    </w:p>
  </w:footnote>
  <w:footnote w:type="continuationSeparator" w:id="0">
    <w:p w:rsidR="00762B29" w:rsidRDefault="00762B29" w:rsidP="001A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0"/>
    <w:rsid w:val="000446D7"/>
    <w:rsid w:val="00050B10"/>
    <w:rsid w:val="000A62F4"/>
    <w:rsid w:val="000C14CB"/>
    <w:rsid w:val="001A359A"/>
    <w:rsid w:val="001A50EB"/>
    <w:rsid w:val="00210D48"/>
    <w:rsid w:val="00321F24"/>
    <w:rsid w:val="003D6BB2"/>
    <w:rsid w:val="00406B32"/>
    <w:rsid w:val="00473532"/>
    <w:rsid w:val="00474F01"/>
    <w:rsid w:val="00503E10"/>
    <w:rsid w:val="005218FB"/>
    <w:rsid w:val="00554975"/>
    <w:rsid w:val="00575CA8"/>
    <w:rsid w:val="00664409"/>
    <w:rsid w:val="006E6638"/>
    <w:rsid w:val="00741C2B"/>
    <w:rsid w:val="00762B29"/>
    <w:rsid w:val="00780E03"/>
    <w:rsid w:val="008E1570"/>
    <w:rsid w:val="009032C8"/>
    <w:rsid w:val="00957F01"/>
    <w:rsid w:val="00B2215D"/>
    <w:rsid w:val="00B46C6B"/>
    <w:rsid w:val="00B50010"/>
    <w:rsid w:val="00C3133A"/>
    <w:rsid w:val="00C46E79"/>
    <w:rsid w:val="00CD6380"/>
    <w:rsid w:val="00D110D1"/>
    <w:rsid w:val="00E42347"/>
    <w:rsid w:val="00E637BF"/>
    <w:rsid w:val="00E837F7"/>
    <w:rsid w:val="00E9218A"/>
    <w:rsid w:val="00FF1753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59A"/>
  </w:style>
  <w:style w:type="paragraph" w:styleId="Stopka">
    <w:name w:val="footer"/>
    <w:basedOn w:val="Normalny"/>
    <w:link w:val="Stopka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59A"/>
  </w:style>
  <w:style w:type="paragraph" w:styleId="Stopka">
    <w:name w:val="footer"/>
    <w:basedOn w:val="Normalny"/>
    <w:link w:val="StopkaZnak"/>
    <w:uiPriority w:val="99"/>
    <w:unhideWhenUsed/>
    <w:rsid w:val="001A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6</cp:revision>
  <cp:lastPrinted>2021-01-11T12:35:00Z</cp:lastPrinted>
  <dcterms:created xsi:type="dcterms:W3CDTF">2020-11-27T08:34:00Z</dcterms:created>
  <dcterms:modified xsi:type="dcterms:W3CDTF">2022-06-28T07:39:00Z</dcterms:modified>
</cp:coreProperties>
</file>