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50" w:rsidRPr="006839A8" w:rsidRDefault="000E0750" w:rsidP="000E075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6839A8">
        <w:rPr>
          <w:rFonts w:ascii="Times New Roman" w:eastAsia="Times New Roman" w:hAnsi="Times New Roman" w:cs="Times New Roman"/>
          <w:lang w:eastAsia="pl-PL"/>
        </w:rPr>
        <w:t xml:space="preserve">Załącznik </w:t>
      </w:r>
      <w:r w:rsidR="00BE2E1F">
        <w:rPr>
          <w:rFonts w:ascii="Times New Roman" w:eastAsia="Times New Roman" w:hAnsi="Times New Roman" w:cs="Times New Roman"/>
          <w:lang w:eastAsia="pl-PL"/>
        </w:rPr>
        <w:t>Nr 2</w:t>
      </w:r>
    </w:p>
    <w:p w:rsidR="000E0750" w:rsidRPr="006839A8" w:rsidRDefault="000E0750" w:rsidP="000E0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839A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Dom Kultury w Kałuszynie</w:t>
      </w:r>
    </w:p>
    <w:p w:rsidR="000E0750" w:rsidRPr="006839A8" w:rsidRDefault="00E85E97" w:rsidP="000E0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0E0750" w:rsidRPr="006839A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wykonania planu finansowego na dzień 31.12</w:t>
      </w:r>
      <w:r w:rsidR="005B3FD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.2020</w:t>
      </w:r>
      <w:r w:rsidR="000E0750" w:rsidRPr="006839A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</w:t>
      </w:r>
    </w:p>
    <w:p w:rsidR="000E0750" w:rsidRPr="006839A8" w:rsidRDefault="000E0750" w:rsidP="000E0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0E0750" w:rsidRPr="006839A8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>Dom Kultury w  Kałuszynie prowadzi swoją działalność w oparciu o dotację podmiotową otrzymaną z budżetu gminy.</w:t>
      </w:r>
    </w:p>
    <w:p w:rsidR="000E0750" w:rsidRPr="006839A8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Ponadto, dodatkowo Dom Kultury pozyskuje środki za wynajem pomieszczeń, z tytułu pobierania opłat za korzystanie z nauki gry na instrumentach muzycznych, oraz darowizny - wpłaty na organizację imprez kulturalnych.</w:t>
      </w:r>
    </w:p>
    <w:p w:rsidR="000E0750" w:rsidRPr="006839A8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Pr="006839A8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>Plano</w:t>
      </w:r>
      <w:r w:rsidR="005B3FD8">
        <w:rPr>
          <w:rFonts w:ascii="Times New Roman" w:eastAsia="Times New Roman" w:hAnsi="Times New Roman" w:cs="Times New Roman"/>
          <w:sz w:val="24"/>
          <w:szCs w:val="24"/>
          <w:lang w:eastAsia="pl-PL"/>
        </w:rPr>
        <w:t>wane przychody finansowe na 2020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 wynoszą</w:t>
      </w:r>
      <w:r w:rsidR="00A335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3543" w:rsidRPr="00A335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497.826,64</w:t>
      </w:r>
      <w:r w:rsidR="00B576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3FD8">
        <w:rPr>
          <w:rFonts w:ascii="Times New Roman" w:eastAsia="Times New Roman" w:hAnsi="Times New Roman" w:cs="Times New Roman"/>
          <w:sz w:val="24"/>
          <w:szCs w:val="24"/>
          <w:lang w:eastAsia="pl-PL"/>
        </w:rPr>
        <w:t>zł. Na dzień 31.12.2020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zostały zrealizowane w kwocie </w:t>
      </w:r>
      <w:r w:rsidR="00A335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478.095,62</w:t>
      </w:r>
      <w:r w:rsidR="00B576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105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tj. </w:t>
      </w:r>
      <w:r w:rsidR="00876C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99,11</w:t>
      </w:r>
      <w:r w:rsidR="00A335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346A6" w:rsidRPr="006F10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6F10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%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przychodów planowanych, koszty zrealizowano w wysokości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35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469.243,02</w:t>
      </w:r>
      <w:r w:rsidR="00E85E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77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tj. </w:t>
      </w:r>
      <w:r w:rsidR="001F3B22">
        <w:rPr>
          <w:rFonts w:ascii="Times New Roman" w:eastAsia="Times New Roman" w:hAnsi="Times New Roman" w:cs="Times New Roman"/>
          <w:sz w:val="24"/>
          <w:szCs w:val="24"/>
          <w:lang w:eastAsia="pl-PL"/>
        </w:rPr>
        <w:t>97,33</w:t>
      </w:r>
      <w:r w:rsidR="006105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839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% 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>w stosunku do planowanych.</w:t>
      </w:r>
    </w:p>
    <w:p w:rsidR="000E0750" w:rsidRPr="006839A8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Pr="006839A8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E0750" w:rsidRPr="006839A8" w:rsidRDefault="000E0750" w:rsidP="000E0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E0750" w:rsidRPr="006839A8" w:rsidRDefault="000E0750" w:rsidP="000E0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Przychody</w:t>
      </w:r>
      <w:r w:rsidR="005B3F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Domu Kultury na dzień 31.12.2020</w:t>
      </w:r>
      <w:r w:rsidRPr="006839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</w:p>
    <w:p w:rsidR="000E0750" w:rsidRPr="006839A8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Pr="0072379B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3FD8" w:rsidRPr="005B3FD8" w:rsidRDefault="005B3FD8" w:rsidP="005B3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800"/>
        <w:gridCol w:w="1980"/>
        <w:gridCol w:w="1724"/>
      </w:tblGrid>
      <w:tr w:rsidR="005B3FD8" w:rsidRPr="005B3FD8" w:rsidTr="004362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Wykonanie na dzień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1.12</w:t>
            </w: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.2020r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 wykonania</w:t>
            </w:r>
          </w:p>
        </w:tc>
      </w:tr>
      <w:tr w:rsidR="005B3FD8" w:rsidRPr="005B3FD8" w:rsidTr="004362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Dotacje z budżetu gminy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A33543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46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0.000,00 zł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E3C6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439.990,19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293E41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95,65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4362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Pozostałe przychody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A33E41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37.826,64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zł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E3C6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38.105,43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293E41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100,73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4362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-korzystanie z Internetu, nauka gry na pianinie, keyboardzie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86142B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6.473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 zł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7B1AA6" w:rsidRDefault="000E3C6F" w:rsidP="005B3FD8">
            <w:pPr>
              <w:spacing w:after="0" w:line="240" w:lineRule="auto"/>
              <w:jc w:val="right"/>
              <w:rPr>
                <w:rStyle w:val="Wyrnieniedelikatn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6.473,00 zł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293E41" w:rsidP="00293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100 %</w:t>
            </w:r>
          </w:p>
        </w:tc>
      </w:tr>
      <w:tr w:rsidR="005B3FD8" w:rsidRPr="005B3FD8" w:rsidTr="004362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-wynajem pomieszczeń na prezentacje , spotkania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A33E41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.000,00 zł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E3C6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5.000,00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293E41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100 %</w:t>
            </w:r>
          </w:p>
        </w:tc>
      </w:tr>
      <w:tr w:rsidR="005B3FD8" w:rsidRPr="005B3FD8" w:rsidTr="004362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odsetki od środków na rachunku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E3C6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37,79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5B3FD8" w:rsidRPr="005B3FD8" w:rsidTr="004362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pozostałe przychody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A33E41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5.000,00 zł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E3C6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5.241,00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293E41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104,82 %</w:t>
            </w:r>
          </w:p>
        </w:tc>
      </w:tr>
      <w:tr w:rsidR="005B3FD8" w:rsidRPr="005B3FD8" w:rsidTr="004362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pozostałe przychody operacyjne (zwolnienie ze </w:t>
            </w:r>
            <w:proofErr w:type="spellStart"/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skł</w:t>
            </w:r>
            <w:proofErr w:type="spellEnd"/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ZUS)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A33E41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21.353,64 zł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E3C6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21.353,64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876C67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100 %</w:t>
            </w:r>
          </w:p>
        </w:tc>
      </w:tr>
      <w:tr w:rsidR="000E3C6F" w:rsidRPr="005B3FD8" w:rsidTr="004362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C6F" w:rsidRPr="005B3FD8" w:rsidRDefault="000E3C6F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C6F" w:rsidRPr="005B3FD8" w:rsidRDefault="002A31AE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774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774B7">
              <w:rPr>
                <w:rFonts w:ascii="Times New Roman" w:eastAsia="Calibri" w:hAnsi="Times New Roman" w:cs="Times New Roman"/>
                <w:sz w:val="24"/>
                <w:szCs w:val="24"/>
              </w:rPr>
              <w:t>przych</w:t>
            </w:r>
            <w:proofErr w:type="spellEnd"/>
            <w:r w:rsidRPr="00D774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774B7">
              <w:rPr>
                <w:rFonts w:ascii="Times New Roman" w:eastAsia="Calibri" w:hAnsi="Times New Roman" w:cs="Times New Roman"/>
                <w:sz w:val="24"/>
                <w:szCs w:val="24"/>
              </w:rPr>
              <w:t>operac</w:t>
            </w:r>
            <w:proofErr w:type="spellEnd"/>
            <w:r w:rsidRPr="00D774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z tyt. </w:t>
            </w:r>
            <w:proofErr w:type="spellStart"/>
            <w:r w:rsidRPr="00D774B7">
              <w:rPr>
                <w:rFonts w:ascii="Times New Roman" w:eastAsia="Calibri" w:hAnsi="Times New Roman" w:cs="Times New Roman"/>
                <w:sz w:val="24"/>
                <w:szCs w:val="24"/>
              </w:rPr>
              <w:t>nieumorz</w:t>
            </w:r>
            <w:proofErr w:type="spellEnd"/>
            <w:r w:rsidRPr="00D774B7">
              <w:rPr>
                <w:rFonts w:ascii="Times New Roman" w:eastAsia="Calibri" w:hAnsi="Times New Roman" w:cs="Times New Roman"/>
                <w:sz w:val="24"/>
                <w:szCs w:val="24"/>
              </w:rPr>
              <w:t>. wart. środków trwałych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C6F" w:rsidRDefault="00876C67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  <w:p w:rsidR="00876C67" w:rsidRPr="005B3FD8" w:rsidRDefault="00876C67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C6F" w:rsidRDefault="00876C67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15.338,91 zł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C6F" w:rsidRPr="005B3FD8" w:rsidRDefault="00876C67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5B3FD8" w:rsidRPr="005B3FD8" w:rsidTr="004362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Ogółem: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A33543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497.826,64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876C67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493.434,53</w:t>
            </w:r>
            <w:r w:rsidR="000E3C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876C67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99,11</w:t>
            </w:r>
            <w:r w:rsidR="00A335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</w:t>
            </w:r>
          </w:p>
        </w:tc>
      </w:tr>
    </w:tbl>
    <w:p w:rsidR="000E0750" w:rsidRPr="0072379B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Pr="006839A8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Pr="006839A8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działalność Domu Kultury składają się koszty wynagrodzeń oraz obowiązkowych świadczeń na rzecz pracowników (składki na ubezpieczenie społeczne, Fundusz Pracy,  odpisy na Zakładowy Fundusz Świadczeń Socjalnych), wynagrodzenia dla osób zatrudnionych na 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podstawie umów cywilnoprawnych. Równocześnie ponoszone są koszty związane z prowadzoną działalnością tj. organizowanie imprez kulturalnych i rozrywkowych oraz bieżącą eksploatację pomieszczeń i urządzeń – opłaty za energię elektryczną, zakup gazu do ogrzewania, zakup środków czystości, materiałów papierniczych,  materiałów do bieżących napraw i remontów.</w:t>
      </w:r>
    </w:p>
    <w:p w:rsidR="000E0750" w:rsidRPr="006839A8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Pr="006839A8" w:rsidRDefault="000E0750" w:rsidP="000E0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podział poszczególnych kosztów prezentuje poniższe zestawienie:</w:t>
      </w:r>
    </w:p>
    <w:p w:rsidR="000E0750" w:rsidRPr="006839A8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4741" w:rsidRPr="00F54741" w:rsidRDefault="00F54741" w:rsidP="00F54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547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Koszty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Domu Kultury na dzień 31.12</w:t>
      </w:r>
      <w:r w:rsidR="005B3F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.2020</w:t>
      </w:r>
      <w:r w:rsidRPr="00F547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</w:p>
    <w:p w:rsidR="000E0750" w:rsidRPr="006839A8" w:rsidRDefault="000E0750" w:rsidP="000E0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B3FD8" w:rsidRPr="005B3FD8" w:rsidRDefault="005B3FD8" w:rsidP="005B3F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870"/>
        <w:gridCol w:w="1594"/>
        <w:gridCol w:w="1599"/>
        <w:gridCol w:w="1429"/>
      </w:tblGrid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  <w:p w:rsidR="005B3FD8" w:rsidRPr="005B3FD8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Rodzaj kosztu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Wykonanie na dzie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ń 31.12</w:t>
            </w: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.2020r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 wykonania</w:t>
            </w:r>
          </w:p>
        </w:tc>
      </w:tr>
      <w:tr w:rsidR="005B3FD8" w:rsidRPr="005B3FD8" w:rsidTr="00396759">
        <w:trPr>
          <w:trHeight w:val="61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Wynagrodzenia osobowe wraz z nagrodą roczną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7A5FF4" w:rsidP="007A5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209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209.182,00 zł</w:t>
            </w:r>
          </w:p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99,99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Składki na ubezpieczenie społeczne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7A5FF4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38.500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38.419,68 zł</w:t>
            </w:r>
          </w:p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99,79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3.</w:t>
            </w: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Składki na Fundusz Pracy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7A5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4.</w:t>
            </w:r>
            <w:r w:rsidR="007A5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Default="00036632" w:rsidP="00036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4.083,72 zł</w:t>
            </w:r>
          </w:p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99,60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4.</w:t>
            </w: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Wynagrodzenia nie zaliczane do wynagrodzeń osobowych </w:t>
            </w: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(nauka gry na gitarze, keyboardzie, gitarze, pozostałe)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7A5FF4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43.400,00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43.393,00 zł</w:t>
            </w:r>
          </w:p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99,98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5.</w:t>
            </w: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Świadczenia dla pracowników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6.459,42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6.459,42 zł</w:t>
            </w:r>
          </w:p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100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6.</w:t>
            </w: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Różne opłaty i składki</w:t>
            </w: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3.920,00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3.920,00 zł</w:t>
            </w:r>
          </w:p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100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-refundacja za ubezpieczenie budynku i wyposażenia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1.309,00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1.309,00 zł</w:t>
            </w:r>
          </w:p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100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podatek od nieruchomości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2.611,00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2.611,00 zł</w:t>
            </w:r>
          </w:p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100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7.</w:t>
            </w: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Energia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7A5FF4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19.400,00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19.359,65 zł</w:t>
            </w:r>
          </w:p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99,79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energia elektryczna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7A5FF4" w:rsidP="007A5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4.174,28 zł</w:t>
            </w:r>
          </w:p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99,38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woda, woda z dystrybutora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794,37 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99,29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gaz do ogrzewania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7A5FF4" w:rsidP="007A5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14.391,00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99,93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</w:t>
            </w: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Usługi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103.1</w:t>
            </w:r>
            <w:r w:rsidR="007A5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22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102.730,73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99,71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nieczystości płynne i stałe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7A5FF4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2.7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2.652,28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98,23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usługi telekomunikacyjne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7A5FF4" w:rsidP="007A5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4.569,21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99,33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dzierżawa zbiornika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1.476,00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1.353,00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91,66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opłata licencyjna Zaiks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7A5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2.6</w:t>
            </w:r>
            <w:r w:rsidR="007A5F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2.629,13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904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99,96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ochrona IKAR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516,00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516,60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100,11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pozostałe usługi (konserwacja sprzętu, gaśnic, </w:t>
            </w:r>
            <w:proofErr w:type="spellStart"/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usł</w:t>
            </w:r>
            <w:proofErr w:type="spellEnd"/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transportowe, bieżące naprawy  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7A5FF4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90.600,00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90.510,51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99,90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szkolenie pracowników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500,00 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83,33 %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9.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Materiały i wyposażenie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54.3</w:t>
            </w:r>
            <w:r w:rsidR="00A335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86,31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41.694,82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1F3B2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76,66 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wyposażenie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396759" w:rsidP="00396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  <w:r w:rsidR="0090437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153DB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86,31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2.089,23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1F3B2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46,56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środki czystości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3.200,00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3.117,93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97,43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materiały biurowe, do dekoracji, płyty, baterie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7A5FF4" w:rsidP="007A5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5.653,21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99,17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5B3FD8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</w:t>
            </w:r>
            <w:proofErr w:type="spellEnd"/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materiały: do dekoracji, do bieżących napraw, bieżące i drobne zakupy wyposażenia, naczynia jednorazowe, </w:t>
            </w:r>
            <w:proofErr w:type="spellStart"/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</w:t>
            </w:r>
            <w:proofErr w:type="spellEnd"/>
            <w:r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wydatki (nagrody w konkursach, uczestnictwo w festiwalach)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153DBB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1.000,00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03663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30.834,45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zł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75,20 </w:t>
            </w:r>
            <w:r w:rsidR="005B3FD8" w:rsidRPr="005B3F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2A31AE" w:rsidRPr="005B3FD8" w:rsidTr="003967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1AE" w:rsidRPr="005B3FD8" w:rsidRDefault="00396759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10</w:t>
            </w:r>
            <w:r w:rsidR="002A3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1AE" w:rsidRPr="005B3FD8" w:rsidRDefault="002A31AE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Amortyzacja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1AE" w:rsidRPr="005B3FD8" w:rsidRDefault="00A33543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15.338,91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1AE" w:rsidRPr="005B3FD8" w:rsidRDefault="003D030A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15.338,91 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1AE" w:rsidRPr="005B3FD8" w:rsidRDefault="0090437F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100 %</w:t>
            </w:r>
          </w:p>
        </w:tc>
      </w:tr>
      <w:tr w:rsidR="005B3FD8" w:rsidRPr="005B3FD8" w:rsidTr="00396759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5B3FD8" w:rsidP="005B3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Ogółem: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A33543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497.826,64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3D030A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484.581,93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zł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D8" w:rsidRPr="005B3FD8" w:rsidRDefault="001F3B22" w:rsidP="005B3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97,33</w:t>
            </w:r>
            <w:r w:rsidR="005B3FD8" w:rsidRPr="005B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%</w:t>
            </w:r>
          </w:p>
        </w:tc>
      </w:tr>
    </w:tbl>
    <w:p w:rsidR="00AC2774" w:rsidRPr="0072379B" w:rsidRDefault="00AC2774" w:rsidP="000E0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E0750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Pr="00AB484C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484C">
        <w:rPr>
          <w:rFonts w:ascii="Times New Roman" w:eastAsia="Times New Roman" w:hAnsi="Times New Roman" w:cs="Times New Roman"/>
          <w:sz w:val="24"/>
          <w:szCs w:val="24"/>
          <w:lang w:eastAsia="pl-PL"/>
        </w:rPr>
        <w:t>W zestawieniu zawarte są koszty poniesione na:</w:t>
      </w:r>
    </w:p>
    <w:p w:rsidR="000E0750" w:rsidRPr="00AB484C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Pr="00AB484C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484C">
        <w:rPr>
          <w:rFonts w:ascii="Times New Roman" w:eastAsia="Times New Roman" w:hAnsi="Times New Roman" w:cs="Times New Roman"/>
          <w:sz w:val="24"/>
          <w:szCs w:val="24"/>
          <w:lang w:eastAsia="pl-PL"/>
        </w:rPr>
        <w:t>1. organizacja imprez kulturalnych</w:t>
      </w:r>
      <w:r w:rsidR="00A21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885E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7A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E85E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C37A43">
        <w:rPr>
          <w:rFonts w:ascii="Times New Roman" w:eastAsia="Times New Roman" w:hAnsi="Times New Roman" w:cs="Times New Roman"/>
          <w:sz w:val="24"/>
          <w:szCs w:val="24"/>
          <w:lang w:eastAsia="pl-PL"/>
        </w:rPr>
        <w:t>12.899,89</w:t>
      </w:r>
      <w:r w:rsidR="00E85E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484C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</w:p>
    <w:p w:rsidR="000E0750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48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UTW: </w:t>
      </w:r>
      <w:r w:rsidR="00885E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E85E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</w:t>
      </w:r>
      <w:r w:rsidR="00885E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7A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2.529,98 </w:t>
      </w:r>
      <w:r w:rsidR="005B3FD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B484C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</w:p>
    <w:p w:rsidR="001F0B03" w:rsidRDefault="001F0B03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ferie w Domu Kultury: </w:t>
      </w:r>
      <w:r w:rsidR="00885E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85E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="00885E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7A43">
        <w:rPr>
          <w:rFonts w:ascii="Times New Roman" w:eastAsia="Times New Roman" w:hAnsi="Times New Roman" w:cs="Times New Roman"/>
          <w:sz w:val="24"/>
          <w:szCs w:val="24"/>
          <w:lang w:eastAsia="pl-PL"/>
        </w:rPr>
        <w:t>1.491,30</w:t>
      </w:r>
      <w:r w:rsidR="005B3F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</w:p>
    <w:p w:rsidR="001F0B03" w:rsidRDefault="001F0B03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wakacje z Domem Kultury:</w:t>
      </w:r>
      <w:r w:rsidR="00885E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E85E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="00C37A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E85E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C37A43">
        <w:rPr>
          <w:rFonts w:ascii="Times New Roman" w:eastAsia="Times New Roman" w:hAnsi="Times New Roman" w:cs="Times New Roman"/>
          <w:sz w:val="24"/>
          <w:szCs w:val="24"/>
          <w:lang w:eastAsia="pl-PL"/>
        </w:rPr>
        <w:t>1.518,15 zł</w:t>
      </w:r>
    </w:p>
    <w:p w:rsidR="00C37A43" w:rsidRPr="00AB484C" w:rsidRDefault="00C37A43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zespół ”Razem”                                      2.755,00 zł</w:t>
      </w:r>
    </w:p>
    <w:p w:rsidR="007D5147" w:rsidRPr="006839A8" w:rsidRDefault="007D5147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D7373" w:rsidRPr="003D7373" w:rsidRDefault="003D7373" w:rsidP="003D7373">
      <w:pPr>
        <w:rPr>
          <w:rFonts w:ascii="Times New Roman" w:hAnsi="Times New Roman" w:cs="Times New Roman"/>
          <w:sz w:val="24"/>
          <w:szCs w:val="24"/>
        </w:rPr>
      </w:pPr>
      <w:r w:rsidRPr="003D7373">
        <w:rPr>
          <w:rFonts w:ascii="Times New Roman" w:hAnsi="Times New Roman" w:cs="Times New Roman"/>
          <w:sz w:val="24"/>
          <w:szCs w:val="24"/>
        </w:rPr>
        <w:t xml:space="preserve">Ze środków pieniężnych w 2020r zostały również zapłacone krótkoterminowe zobowiązania w ramach prowadzonej działalności, zaksięgowane w koszty w 2019r na kwotę 9.684,63 zł. Składają się na nie bieżące krótkoterminowe zobowiązania z tytułu dostaw towarów i usług – 1.817,93 zł,  rozrachunki </w:t>
      </w:r>
      <w:proofErr w:type="spellStart"/>
      <w:r w:rsidRPr="003D7373">
        <w:rPr>
          <w:rFonts w:ascii="Times New Roman" w:hAnsi="Times New Roman" w:cs="Times New Roman"/>
          <w:sz w:val="24"/>
          <w:szCs w:val="24"/>
        </w:rPr>
        <w:t>publiczno</w:t>
      </w:r>
      <w:proofErr w:type="spellEnd"/>
      <w:r w:rsidRPr="003D7373">
        <w:rPr>
          <w:rFonts w:ascii="Times New Roman" w:hAnsi="Times New Roman" w:cs="Times New Roman"/>
          <w:sz w:val="24"/>
          <w:szCs w:val="24"/>
        </w:rPr>
        <w:t xml:space="preserve"> – prawne 6.748,20 zł, pozostałe – 1.118,50 zł.</w:t>
      </w:r>
    </w:p>
    <w:p w:rsidR="003D7373" w:rsidRDefault="003D7373" w:rsidP="003D7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31.12.2020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zobowiązania wynikające z bieżącej działalności Domu Kultury  wynoszą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363,52 zł.</w:t>
      </w:r>
      <w:r w:rsidRPr="007D51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 się na nie bieżące krótkoterminowe zobowiązania z tytułu dostaw towarów i usług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7D5147" w:rsidRDefault="007D5147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Pr="006839A8" w:rsidRDefault="00C37A43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dzień 31.12.2020</w:t>
      </w:r>
      <w:r w:rsidR="000E0750"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>r Dom Kultury nie posiada zaległości wymagalnych oraz zobowiązań wymagalnych.</w:t>
      </w:r>
    </w:p>
    <w:p w:rsidR="000E0750" w:rsidRPr="006839A8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Pr="006839A8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 środków finansowych na rachunku bieżącym Domu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Kultury w Kałuszynie  na dzień 01.01</w:t>
      </w:r>
      <w:r w:rsidR="00C37A43">
        <w:rPr>
          <w:rFonts w:ascii="Times New Roman" w:eastAsia="Times New Roman" w:hAnsi="Times New Roman" w:cs="Times New Roman"/>
          <w:sz w:val="24"/>
          <w:szCs w:val="24"/>
          <w:lang w:eastAsia="pl-PL"/>
        </w:rPr>
        <w:t>.2020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>r wynosi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5D29B2">
        <w:rPr>
          <w:rFonts w:ascii="Times New Roman" w:eastAsia="Times New Roman" w:hAnsi="Times New Roman" w:cs="Times New Roman"/>
          <w:sz w:val="24"/>
          <w:szCs w:val="24"/>
          <w:lang w:eastAsia="pl-PL"/>
        </w:rPr>
        <w:t>0,00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zł.</w:t>
      </w:r>
    </w:p>
    <w:p w:rsidR="001C10CA" w:rsidRDefault="001C10CA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0750" w:rsidRPr="006839A8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wartość majątku Domu Kultury wynosi    </w:t>
      </w:r>
      <w:r w:rsidR="001C1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   </w:t>
      </w:r>
      <w:r w:rsidR="00231D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79</w:t>
      </w:r>
      <w:r w:rsidR="00C37A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231D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523A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767,23</w:t>
      </w:r>
      <w:r w:rsidR="001068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czego:</w:t>
      </w:r>
    </w:p>
    <w:p w:rsidR="000E0750" w:rsidRPr="006839A8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środki trwałe brutto                                         </w:t>
      </w:r>
      <w:r w:rsidR="001C1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- </w:t>
      </w:r>
      <w:r w:rsidR="00231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1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Pr="006839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6839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6839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91,5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6839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</w:t>
      </w:r>
    </w:p>
    <w:p w:rsidR="000E0750" w:rsidRPr="006839A8" w:rsidRDefault="000E0750" w:rsidP="000E0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>- pozostałe środki trwałe w 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życiu                   </w:t>
      </w:r>
      <w:r w:rsidR="001C1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- </w:t>
      </w:r>
      <w:r w:rsidR="00231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1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231DBA" w:rsidRPr="00231D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 w:rsidR="00C37A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231DBA" w:rsidRPr="00231D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C37A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444,84</w:t>
      </w:r>
      <w:r w:rsidRPr="006839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 </w:t>
      </w:r>
    </w:p>
    <w:p w:rsidR="00F96D9F" w:rsidRPr="005D29B2" w:rsidRDefault="000E0750" w:rsidP="005D29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wartości niematerialne i prawne                       </w:t>
      </w:r>
      <w:r w:rsidR="001C1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683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 </w:t>
      </w:r>
      <w:r w:rsidR="00231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1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231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710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AA2C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3.130,83</w:t>
      </w:r>
      <w:r w:rsidRPr="006839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</w:t>
      </w:r>
    </w:p>
    <w:p w:rsidR="005D29B2" w:rsidRDefault="005D29B2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Start w:id="0" w:name="_GoBack"/>
      <w:bookmarkEnd w:id="0"/>
    </w:p>
    <w:p w:rsidR="005D29B2" w:rsidRDefault="005D29B2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D29B2" w:rsidRPr="007071F1" w:rsidRDefault="005D29B2">
      <w:pPr>
        <w:rPr>
          <w:sz w:val="20"/>
          <w:szCs w:val="20"/>
        </w:rPr>
      </w:pPr>
    </w:p>
    <w:sectPr w:rsidR="005D29B2" w:rsidRPr="00707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50"/>
    <w:rsid w:val="00007040"/>
    <w:rsid w:val="00036632"/>
    <w:rsid w:val="000727BC"/>
    <w:rsid w:val="000E0750"/>
    <w:rsid w:val="000E1B35"/>
    <w:rsid w:val="000E23E1"/>
    <w:rsid w:val="000E3C6F"/>
    <w:rsid w:val="00106883"/>
    <w:rsid w:val="00153DBB"/>
    <w:rsid w:val="001715FB"/>
    <w:rsid w:val="001C10CA"/>
    <w:rsid w:val="001D6024"/>
    <w:rsid w:val="001F0B03"/>
    <w:rsid w:val="001F3B22"/>
    <w:rsid w:val="00231DBA"/>
    <w:rsid w:val="00237DF2"/>
    <w:rsid w:val="00293E41"/>
    <w:rsid w:val="002A31AE"/>
    <w:rsid w:val="002E71FD"/>
    <w:rsid w:val="003736EA"/>
    <w:rsid w:val="003826D0"/>
    <w:rsid w:val="00395FAD"/>
    <w:rsid w:val="00396759"/>
    <w:rsid w:val="003D030A"/>
    <w:rsid w:val="003D7373"/>
    <w:rsid w:val="00406AAC"/>
    <w:rsid w:val="00476BC7"/>
    <w:rsid w:val="004A4F72"/>
    <w:rsid w:val="004E2153"/>
    <w:rsid w:val="00500723"/>
    <w:rsid w:val="00523AAE"/>
    <w:rsid w:val="005252C5"/>
    <w:rsid w:val="005A566F"/>
    <w:rsid w:val="005B3FD8"/>
    <w:rsid w:val="005D29B2"/>
    <w:rsid w:val="005D4AB5"/>
    <w:rsid w:val="005F4F76"/>
    <w:rsid w:val="006009A0"/>
    <w:rsid w:val="0061059E"/>
    <w:rsid w:val="00694437"/>
    <w:rsid w:val="006D15E6"/>
    <w:rsid w:val="006D1ECF"/>
    <w:rsid w:val="006F10B1"/>
    <w:rsid w:val="007071F1"/>
    <w:rsid w:val="00720F94"/>
    <w:rsid w:val="007A5FF4"/>
    <w:rsid w:val="007B1AA6"/>
    <w:rsid w:val="007D5147"/>
    <w:rsid w:val="008143B6"/>
    <w:rsid w:val="0086142B"/>
    <w:rsid w:val="008710AA"/>
    <w:rsid w:val="00876C67"/>
    <w:rsid w:val="00885ED9"/>
    <w:rsid w:val="008D408C"/>
    <w:rsid w:val="00903E17"/>
    <w:rsid w:val="0090437F"/>
    <w:rsid w:val="009064F5"/>
    <w:rsid w:val="00963757"/>
    <w:rsid w:val="00A21FD7"/>
    <w:rsid w:val="00A33543"/>
    <w:rsid w:val="00A33E41"/>
    <w:rsid w:val="00AA2CFC"/>
    <w:rsid w:val="00AC2774"/>
    <w:rsid w:val="00B31AFD"/>
    <w:rsid w:val="00B5769A"/>
    <w:rsid w:val="00B8292C"/>
    <w:rsid w:val="00B953AB"/>
    <w:rsid w:val="00BD5B95"/>
    <w:rsid w:val="00BE2E1F"/>
    <w:rsid w:val="00C37A43"/>
    <w:rsid w:val="00C60B52"/>
    <w:rsid w:val="00CB2C3C"/>
    <w:rsid w:val="00CD4A96"/>
    <w:rsid w:val="00D112C8"/>
    <w:rsid w:val="00D14860"/>
    <w:rsid w:val="00D346A6"/>
    <w:rsid w:val="00D436C8"/>
    <w:rsid w:val="00D774B7"/>
    <w:rsid w:val="00DE76AE"/>
    <w:rsid w:val="00E85E97"/>
    <w:rsid w:val="00E920D1"/>
    <w:rsid w:val="00EA415C"/>
    <w:rsid w:val="00EC6345"/>
    <w:rsid w:val="00F54741"/>
    <w:rsid w:val="00F9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AF950-DD50-4259-A762-8E3F3D83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4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15C"/>
    <w:rPr>
      <w:rFonts w:ascii="Segoe UI" w:hAnsi="Segoe UI" w:cs="Segoe UI"/>
      <w:sz w:val="18"/>
      <w:szCs w:val="18"/>
    </w:rPr>
  </w:style>
  <w:style w:type="character" w:styleId="Wyrnieniedelikatne">
    <w:name w:val="Subtle Emphasis"/>
    <w:basedOn w:val="Domylnaczcionkaakapitu"/>
    <w:uiPriority w:val="19"/>
    <w:qFormat/>
    <w:rsid w:val="007B1AA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8C866-9276-4973-ADDD-EA46EF70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Czyżewska</dc:creator>
  <cp:keywords/>
  <dc:description/>
  <cp:lastModifiedBy>Maria Bugno</cp:lastModifiedBy>
  <cp:revision>3</cp:revision>
  <cp:lastPrinted>2021-01-21T13:17:00Z</cp:lastPrinted>
  <dcterms:created xsi:type="dcterms:W3CDTF">2021-03-26T11:50:00Z</dcterms:created>
  <dcterms:modified xsi:type="dcterms:W3CDTF">2021-03-26T11:55:00Z</dcterms:modified>
</cp:coreProperties>
</file>