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14" w:rsidRPr="007D131F" w:rsidRDefault="005D56F5" w:rsidP="00347D9F">
      <w:pPr>
        <w:spacing w:before="480" w:after="480" w:line="360" w:lineRule="auto"/>
        <w:jc w:val="center"/>
        <w:rPr>
          <w:b/>
          <w:caps/>
          <w:color w:val="000000"/>
          <w:sz w:val="26"/>
          <w:szCs w:val="26"/>
        </w:rPr>
      </w:pPr>
      <w:r>
        <w:rPr>
          <w:b/>
          <w:caps/>
          <w:color w:val="000000"/>
          <w:sz w:val="26"/>
          <w:szCs w:val="26"/>
        </w:rPr>
        <w:t xml:space="preserve"> </w:t>
      </w:r>
      <w:r w:rsidR="00E84975" w:rsidRPr="007D131F">
        <w:rPr>
          <w:b/>
          <w:caps/>
          <w:color w:val="000000"/>
          <w:sz w:val="26"/>
          <w:szCs w:val="26"/>
        </w:rPr>
        <w:t xml:space="preserve">specyfikacja </w:t>
      </w:r>
      <w:r w:rsidR="00181C14" w:rsidRPr="007D131F">
        <w:rPr>
          <w:b/>
          <w:caps/>
          <w:color w:val="000000"/>
          <w:sz w:val="26"/>
          <w:szCs w:val="26"/>
        </w:rPr>
        <w:t>warunków zamówienia</w:t>
      </w:r>
    </w:p>
    <w:p w:rsidR="00181C14" w:rsidRPr="007D131F" w:rsidRDefault="00D32541" w:rsidP="00637338">
      <w:pPr>
        <w:spacing w:before="40" w:line="360" w:lineRule="auto"/>
        <w:jc w:val="center"/>
        <w:rPr>
          <w:b/>
          <w:caps/>
          <w:color w:val="000000"/>
          <w:sz w:val="26"/>
          <w:szCs w:val="26"/>
        </w:rPr>
      </w:pPr>
      <w:r w:rsidRPr="007D131F">
        <w:rPr>
          <w:b/>
          <w:caps/>
          <w:color w:val="000000"/>
          <w:sz w:val="26"/>
          <w:szCs w:val="26"/>
        </w:rPr>
        <w:t>zAMAWIAJĄCY:</w:t>
      </w:r>
    </w:p>
    <w:p w:rsidR="00181C14" w:rsidRPr="007D131F" w:rsidRDefault="001361C2" w:rsidP="00347D9F">
      <w:pPr>
        <w:spacing w:before="240" w:after="240" w:line="360" w:lineRule="auto"/>
        <w:jc w:val="center"/>
        <w:rPr>
          <w:caps/>
          <w:color w:val="000000"/>
          <w:sz w:val="26"/>
          <w:szCs w:val="26"/>
        </w:rPr>
      </w:pPr>
      <w:r w:rsidRPr="007D131F">
        <w:rPr>
          <w:rStyle w:val="StopkaPogrubienie"/>
          <w:rFonts w:ascii="Times New Roman" w:hAnsi="Times New Roman" w:cs="Times New Roman"/>
          <w:b w:val="0"/>
          <w:bCs w:val="0"/>
          <w:sz w:val="26"/>
          <w:szCs w:val="26"/>
        </w:rPr>
        <w:t>Gmina Kałuszyn</w:t>
      </w:r>
      <w:r w:rsidRPr="007D131F">
        <w:rPr>
          <w:rStyle w:val="StopkaPogrubienie"/>
          <w:rFonts w:ascii="Times New Roman" w:hAnsi="Times New Roman" w:cs="Times New Roman"/>
          <w:sz w:val="26"/>
          <w:szCs w:val="26"/>
        </w:rPr>
        <w:t xml:space="preserve"> </w:t>
      </w:r>
    </w:p>
    <w:p w:rsidR="00E84975" w:rsidRPr="007D131F" w:rsidRDefault="00BF5B75" w:rsidP="00DA4956">
      <w:pPr>
        <w:tabs>
          <w:tab w:val="left" w:pos="4395"/>
        </w:tabs>
        <w:spacing w:line="360" w:lineRule="auto"/>
        <w:jc w:val="center"/>
        <w:rPr>
          <w:b/>
          <w:color w:val="000000"/>
          <w:sz w:val="26"/>
          <w:szCs w:val="26"/>
        </w:rPr>
      </w:pPr>
      <w:r w:rsidRPr="007D131F">
        <w:rPr>
          <w:color w:val="000000"/>
          <w:sz w:val="26"/>
          <w:szCs w:val="26"/>
        </w:rPr>
        <w:t xml:space="preserve">Zaprasza do złożenia oferty w postępowaniu o udzielenie zamówienia publicznego prowadzonego w trybie </w:t>
      </w:r>
      <w:r w:rsidR="006204E8" w:rsidRPr="007D131F">
        <w:rPr>
          <w:color w:val="000000"/>
          <w:sz w:val="26"/>
          <w:szCs w:val="26"/>
        </w:rPr>
        <w:t xml:space="preserve">podstawowym bez negocjacji </w:t>
      </w:r>
      <w:r w:rsidRPr="007D131F">
        <w:rPr>
          <w:color w:val="000000"/>
          <w:sz w:val="26"/>
          <w:szCs w:val="26"/>
        </w:rPr>
        <w:t xml:space="preserve">o wartości </w:t>
      </w:r>
      <w:r w:rsidR="006204E8" w:rsidRPr="007D131F">
        <w:rPr>
          <w:color w:val="000000"/>
          <w:sz w:val="26"/>
          <w:szCs w:val="26"/>
        </w:rPr>
        <w:t xml:space="preserve">zamówienia nie przekraczającej progów unijnych o jakich stanowi art. 3 ustawy z 11 września 2019 r. - Prawo zamówień publicznych </w:t>
      </w:r>
      <w:r w:rsidR="006769DE" w:rsidRPr="007D131F">
        <w:rPr>
          <w:color w:val="000000"/>
          <w:sz w:val="26"/>
          <w:szCs w:val="26"/>
        </w:rPr>
        <w:t>(Dz.U. z 2019 r. poz. 2019 i 2020 r. poz. 288, 1492 i 1517)</w:t>
      </w:r>
      <w:r w:rsidR="006204E8" w:rsidRPr="007D131F">
        <w:rPr>
          <w:color w:val="000000"/>
          <w:sz w:val="26"/>
          <w:szCs w:val="26"/>
        </w:rPr>
        <w:t xml:space="preserve"> – dalej </w:t>
      </w:r>
      <w:r w:rsidR="003528D4" w:rsidRPr="007D131F">
        <w:rPr>
          <w:color w:val="000000"/>
          <w:sz w:val="26"/>
          <w:szCs w:val="26"/>
        </w:rPr>
        <w:t xml:space="preserve">p.z.p. </w:t>
      </w:r>
      <w:r w:rsidR="00C92942" w:rsidRPr="007D131F">
        <w:rPr>
          <w:color w:val="000000"/>
          <w:sz w:val="26"/>
          <w:szCs w:val="26"/>
        </w:rPr>
        <w:t>na</w:t>
      </w:r>
      <w:r w:rsidR="006204E8" w:rsidRPr="007D131F">
        <w:rPr>
          <w:color w:val="000000"/>
          <w:sz w:val="26"/>
          <w:szCs w:val="26"/>
        </w:rPr>
        <w:t xml:space="preserve"> </w:t>
      </w:r>
      <w:r w:rsidR="001361C2" w:rsidRPr="007D131F">
        <w:rPr>
          <w:color w:val="000000"/>
          <w:sz w:val="26"/>
          <w:szCs w:val="26"/>
        </w:rPr>
        <w:t>„robotę budowlaną”</w:t>
      </w:r>
      <w:r w:rsidR="00570717" w:rsidRPr="007D131F">
        <w:rPr>
          <w:color w:val="000000"/>
          <w:sz w:val="26"/>
          <w:szCs w:val="26"/>
        </w:rPr>
        <w:t xml:space="preserve"> pn.</w:t>
      </w:r>
      <w:r w:rsidR="00CD60FD" w:rsidRPr="007D131F">
        <w:rPr>
          <w:color w:val="000000"/>
          <w:sz w:val="26"/>
          <w:szCs w:val="26"/>
        </w:rPr>
        <w:t xml:space="preserve"> </w:t>
      </w:r>
      <w:r w:rsidR="00F24067">
        <w:rPr>
          <w:color w:val="000000"/>
          <w:sz w:val="26"/>
          <w:szCs w:val="26"/>
        </w:rPr>
        <w:t>Przebudowa drogi gminnej zapewniającej dojazd do gruntów rolnych wsi Stare Groszki i Nowe Groszki gm. Kałuszyn</w:t>
      </w:r>
      <w:r w:rsidR="0029412C">
        <w:rPr>
          <w:sz w:val="26"/>
          <w:szCs w:val="26"/>
        </w:rPr>
        <w:t>”</w:t>
      </w:r>
    </w:p>
    <w:p w:rsidR="00CD60FD" w:rsidRPr="007D131F" w:rsidRDefault="00CD60FD" w:rsidP="00637338">
      <w:pPr>
        <w:tabs>
          <w:tab w:val="center" w:pos="4536"/>
          <w:tab w:val="left" w:pos="6945"/>
        </w:tabs>
        <w:spacing w:before="40" w:line="360" w:lineRule="auto"/>
        <w:jc w:val="center"/>
        <w:rPr>
          <w:b/>
          <w:color w:val="000000"/>
          <w:sz w:val="26"/>
          <w:szCs w:val="26"/>
        </w:rPr>
      </w:pPr>
    </w:p>
    <w:p w:rsidR="004865D5" w:rsidRPr="007D131F" w:rsidRDefault="004865D5" w:rsidP="00637338">
      <w:pPr>
        <w:tabs>
          <w:tab w:val="center" w:pos="4536"/>
          <w:tab w:val="left" w:pos="6945"/>
        </w:tabs>
        <w:spacing w:before="40" w:line="360" w:lineRule="auto"/>
        <w:jc w:val="center"/>
        <w:rPr>
          <w:b/>
          <w:color w:val="000000"/>
          <w:sz w:val="26"/>
          <w:szCs w:val="26"/>
        </w:rPr>
      </w:pPr>
      <w:r w:rsidRPr="007D131F">
        <w:rPr>
          <w:b/>
          <w:color w:val="000000"/>
          <w:sz w:val="26"/>
          <w:szCs w:val="26"/>
        </w:rPr>
        <w:t xml:space="preserve">Przedmiotowe postępowanie prowadzone jest </w:t>
      </w:r>
      <w:r w:rsidR="006204E8" w:rsidRPr="007D131F">
        <w:rPr>
          <w:b/>
          <w:color w:val="000000"/>
          <w:sz w:val="26"/>
          <w:szCs w:val="26"/>
        </w:rPr>
        <w:t xml:space="preserve">przy użyciu środków komunikacji elektronicznej. Składanie ofert następuje za pośrednictwem </w:t>
      </w:r>
      <w:r w:rsidR="001361C2" w:rsidRPr="007D131F">
        <w:rPr>
          <w:b/>
          <w:color w:val="000000"/>
          <w:sz w:val="26"/>
          <w:szCs w:val="26"/>
        </w:rPr>
        <w:t xml:space="preserve">Miniportalu </w:t>
      </w:r>
      <w:r w:rsidR="006204E8" w:rsidRPr="007D131F">
        <w:rPr>
          <w:b/>
          <w:color w:val="000000"/>
          <w:sz w:val="26"/>
          <w:szCs w:val="26"/>
        </w:rPr>
        <w:t xml:space="preserve">pod adresem internetowym: </w:t>
      </w:r>
      <w:r w:rsidR="00483218" w:rsidRPr="007D131F">
        <w:rPr>
          <w:rStyle w:val="FontStyle19"/>
          <w:sz w:val="26"/>
          <w:szCs w:val="26"/>
        </w:rPr>
        <w:t xml:space="preserve">: </w:t>
      </w:r>
      <w:hyperlink r:id="rId8" w:history="1">
        <w:r w:rsidR="00483218" w:rsidRPr="007D131F">
          <w:rPr>
            <w:rStyle w:val="Hipercze"/>
            <w:color w:val="000000"/>
            <w:sz w:val="26"/>
            <w:szCs w:val="26"/>
          </w:rPr>
          <w:t>https://miniportal.uzp.gov.pl/</w:t>
        </w:r>
      </w:hyperlink>
    </w:p>
    <w:p w:rsidR="00CD60FD" w:rsidRPr="007D131F" w:rsidRDefault="00570717" w:rsidP="00FD162F">
      <w:pPr>
        <w:tabs>
          <w:tab w:val="center" w:pos="4536"/>
          <w:tab w:val="left" w:pos="6945"/>
        </w:tabs>
        <w:spacing w:before="600" w:after="600" w:line="360" w:lineRule="auto"/>
        <w:jc w:val="center"/>
        <w:rPr>
          <w:caps/>
          <w:color w:val="000000"/>
          <w:sz w:val="26"/>
          <w:szCs w:val="26"/>
        </w:rPr>
      </w:pPr>
      <w:r w:rsidRPr="007D131F">
        <w:rPr>
          <w:color w:val="000000"/>
          <w:sz w:val="26"/>
          <w:szCs w:val="26"/>
        </w:rPr>
        <w:t xml:space="preserve">Nr postępowania: </w:t>
      </w:r>
      <w:r w:rsidR="00F24067">
        <w:rPr>
          <w:color w:val="000000"/>
          <w:sz w:val="26"/>
          <w:szCs w:val="26"/>
        </w:rPr>
        <w:t>PIR.271.5</w:t>
      </w:r>
      <w:r w:rsidR="00B77F2B">
        <w:rPr>
          <w:color w:val="000000"/>
          <w:sz w:val="26"/>
          <w:szCs w:val="26"/>
        </w:rPr>
        <w:t>.2021</w:t>
      </w:r>
    </w:p>
    <w:p w:rsidR="00CD60FD" w:rsidRPr="007D131F" w:rsidRDefault="00CD60FD" w:rsidP="00310357">
      <w:pPr>
        <w:pStyle w:val="Tytu"/>
        <w:spacing w:after="40" w:line="360" w:lineRule="auto"/>
        <w:rPr>
          <w:rFonts w:ascii="Times New Roman" w:hAnsi="Times New Roman"/>
          <w:caps/>
          <w:color w:val="000000"/>
          <w:sz w:val="26"/>
          <w:szCs w:val="26"/>
        </w:rPr>
      </w:pPr>
    </w:p>
    <w:p w:rsidR="00CD60FD" w:rsidRPr="007D131F" w:rsidRDefault="00CD60FD" w:rsidP="00310357">
      <w:pPr>
        <w:pStyle w:val="Tytu"/>
        <w:spacing w:after="40" w:line="360" w:lineRule="auto"/>
        <w:rPr>
          <w:rFonts w:ascii="Times New Roman" w:hAnsi="Times New Roman"/>
          <w:caps/>
          <w:color w:val="000000"/>
          <w:sz w:val="26"/>
          <w:szCs w:val="26"/>
        </w:rPr>
      </w:pPr>
    </w:p>
    <w:p w:rsidR="00FD162F" w:rsidRPr="007D131F" w:rsidRDefault="00FD162F" w:rsidP="00FD162F">
      <w:pPr>
        <w:tabs>
          <w:tab w:val="num" w:pos="0"/>
        </w:tabs>
        <w:suppressAutoHyphens/>
        <w:spacing w:after="40" w:line="360" w:lineRule="auto"/>
        <w:ind w:left="709" w:hanging="709"/>
        <w:jc w:val="right"/>
        <w:rPr>
          <w:b/>
          <w:color w:val="000000"/>
          <w:sz w:val="26"/>
          <w:szCs w:val="26"/>
        </w:rPr>
      </w:pPr>
      <w:r w:rsidRPr="007D131F">
        <w:rPr>
          <w:b/>
          <w:color w:val="000000"/>
          <w:sz w:val="26"/>
          <w:szCs w:val="26"/>
        </w:rPr>
        <w:t>Zatwierdzam:</w:t>
      </w:r>
    </w:p>
    <w:p w:rsidR="00FD162F" w:rsidRPr="007D131F" w:rsidRDefault="00FD162F" w:rsidP="00FD162F">
      <w:pPr>
        <w:tabs>
          <w:tab w:val="num" w:pos="0"/>
        </w:tabs>
        <w:suppressAutoHyphens/>
        <w:spacing w:before="240" w:after="40" w:line="360" w:lineRule="auto"/>
        <w:ind w:left="709" w:hanging="709"/>
        <w:jc w:val="right"/>
        <w:rPr>
          <w:color w:val="000000"/>
          <w:sz w:val="26"/>
          <w:szCs w:val="26"/>
        </w:rPr>
      </w:pPr>
      <w:r w:rsidRPr="007D131F">
        <w:rPr>
          <w:color w:val="000000"/>
          <w:sz w:val="26"/>
          <w:szCs w:val="26"/>
        </w:rPr>
        <w:t>……………………………….</w:t>
      </w:r>
    </w:p>
    <w:p w:rsidR="00FD162F" w:rsidRPr="007D131F" w:rsidRDefault="00FD162F" w:rsidP="00FD162F">
      <w:pPr>
        <w:tabs>
          <w:tab w:val="num" w:pos="0"/>
        </w:tabs>
        <w:suppressAutoHyphens/>
        <w:spacing w:after="40" w:line="360" w:lineRule="auto"/>
        <w:ind w:left="709" w:hanging="709"/>
        <w:jc w:val="right"/>
        <w:rPr>
          <w:bCs/>
          <w:color w:val="000000"/>
          <w:sz w:val="26"/>
          <w:szCs w:val="26"/>
        </w:rPr>
      </w:pPr>
      <w:r w:rsidRPr="007D131F">
        <w:rPr>
          <w:bCs/>
          <w:color w:val="000000"/>
          <w:sz w:val="26"/>
          <w:szCs w:val="26"/>
        </w:rPr>
        <w:t>(Kierownik Zamawiającego)</w:t>
      </w:r>
    </w:p>
    <w:p w:rsidR="00CD60FD" w:rsidRPr="007D131F" w:rsidRDefault="00CD60FD" w:rsidP="00310357">
      <w:pPr>
        <w:pStyle w:val="Tytu"/>
        <w:spacing w:after="40" w:line="360" w:lineRule="auto"/>
        <w:rPr>
          <w:rFonts w:ascii="Times New Roman" w:hAnsi="Times New Roman"/>
          <w:caps/>
          <w:color w:val="000000"/>
          <w:sz w:val="26"/>
          <w:szCs w:val="26"/>
        </w:rPr>
      </w:pPr>
    </w:p>
    <w:p w:rsidR="00CD60FD" w:rsidRPr="007D131F" w:rsidRDefault="00CD60FD" w:rsidP="00310357">
      <w:pPr>
        <w:pStyle w:val="Tytu"/>
        <w:spacing w:after="40" w:line="360" w:lineRule="auto"/>
        <w:rPr>
          <w:rFonts w:ascii="Times New Roman" w:hAnsi="Times New Roman"/>
          <w:caps/>
          <w:color w:val="000000"/>
          <w:sz w:val="26"/>
          <w:szCs w:val="26"/>
        </w:rPr>
      </w:pPr>
    </w:p>
    <w:p w:rsidR="004659A9" w:rsidRPr="007D131F" w:rsidRDefault="00FD162F" w:rsidP="00FD162F">
      <w:pPr>
        <w:pStyle w:val="Tytu"/>
        <w:spacing w:after="40" w:line="360" w:lineRule="auto"/>
        <w:jc w:val="left"/>
        <w:rPr>
          <w:rFonts w:ascii="Times New Roman" w:hAnsi="Times New Roman"/>
          <w:caps/>
          <w:color w:val="000000"/>
          <w:sz w:val="26"/>
          <w:szCs w:val="26"/>
        </w:rPr>
      </w:pPr>
      <w:r>
        <w:rPr>
          <w:rFonts w:ascii="Times New Roman" w:hAnsi="Times New Roman"/>
          <w:caps/>
          <w:color w:val="000000"/>
          <w:sz w:val="26"/>
          <w:szCs w:val="26"/>
        </w:rPr>
        <w:t xml:space="preserve">                                                    </w:t>
      </w:r>
      <w:r w:rsidR="001361C2" w:rsidRPr="007D131F">
        <w:rPr>
          <w:rFonts w:ascii="Times New Roman" w:hAnsi="Times New Roman"/>
          <w:caps/>
          <w:color w:val="000000"/>
          <w:sz w:val="26"/>
          <w:szCs w:val="26"/>
        </w:rPr>
        <w:t>Kałuszyn</w:t>
      </w:r>
      <w:r w:rsidR="00D3488B">
        <w:rPr>
          <w:rFonts w:ascii="Times New Roman" w:hAnsi="Times New Roman"/>
          <w:caps/>
          <w:color w:val="000000"/>
          <w:sz w:val="26"/>
          <w:szCs w:val="26"/>
        </w:rPr>
        <w:t xml:space="preserve">  SIERPIEŃ 2021R</w:t>
      </w:r>
      <w:r w:rsidR="0029412C">
        <w:rPr>
          <w:rFonts w:ascii="Times New Roman" w:hAnsi="Times New Roman"/>
          <w:caps/>
          <w:color w:val="000000"/>
          <w:sz w:val="26"/>
          <w:szCs w:val="26"/>
        </w:rPr>
        <w:t>.</w:t>
      </w:r>
    </w:p>
    <w:p w:rsidR="00BD11A4" w:rsidRPr="007D131F" w:rsidRDefault="00C1481E" w:rsidP="00F16200">
      <w:pPr>
        <w:pStyle w:val="pkt"/>
        <w:numPr>
          <w:ilvl w:val="0"/>
          <w:numId w:val="20"/>
        </w:numPr>
        <w:pBdr>
          <w:bottom w:val="double" w:sz="4" w:space="1" w:color="auto"/>
        </w:pBdr>
        <w:shd w:val="clear" w:color="auto" w:fill="DAEEF3"/>
        <w:spacing w:before="360" w:after="40" w:line="360" w:lineRule="auto"/>
        <w:ind w:left="284" w:hanging="284"/>
        <w:rPr>
          <w:color w:val="000000"/>
          <w:sz w:val="26"/>
          <w:szCs w:val="26"/>
        </w:rPr>
      </w:pPr>
      <w:r w:rsidRPr="007D131F">
        <w:rPr>
          <w:b/>
          <w:bCs/>
          <w:color w:val="000000"/>
          <w:kern w:val="32"/>
          <w:sz w:val="26"/>
          <w:szCs w:val="26"/>
        </w:rPr>
        <w:lastRenderedPageBreak/>
        <w:tab/>
      </w:r>
      <w:r w:rsidR="00927FE7" w:rsidRPr="007D131F">
        <w:rPr>
          <w:b/>
          <w:bCs/>
          <w:color w:val="000000"/>
          <w:kern w:val="32"/>
          <w:sz w:val="26"/>
          <w:szCs w:val="26"/>
        </w:rPr>
        <w:t>NAZWA ORAZ ADRES ZAMAWIAJĄCEGO</w:t>
      </w:r>
    </w:p>
    <w:p w:rsidR="006204E8" w:rsidRPr="007D131F" w:rsidRDefault="006204E8" w:rsidP="00637338">
      <w:pPr>
        <w:tabs>
          <w:tab w:val="left" w:pos="540"/>
        </w:tabs>
        <w:spacing w:line="360" w:lineRule="auto"/>
        <w:ind w:left="284"/>
        <w:jc w:val="both"/>
        <w:rPr>
          <w:color w:val="000000"/>
          <w:sz w:val="26"/>
          <w:szCs w:val="26"/>
        </w:rPr>
      </w:pPr>
    </w:p>
    <w:p w:rsidR="001361C2" w:rsidRPr="007D131F" w:rsidRDefault="00DA18A8" w:rsidP="001361C2">
      <w:pPr>
        <w:pStyle w:val="Stopka4"/>
        <w:shd w:val="clear" w:color="auto" w:fill="auto"/>
        <w:spacing w:line="360" w:lineRule="auto"/>
        <w:ind w:firstLine="0"/>
        <w:rPr>
          <w:rFonts w:ascii="Times New Roman" w:hAnsi="Times New Roman" w:cs="Times New Roman"/>
          <w:color w:val="000000"/>
          <w:sz w:val="26"/>
          <w:szCs w:val="26"/>
        </w:rPr>
      </w:pPr>
      <w:r w:rsidRPr="007D131F">
        <w:rPr>
          <w:rStyle w:val="StopkaPogrubienie"/>
          <w:rFonts w:ascii="Times New Roman" w:hAnsi="Times New Roman" w:cs="Times New Roman"/>
          <w:b w:val="0"/>
          <w:bCs w:val="0"/>
          <w:sz w:val="26"/>
          <w:szCs w:val="26"/>
        </w:rPr>
        <w:t>1.</w:t>
      </w:r>
      <w:r w:rsidR="001361C2" w:rsidRPr="007D131F">
        <w:rPr>
          <w:rStyle w:val="StopkaPogrubienie"/>
          <w:rFonts w:ascii="Times New Roman" w:hAnsi="Times New Roman" w:cs="Times New Roman"/>
          <w:b w:val="0"/>
          <w:bCs w:val="0"/>
          <w:sz w:val="26"/>
          <w:szCs w:val="26"/>
        </w:rPr>
        <w:t>Gmina Kałuszyn</w:t>
      </w:r>
      <w:r w:rsidR="001361C2" w:rsidRPr="007D131F">
        <w:rPr>
          <w:rStyle w:val="StopkaPogrubienie"/>
          <w:rFonts w:ascii="Times New Roman" w:hAnsi="Times New Roman" w:cs="Times New Roman"/>
          <w:sz w:val="26"/>
          <w:szCs w:val="26"/>
        </w:rPr>
        <w:t xml:space="preserve"> </w:t>
      </w:r>
      <w:r w:rsidR="001361C2" w:rsidRPr="007D131F">
        <w:rPr>
          <w:rFonts w:ascii="Times New Roman" w:hAnsi="Times New Roman" w:cs="Times New Roman"/>
          <w:color w:val="000000"/>
          <w:sz w:val="26"/>
          <w:szCs w:val="26"/>
        </w:rPr>
        <w:t>zwana dalej „Zamawiającym''</w:t>
      </w:r>
    </w:p>
    <w:p w:rsidR="001361C2" w:rsidRPr="007D131F" w:rsidRDefault="001361C2" w:rsidP="001361C2">
      <w:pPr>
        <w:pStyle w:val="Nagwek3"/>
        <w:keepNext w:val="0"/>
        <w:widowControl w:val="0"/>
        <w:tabs>
          <w:tab w:val="num" w:pos="0"/>
          <w:tab w:val="left" w:pos="5940"/>
        </w:tabs>
        <w:spacing w:before="0" w:line="360" w:lineRule="auto"/>
        <w:jc w:val="both"/>
        <w:rPr>
          <w:rFonts w:ascii="Times New Roman" w:hAnsi="Times New Roman" w:cs="Times New Roman"/>
          <w:b w:val="0"/>
          <w:color w:val="000000"/>
        </w:rPr>
      </w:pPr>
      <w:r w:rsidRPr="007D131F">
        <w:rPr>
          <w:rFonts w:ascii="Times New Roman" w:hAnsi="Times New Roman" w:cs="Times New Roman"/>
          <w:b w:val="0"/>
          <w:color w:val="000000"/>
        </w:rPr>
        <w:t xml:space="preserve">Siedziba : 05-310 Kałuszyn, ul. Pocztowa 1 , </w:t>
      </w:r>
      <w:r w:rsidRPr="007D131F">
        <w:rPr>
          <w:rFonts w:ascii="Times New Roman" w:hAnsi="Times New Roman" w:cs="Times New Roman"/>
          <w:b w:val="0"/>
          <w:color w:val="000000"/>
          <w:spacing w:val="-2"/>
        </w:rPr>
        <w:t>NIP 822-21-58-817, Regon 000528451,</w:t>
      </w:r>
    </w:p>
    <w:p w:rsidR="001361C2" w:rsidRPr="007D131F" w:rsidRDefault="001361C2" w:rsidP="001361C2">
      <w:pPr>
        <w:pStyle w:val="Nagwek3"/>
        <w:keepNext w:val="0"/>
        <w:widowControl w:val="0"/>
        <w:tabs>
          <w:tab w:val="num" w:pos="0"/>
          <w:tab w:val="left" w:pos="5940"/>
        </w:tabs>
        <w:spacing w:before="0" w:line="360" w:lineRule="auto"/>
        <w:jc w:val="both"/>
        <w:rPr>
          <w:rFonts w:ascii="Times New Roman" w:hAnsi="Times New Roman" w:cs="Times New Roman"/>
          <w:b w:val="0"/>
          <w:bCs w:val="0"/>
          <w:color w:val="000000"/>
        </w:rPr>
      </w:pPr>
      <w:r w:rsidRPr="007D131F">
        <w:rPr>
          <w:rFonts w:ascii="Times New Roman" w:hAnsi="Times New Roman" w:cs="Times New Roman"/>
          <w:b w:val="0"/>
          <w:bCs w:val="0"/>
          <w:color w:val="000000"/>
        </w:rPr>
        <w:t>tel. 25 75 76 618, fax. 25 75 76 026.</w:t>
      </w:r>
    </w:p>
    <w:p w:rsidR="001361C2" w:rsidRPr="007D131F" w:rsidRDefault="001361C2" w:rsidP="001361C2">
      <w:pPr>
        <w:pStyle w:val="Stopka4"/>
        <w:shd w:val="clear" w:color="auto" w:fill="auto"/>
        <w:spacing w:line="360" w:lineRule="auto"/>
        <w:ind w:right="2380" w:firstLine="0"/>
        <w:rPr>
          <w:rFonts w:ascii="Times New Roman" w:hAnsi="Times New Roman" w:cs="Times New Roman"/>
          <w:color w:val="000000"/>
          <w:sz w:val="26"/>
          <w:szCs w:val="26"/>
        </w:rPr>
      </w:pPr>
      <w:r w:rsidRPr="007D131F">
        <w:rPr>
          <w:rFonts w:ascii="Times New Roman" w:hAnsi="Times New Roman" w:cs="Times New Roman"/>
          <w:color w:val="000000"/>
          <w:sz w:val="26"/>
          <w:szCs w:val="26"/>
        </w:rPr>
        <w:t xml:space="preserve">Godziny urzędowania Urzędu Miejskiego w Kałuszynie: </w:t>
      </w:r>
    </w:p>
    <w:p w:rsidR="001361C2" w:rsidRPr="007D131F" w:rsidRDefault="001361C2" w:rsidP="001361C2">
      <w:pPr>
        <w:pStyle w:val="Stopka4"/>
        <w:shd w:val="clear" w:color="auto" w:fill="auto"/>
        <w:spacing w:line="360" w:lineRule="auto"/>
        <w:ind w:right="2380" w:firstLine="0"/>
        <w:rPr>
          <w:rFonts w:ascii="Times New Roman" w:hAnsi="Times New Roman" w:cs="Times New Roman"/>
          <w:color w:val="000000"/>
          <w:sz w:val="26"/>
          <w:szCs w:val="26"/>
        </w:rPr>
      </w:pPr>
      <w:r w:rsidRPr="007D131F">
        <w:rPr>
          <w:rFonts w:ascii="Times New Roman" w:hAnsi="Times New Roman" w:cs="Times New Roman"/>
          <w:color w:val="000000"/>
          <w:sz w:val="26"/>
          <w:szCs w:val="26"/>
        </w:rPr>
        <w:t>poniedziałek - piątek: godz. 7:30 - 15:30. z wyłączeniem dni ustawowo wolnych od pracy.</w:t>
      </w:r>
    </w:p>
    <w:p w:rsidR="001361C2" w:rsidRPr="007D131F" w:rsidRDefault="001361C2" w:rsidP="001361C2">
      <w:pPr>
        <w:spacing w:line="360" w:lineRule="auto"/>
        <w:jc w:val="both"/>
        <w:rPr>
          <w:color w:val="000000"/>
          <w:sz w:val="26"/>
          <w:szCs w:val="26"/>
        </w:rPr>
      </w:pPr>
      <w:r w:rsidRPr="007D131F">
        <w:rPr>
          <w:color w:val="000000"/>
          <w:sz w:val="26"/>
          <w:szCs w:val="26"/>
        </w:rPr>
        <w:t>Adres poczty elektronicznej: umkaluszyn@kaluszyn.pl</w:t>
      </w:r>
    </w:p>
    <w:p w:rsidR="001361C2" w:rsidRPr="007D131F" w:rsidRDefault="001361C2" w:rsidP="001361C2">
      <w:pPr>
        <w:pStyle w:val="Stopka4"/>
        <w:shd w:val="clear" w:color="auto" w:fill="auto"/>
        <w:spacing w:line="360" w:lineRule="auto"/>
        <w:ind w:firstLine="0"/>
        <w:rPr>
          <w:rFonts w:ascii="Times New Roman" w:hAnsi="Times New Roman" w:cs="Times New Roman"/>
          <w:color w:val="000000"/>
          <w:sz w:val="26"/>
          <w:szCs w:val="26"/>
        </w:rPr>
      </w:pPr>
      <w:r w:rsidRPr="007D131F">
        <w:rPr>
          <w:rFonts w:ascii="Times New Roman" w:hAnsi="Times New Roman" w:cs="Times New Roman"/>
          <w:color w:val="000000"/>
          <w:sz w:val="26"/>
          <w:szCs w:val="26"/>
        </w:rPr>
        <w:t xml:space="preserve">Strona internetowa: </w:t>
      </w:r>
      <w:hyperlink r:id="rId9" w:history="1">
        <w:r w:rsidRPr="007D131F">
          <w:rPr>
            <w:rStyle w:val="Hipercze"/>
            <w:rFonts w:ascii="Times New Roman" w:hAnsi="Times New Roman" w:cs="Times New Roman"/>
            <w:color w:val="000000"/>
            <w:sz w:val="26"/>
            <w:szCs w:val="26"/>
          </w:rPr>
          <w:t>https://www.kałuszyn.pl</w:t>
        </w:r>
      </w:hyperlink>
    </w:p>
    <w:p w:rsidR="00055167" w:rsidRPr="007D131F" w:rsidRDefault="00055167" w:rsidP="001361C2">
      <w:pPr>
        <w:tabs>
          <w:tab w:val="left" w:pos="540"/>
        </w:tabs>
        <w:spacing w:line="360" w:lineRule="auto"/>
        <w:jc w:val="both"/>
        <w:rPr>
          <w:color w:val="000000"/>
          <w:sz w:val="26"/>
          <w:szCs w:val="26"/>
        </w:rPr>
      </w:pPr>
      <w:r w:rsidRPr="007D131F">
        <w:rPr>
          <w:b/>
          <w:color w:val="000000"/>
          <w:sz w:val="26"/>
          <w:szCs w:val="26"/>
        </w:rPr>
        <w:t xml:space="preserve">Adres </w:t>
      </w:r>
      <w:r w:rsidR="006204E8" w:rsidRPr="007D131F">
        <w:rPr>
          <w:b/>
          <w:color w:val="000000"/>
          <w:sz w:val="26"/>
          <w:szCs w:val="26"/>
        </w:rPr>
        <w:t xml:space="preserve">strony internetowej, na której jest prowadzone postępowanie i na której będą dostępne wszelkie dokumenty związane z prowadzoną procedurą: </w:t>
      </w:r>
      <w:hyperlink r:id="rId10" w:history="1">
        <w:r w:rsidR="001361C2" w:rsidRPr="007D131F">
          <w:rPr>
            <w:rStyle w:val="Hipercze"/>
            <w:color w:val="000000"/>
            <w:sz w:val="26"/>
            <w:szCs w:val="26"/>
          </w:rPr>
          <w:t>www.kaluszyn.pl</w:t>
        </w:r>
      </w:hyperlink>
    </w:p>
    <w:p w:rsidR="00651132" w:rsidRPr="007D131F" w:rsidRDefault="00C1481E" w:rsidP="00F16200">
      <w:pPr>
        <w:pStyle w:val="pkt"/>
        <w:numPr>
          <w:ilvl w:val="0"/>
          <w:numId w:val="20"/>
        </w:numPr>
        <w:pBdr>
          <w:bottom w:val="double" w:sz="4" w:space="1" w:color="auto"/>
        </w:pBdr>
        <w:shd w:val="clear" w:color="auto" w:fill="DAEEF3"/>
        <w:spacing w:before="360" w:after="40" w:line="360" w:lineRule="auto"/>
        <w:ind w:left="284" w:hanging="284"/>
        <w:rPr>
          <w:b/>
          <w:color w:val="000000"/>
          <w:sz w:val="26"/>
          <w:szCs w:val="26"/>
        </w:rPr>
      </w:pPr>
      <w:r w:rsidRPr="007D131F">
        <w:rPr>
          <w:b/>
          <w:color w:val="000000"/>
          <w:sz w:val="26"/>
          <w:szCs w:val="26"/>
        </w:rPr>
        <w:tab/>
      </w:r>
      <w:r w:rsidR="007A3EC3" w:rsidRPr="007D131F">
        <w:rPr>
          <w:b/>
          <w:color w:val="000000"/>
          <w:sz w:val="26"/>
          <w:szCs w:val="26"/>
        </w:rPr>
        <w:t>OCHRONA DANYCH OSOBOWYCH</w:t>
      </w:r>
    </w:p>
    <w:p w:rsidR="003D6AA5" w:rsidRPr="007D131F" w:rsidRDefault="003D6AA5" w:rsidP="00F16200">
      <w:pPr>
        <w:pStyle w:val="pkt"/>
        <w:numPr>
          <w:ilvl w:val="0"/>
          <w:numId w:val="23"/>
        </w:numPr>
        <w:tabs>
          <w:tab w:val="num" w:pos="284"/>
        </w:tabs>
        <w:spacing w:before="240" w:after="0" w:line="360" w:lineRule="auto"/>
        <w:ind w:left="284" w:hanging="284"/>
        <w:rPr>
          <w:color w:val="000000"/>
          <w:sz w:val="26"/>
          <w:szCs w:val="26"/>
        </w:rPr>
      </w:pPr>
      <w:r w:rsidRPr="007D131F">
        <w:rPr>
          <w:color w:val="000000"/>
          <w:sz w:val="26"/>
          <w:szCs w:val="2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769DE" w:rsidRPr="007D131F" w:rsidRDefault="003D6AA5" w:rsidP="00D17C19">
      <w:pPr>
        <w:numPr>
          <w:ilvl w:val="0"/>
          <w:numId w:val="34"/>
        </w:numPr>
        <w:spacing w:line="360" w:lineRule="auto"/>
        <w:ind w:left="567" w:hanging="283"/>
        <w:rPr>
          <w:color w:val="000000"/>
          <w:sz w:val="26"/>
          <w:szCs w:val="26"/>
        </w:rPr>
      </w:pPr>
      <w:r w:rsidRPr="007D131F">
        <w:rPr>
          <w:color w:val="000000"/>
          <w:sz w:val="26"/>
          <w:szCs w:val="26"/>
        </w:rPr>
        <w:t xml:space="preserve">administratorem Pani/Pana danych osobowych jest </w:t>
      </w:r>
      <w:r w:rsidR="006769DE" w:rsidRPr="007D131F">
        <w:rPr>
          <w:color w:val="000000"/>
          <w:sz w:val="26"/>
          <w:szCs w:val="26"/>
        </w:rPr>
        <w:t>Burmistrz Kałuszyna, adres  05-310 Kałuszyn, ul. Pocztowa 1, tel. 25 7576618.</w:t>
      </w:r>
    </w:p>
    <w:p w:rsidR="003D6AA5" w:rsidRPr="007D131F" w:rsidRDefault="00A816A6" w:rsidP="00D17C19">
      <w:pPr>
        <w:pStyle w:val="pkt"/>
        <w:numPr>
          <w:ilvl w:val="0"/>
          <w:numId w:val="34"/>
        </w:numPr>
        <w:spacing w:before="0" w:after="0" w:line="360" w:lineRule="auto"/>
        <w:ind w:left="709" w:hanging="401"/>
        <w:rPr>
          <w:color w:val="000000"/>
          <w:sz w:val="26"/>
          <w:szCs w:val="26"/>
        </w:rPr>
      </w:pPr>
      <w:r w:rsidRPr="007D131F">
        <w:rPr>
          <w:color w:val="000000"/>
          <w:sz w:val="26"/>
          <w:szCs w:val="26"/>
        </w:rPr>
        <w:t>administrator wyznaczył Inspektora Danych Osobowych, z którym można się kontaktować pod adresem e-mail:</w:t>
      </w:r>
      <w:r w:rsidR="006204E8" w:rsidRPr="007D131F">
        <w:rPr>
          <w:color w:val="000000"/>
          <w:sz w:val="26"/>
          <w:szCs w:val="26"/>
        </w:rPr>
        <w:t xml:space="preserve"> </w:t>
      </w:r>
      <w:hyperlink r:id="rId11" w:history="1">
        <w:r w:rsidR="006769DE" w:rsidRPr="007D131F">
          <w:rPr>
            <w:rStyle w:val="Hipercze"/>
            <w:color w:val="000000"/>
            <w:sz w:val="26"/>
            <w:szCs w:val="26"/>
          </w:rPr>
          <w:t>iod @kaluszyn.pl</w:t>
        </w:r>
      </w:hyperlink>
    </w:p>
    <w:p w:rsidR="00A816A6" w:rsidRPr="007D131F" w:rsidRDefault="00A816A6" w:rsidP="00D17C19">
      <w:pPr>
        <w:pStyle w:val="pkt"/>
        <w:numPr>
          <w:ilvl w:val="0"/>
          <w:numId w:val="34"/>
        </w:numPr>
        <w:spacing w:before="0" w:after="0" w:line="360" w:lineRule="auto"/>
        <w:ind w:left="709" w:hanging="401"/>
        <w:rPr>
          <w:color w:val="000000"/>
          <w:sz w:val="26"/>
          <w:szCs w:val="26"/>
        </w:rPr>
      </w:pPr>
      <w:r w:rsidRPr="007D131F">
        <w:rPr>
          <w:color w:val="000000"/>
          <w:sz w:val="26"/>
          <w:szCs w:val="26"/>
        </w:rPr>
        <w:t>Pani/Pana dane osobowe przetwarzane będą na podstawie art. 6 ust. 1 lit. c RODO w celu związanym z przedmiotowym postępowaniem o udzielenie zamówienia publicznego, prowadzonym w trybie przetargu nieograniczonego</w:t>
      </w:r>
      <w:r w:rsidR="006204E8" w:rsidRPr="007D131F">
        <w:rPr>
          <w:color w:val="000000"/>
          <w:sz w:val="26"/>
          <w:szCs w:val="26"/>
        </w:rPr>
        <w:t>.</w:t>
      </w:r>
    </w:p>
    <w:p w:rsidR="00800EFF" w:rsidRPr="007D131F" w:rsidRDefault="00800EFF" w:rsidP="00D17C19">
      <w:pPr>
        <w:pStyle w:val="pkt"/>
        <w:numPr>
          <w:ilvl w:val="0"/>
          <w:numId w:val="34"/>
        </w:numPr>
        <w:spacing w:before="0" w:after="0" w:line="360" w:lineRule="auto"/>
        <w:ind w:left="709" w:hanging="401"/>
        <w:rPr>
          <w:color w:val="000000"/>
          <w:sz w:val="26"/>
          <w:szCs w:val="26"/>
        </w:rPr>
      </w:pPr>
      <w:r w:rsidRPr="007D131F">
        <w:rPr>
          <w:color w:val="000000"/>
          <w:sz w:val="26"/>
          <w:szCs w:val="26"/>
        </w:rPr>
        <w:t xml:space="preserve">odbiorcami Pani/Pana danych osobowych będą osoby lub podmioty, którym udostępniona zostanie dokumentacja postępowania w oparciu o art. </w:t>
      </w:r>
      <w:r w:rsidR="006204E8" w:rsidRPr="007D131F">
        <w:rPr>
          <w:color w:val="000000"/>
          <w:sz w:val="26"/>
          <w:szCs w:val="26"/>
        </w:rPr>
        <w:t xml:space="preserve">74 </w:t>
      </w:r>
      <w:r w:rsidRPr="007D131F">
        <w:rPr>
          <w:color w:val="000000"/>
          <w:sz w:val="26"/>
          <w:szCs w:val="26"/>
        </w:rPr>
        <w:t xml:space="preserve">ustawy </w:t>
      </w:r>
      <w:r w:rsidR="006204E8" w:rsidRPr="007D131F">
        <w:rPr>
          <w:color w:val="000000"/>
          <w:sz w:val="26"/>
          <w:szCs w:val="26"/>
        </w:rPr>
        <w:t>P.Z.P.</w:t>
      </w:r>
    </w:p>
    <w:p w:rsidR="00800EFF" w:rsidRPr="007D131F" w:rsidRDefault="00800EFF" w:rsidP="00D17C19">
      <w:pPr>
        <w:pStyle w:val="pkt"/>
        <w:numPr>
          <w:ilvl w:val="0"/>
          <w:numId w:val="34"/>
        </w:numPr>
        <w:spacing w:before="0" w:after="0" w:line="360" w:lineRule="auto"/>
        <w:ind w:left="709" w:hanging="401"/>
        <w:rPr>
          <w:color w:val="000000"/>
          <w:sz w:val="26"/>
          <w:szCs w:val="26"/>
        </w:rPr>
      </w:pPr>
      <w:r w:rsidRPr="007D131F">
        <w:rPr>
          <w:color w:val="000000"/>
          <w:sz w:val="26"/>
          <w:szCs w:val="26"/>
        </w:rPr>
        <w:lastRenderedPageBreak/>
        <w:t xml:space="preserve">Pani/Pana dane osobowe będą przechowywane, zgodnie z art. </w:t>
      </w:r>
      <w:r w:rsidR="006204E8" w:rsidRPr="007D131F">
        <w:rPr>
          <w:color w:val="000000"/>
          <w:sz w:val="26"/>
          <w:szCs w:val="26"/>
        </w:rPr>
        <w:t>78</w:t>
      </w:r>
      <w:r w:rsidRPr="007D131F">
        <w:rPr>
          <w:color w:val="000000"/>
          <w:sz w:val="26"/>
          <w:szCs w:val="26"/>
        </w:rPr>
        <w:t xml:space="preserve"> ust. 1 </w:t>
      </w:r>
      <w:r w:rsidR="00EE61D0" w:rsidRPr="007D131F">
        <w:rPr>
          <w:color w:val="000000"/>
          <w:sz w:val="26"/>
          <w:szCs w:val="26"/>
        </w:rPr>
        <w:t>p.z.p.</w:t>
      </w:r>
      <w:r w:rsidR="006204E8" w:rsidRPr="007D131F">
        <w:rPr>
          <w:color w:val="000000"/>
          <w:sz w:val="26"/>
          <w:szCs w:val="26"/>
        </w:rPr>
        <w:t xml:space="preserve"> </w:t>
      </w:r>
      <w:r w:rsidRPr="007D131F">
        <w:rPr>
          <w:color w:val="000000"/>
          <w:sz w:val="26"/>
          <w:szCs w:val="26"/>
        </w:rPr>
        <w:t>przez okres 4 lat od dnia zakończenia postępowania o udzielenie zamówienia, a jeżeli czas trwania umowy przekracza 4 lata, okres przechowywania obejmuje cały czas trwania umowy;</w:t>
      </w:r>
    </w:p>
    <w:p w:rsidR="00800EFF" w:rsidRPr="007D131F" w:rsidRDefault="00800EFF" w:rsidP="00D17C19">
      <w:pPr>
        <w:pStyle w:val="pkt"/>
        <w:numPr>
          <w:ilvl w:val="0"/>
          <w:numId w:val="34"/>
        </w:numPr>
        <w:spacing w:before="0" w:after="0" w:line="360" w:lineRule="auto"/>
        <w:ind w:left="709" w:hanging="401"/>
        <w:rPr>
          <w:color w:val="000000"/>
          <w:sz w:val="26"/>
          <w:szCs w:val="26"/>
        </w:rPr>
      </w:pPr>
      <w:r w:rsidRPr="007D131F">
        <w:rPr>
          <w:color w:val="000000"/>
          <w:sz w:val="26"/>
          <w:szCs w:val="26"/>
        </w:rPr>
        <w:t xml:space="preserve">obowiązek podania przez Panią/Pana danych osobowych bezpośrednio Pani/Pana dotyczących jest wymogiem ustawowym określonym w przepisanych ustawy </w:t>
      </w:r>
      <w:r w:rsidR="00EE61D0" w:rsidRPr="007D131F">
        <w:rPr>
          <w:color w:val="000000"/>
          <w:sz w:val="26"/>
          <w:szCs w:val="26"/>
        </w:rPr>
        <w:t>p.z.p.</w:t>
      </w:r>
      <w:r w:rsidRPr="007D131F">
        <w:rPr>
          <w:color w:val="000000"/>
          <w:sz w:val="26"/>
          <w:szCs w:val="26"/>
        </w:rPr>
        <w:t xml:space="preserve"> związanym z udziałem w postępowaniu o udzielenie zamówienia publicznego</w:t>
      </w:r>
      <w:r w:rsidR="006204E8" w:rsidRPr="007D131F">
        <w:rPr>
          <w:color w:val="000000"/>
          <w:sz w:val="26"/>
          <w:szCs w:val="26"/>
        </w:rPr>
        <w:t>.</w:t>
      </w:r>
    </w:p>
    <w:p w:rsidR="00800EFF" w:rsidRPr="007D131F" w:rsidRDefault="00800EFF" w:rsidP="00D17C19">
      <w:pPr>
        <w:pStyle w:val="pkt"/>
        <w:numPr>
          <w:ilvl w:val="0"/>
          <w:numId w:val="34"/>
        </w:numPr>
        <w:tabs>
          <w:tab w:val="clear" w:pos="595"/>
          <w:tab w:val="num" w:pos="709"/>
        </w:tabs>
        <w:spacing w:before="0" w:after="0" w:line="360" w:lineRule="auto"/>
        <w:ind w:left="709" w:hanging="401"/>
        <w:rPr>
          <w:color w:val="000000"/>
          <w:sz w:val="26"/>
          <w:szCs w:val="26"/>
        </w:rPr>
      </w:pPr>
      <w:r w:rsidRPr="007D131F">
        <w:rPr>
          <w:color w:val="000000"/>
          <w:sz w:val="26"/>
          <w:szCs w:val="26"/>
        </w:rPr>
        <w:t>w odniesieniu do Pani/Pana danych osobowych decyzje nie będą podejmowane w sposób zautomatyzowany, stosownie do art. 22 RODO</w:t>
      </w:r>
      <w:r w:rsidR="006204E8" w:rsidRPr="007D131F">
        <w:rPr>
          <w:color w:val="000000"/>
          <w:sz w:val="26"/>
          <w:szCs w:val="26"/>
        </w:rPr>
        <w:t>.</w:t>
      </w:r>
    </w:p>
    <w:p w:rsidR="00800EFF" w:rsidRPr="007D131F" w:rsidRDefault="00800EFF" w:rsidP="00D17C19">
      <w:pPr>
        <w:pStyle w:val="pkt"/>
        <w:numPr>
          <w:ilvl w:val="0"/>
          <w:numId w:val="34"/>
        </w:numPr>
        <w:spacing w:before="0" w:after="0" w:line="360" w:lineRule="auto"/>
        <w:ind w:left="709" w:hanging="401"/>
        <w:rPr>
          <w:color w:val="000000"/>
          <w:sz w:val="26"/>
          <w:szCs w:val="26"/>
        </w:rPr>
      </w:pPr>
      <w:r w:rsidRPr="007D131F">
        <w:rPr>
          <w:color w:val="000000"/>
          <w:sz w:val="26"/>
          <w:szCs w:val="26"/>
        </w:rPr>
        <w:t>posiada Pani/Pan:</w:t>
      </w:r>
    </w:p>
    <w:p w:rsidR="00800EFF" w:rsidRPr="007D131F" w:rsidRDefault="007753CE" w:rsidP="00D17C19">
      <w:pPr>
        <w:pStyle w:val="pkt"/>
        <w:numPr>
          <w:ilvl w:val="0"/>
          <w:numId w:val="35"/>
        </w:numPr>
        <w:spacing w:before="0" w:after="0" w:line="360" w:lineRule="auto"/>
        <w:ind w:left="1064" w:hanging="462"/>
        <w:rPr>
          <w:color w:val="000000"/>
          <w:sz w:val="26"/>
          <w:szCs w:val="26"/>
        </w:rPr>
      </w:pPr>
      <w:r w:rsidRPr="007D131F">
        <w:rPr>
          <w:color w:val="000000"/>
          <w:sz w:val="26"/>
          <w:szCs w:val="26"/>
        </w:rPr>
        <w:tab/>
      </w:r>
      <w:r w:rsidR="00800EFF" w:rsidRPr="007D131F">
        <w:rPr>
          <w:color w:val="000000"/>
          <w:sz w:val="26"/>
          <w:szCs w:val="26"/>
        </w:rPr>
        <w:t>na podstawie art. 15 RODO prawo dostępu do danych osobowych Pani/Pana dotyczących</w:t>
      </w:r>
      <w:r w:rsidR="00BB226D" w:rsidRPr="007D131F">
        <w:rPr>
          <w:color w:val="000000"/>
          <w:sz w:val="26"/>
          <w:szCs w:val="26"/>
        </w:rPr>
        <w:t xml:space="preserve"> (w </w:t>
      </w:r>
      <w:r w:rsidR="002F3C99" w:rsidRPr="007D131F">
        <w:rPr>
          <w:color w:val="000000"/>
          <w:sz w:val="26"/>
          <w:szCs w:val="26"/>
        </w:rPr>
        <w:t>przypadku, gdy</w:t>
      </w:r>
      <w:r w:rsidR="00BB226D" w:rsidRPr="007D131F">
        <w:rPr>
          <w:color w:val="000000"/>
          <w:sz w:val="26"/>
          <w:szCs w:val="26"/>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7D131F">
        <w:rPr>
          <w:color w:val="000000"/>
          <w:sz w:val="26"/>
          <w:szCs w:val="26"/>
        </w:rPr>
        <w:t>publicznego lub</w:t>
      </w:r>
      <w:r w:rsidR="00BB226D" w:rsidRPr="007D131F">
        <w:rPr>
          <w:color w:val="000000"/>
          <w:sz w:val="26"/>
          <w:szCs w:val="26"/>
        </w:rPr>
        <w:t xml:space="preserve"> konkursu albo sprecyzowanie nazwy lub daty zakończonego postępowania o udzielenie zamówienia)</w:t>
      </w:r>
      <w:r w:rsidR="00800EFF" w:rsidRPr="007D131F">
        <w:rPr>
          <w:color w:val="000000"/>
          <w:sz w:val="26"/>
          <w:szCs w:val="26"/>
        </w:rPr>
        <w:t>;</w:t>
      </w:r>
    </w:p>
    <w:p w:rsidR="00800EFF" w:rsidRPr="007D131F" w:rsidRDefault="007753CE" w:rsidP="00D17C19">
      <w:pPr>
        <w:pStyle w:val="pkt"/>
        <w:numPr>
          <w:ilvl w:val="0"/>
          <w:numId w:val="35"/>
        </w:numPr>
        <w:spacing w:before="0" w:after="0" w:line="360" w:lineRule="auto"/>
        <w:ind w:left="1064" w:hanging="462"/>
        <w:rPr>
          <w:color w:val="000000"/>
          <w:sz w:val="26"/>
          <w:szCs w:val="26"/>
        </w:rPr>
      </w:pPr>
      <w:r w:rsidRPr="007D131F">
        <w:rPr>
          <w:color w:val="000000"/>
          <w:sz w:val="26"/>
          <w:szCs w:val="26"/>
        </w:rPr>
        <w:tab/>
      </w:r>
      <w:r w:rsidR="00800EFF" w:rsidRPr="007D131F">
        <w:rPr>
          <w:color w:val="000000"/>
          <w:sz w:val="26"/>
          <w:szCs w:val="26"/>
        </w:rPr>
        <w:t xml:space="preserve">na podstawie art. 16 RODO prawo do sprostowania Pani/Pana danych osobowych </w:t>
      </w:r>
      <w:r w:rsidR="00E859D0" w:rsidRPr="007D131F">
        <w:rPr>
          <w:color w:val="000000"/>
          <w:sz w:val="26"/>
          <w:szCs w:val="26"/>
        </w:rPr>
        <w:t>(</w:t>
      </w:r>
      <w:r w:rsidR="00E859D0" w:rsidRPr="007D131F">
        <w:rPr>
          <w:i/>
          <w:color w:val="000000"/>
          <w:sz w:val="26"/>
          <w:szCs w:val="26"/>
        </w:rPr>
        <w:t xml:space="preserve">skorzystanie z prawa do sprostowania nie może skutkować zmianą wyniku postępowania o udzielenie zamówienia publicznego ani zmianą postanowień umowy w zakresie niezgodnym z ustawą </w:t>
      </w:r>
      <w:r w:rsidR="00EE61D0" w:rsidRPr="007D131F">
        <w:rPr>
          <w:i/>
          <w:color w:val="000000"/>
          <w:sz w:val="26"/>
          <w:szCs w:val="26"/>
        </w:rPr>
        <w:t>p.z.p</w:t>
      </w:r>
      <w:r w:rsidR="00E859D0" w:rsidRPr="007D131F">
        <w:rPr>
          <w:i/>
          <w:color w:val="000000"/>
          <w:sz w:val="26"/>
          <w:szCs w:val="26"/>
        </w:rPr>
        <w:t xml:space="preserve"> oraz nie może naruszać integralności protokołu oraz jego załączników</w:t>
      </w:r>
      <w:r w:rsidR="00E859D0" w:rsidRPr="007D131F">
        <w:rPr>
          <w:color w:val="000000"/>
          <w:sz w:val="26"/>
          <w:szCs w:val="26"/>
        </w:rPr>
        <w:t>);</w:t>
      </w:r>
    </w:p>
    <w:p w:rsidR="00E859D0" w:rsidRPr="007D131F" w:rsidRDefault="007753CE" w:rsidP="00D17C19">
      <w:pPr>
        <w:pStyle w:val="pkt"/>
        <w:numPr>
          <w:ilvl w:val="0"/>
          <w:numId w:val="35"/>
        </w:numPr>
        <w:spacing w:before="0" w:after="0" w:line="360" w:lineRule="auto"/>
        <w:ind w:left="1064" w:hanging="462"/>
        <w:rPr>
          <w:color w:val="000000"/>
          <w:sz w:val="26"/>
          <w:szCs w:val="26"/>
        </w:rPr>
      </w:pPr>
      <w:r w:rsidRPr="007D131F">
        <w:rPr>
          <w:color w:val="000000"/>
          <w:sz w:val="26"/>
          <w:szCs w:val="26"/>
        </w:rPr>
        <w:tab/>
      </w:r>
      <w:r w:rsidR="00E859D0" w:rsidRPr="007D131F">
        <w:rPr>
          <w:color w:val="000000"/>
          <w:sz w:val="26"/>
          <w:szCs w:val="26"/>
        </w:rPr>
        <w:t>na podstawie art. 18 RODO prawo żądania od administratora ograniczenia przetwarzania danych osobowych z zastrzeżeniem</w:t>
      </w:r>
      <w:r w:rsidR="00C04F4E" w:rsidRPr="007D131F">
        <w:rPr>
          <w:color w:val="000000"/>
          <w:sz w:val="26"/>
          <w:szCs w:val="26"/>
        </w:rPr>
        <w:t xml:space="preserve"> okresu trwania postępowania o udzielenie zamówienia publicznego lub konkursu oraz</w:t>
      </w:r>
      <w:r w:rsidR="00E859D0" w:rsidRPr="007D131F">
        <w:rPr>
          <w:color w:val="000000"/>
          <w:sz w:val="26"/>
          <w:szCs w:val="26"/>
        </w:rPr>
        <w:t xml:space="preserve"> przypadków, o których mowa w art. 18 ust. 2 RODO (</w:t>
      </w:r>
      <w:r w:rsidR="00E859D0" w:rsidRPr="007D131F">
        <w:rPr>
          <w:i/>
          <w:color w:val="000000"/>
          <w:sz w:val="26"/>
          <w:szCs w:val="26"/>
        </w:rPr>
        <w:t xml:space="preserve">prawo do ograniczenia przetwarzania nie ma zastosowania w odniesieniu do przechowywania, w celu zapewnienia korzystania ze środków ochrony prawnej lub w celu ochrony praw innej osoby fizycznej lub prawnej, lub z uwagi na ważne </w:t>
      </w:r>
      <w:r w:rsidR="00E859D0" w:rsidRPr="007D131F">
        <w:rPr>
          <w:i/>
          <w:color w:val="000000"/>
          <w:sz w:val="26"/>
          <w:szCs w:val="26"/>
        </w:rPr>
        <w:lastRenderedPageBreak/>
        <w:t>względy interesu publicznego Unii Europejskiej lub państwa członkowskiego</w:t>
      </w:r>
      <w:r w:rsidR="00E859D0" w:rsidRPr="007D131F">
        <w:rPr>
          <w:color w:val="000000"/>
          <w:sz w:val="26"/>
          <w:szCs w:val="26"/>
        </w:rPr>
        <w:t>);</w:t>
      </w:r>
    </w:p>
    <w:p w:rsidR="00E859D0" w:rsidRPr="007D131F" w:rsidRDefault="00E04A0C" w:rsidP="00D17C19">
      <w:pPr>
        <w:pStyle w:val="pkt"/>
        <w:numPr>
          <w:ilvl w:val="0"/>
          <w:numId w:val="35"/>
        </w:numPr>
        <w:spacing w:before="0" w:after="0" w:line="360" w:lineRule="auto"/>
        <w:ind w:left="1064" w:hanging="462"/>
        <w:rPr>
          <w:color w:val="000000"/>
          <w:sz w:val="26"/>
          <w:szCs w:val="26"/>
        </w:rPr>
      </w:pPr>
      <w:r w:rsidRPr="007D131F">
        <w:rPr>
          <w:color w:val="000000"/>
          <w:sz w:val="26"/>
          <w:szCs w:val="26"/>
        </w:rPr>
        <w:tab/>
      </w:r>
      <w:r w:rsidR="00E859D0" w:rsidRPr="007D131F">
        <w:rPr>
          <w:color w:val="000000"/>
          <w:sz w:val="26"/>
          <w:szCs w:val="26"/>
        </w:rPr>
        <w:t xml:space="preserve">prawo do wniesienia skargi do Prezesa Urzędu Ochrony Danych Osobowych, gdy uzna Pani/Pan, że przetwarzanie danych osobowych Pani/Pana dotyczących narusza przepisy RODO; </w:t>
      </w:r>
      <w:r w:rsidR="00E859D0" w:rsidRPr="007D131F">
        <w:rPr>
          <w:i/>
          <w:color w:val="000000"/>
          <w:sz w:val="26"/>
          <w:szCs w:val="26"/>
        </w:rPr>
        <w:t xml:space="preserve"> </w:t>
      </w:r>
    </w:p>
    <w:p w:rsidR="00800EFF" w:rsidRPr="007D131F" w:rsidRDefault="00365896" w:rsidP="00D17C19">
      <w:pPr>
        <w:pStyle w:val="pkt"/>
        <w:numPr>
          <w:ilvl w:val="0"/>
          <w:numId w:val="34"/>
        </w:numPr>
        <w:spacing w:before="0" w:after="0" w:line="360" w:lineRule="auto"/>
        <w:ind w:left="709" w:hanging="401"/>
        <w:rPr>
          <w:color w:val="000000"/>
          <w:sz w:val="26"/>
          <w:szCs w:val="26"/>
        </w:rPr>
      </w:pPr>
      <w:r w:rsidRPr="007D131F">
        <w:rPr>
          <w:color w:val="000000"/>
          <w:sz w:val="26"/>
          <w:szCs w:val="26"/>
        </w:rPr>
        <w:t>nie przysługuje Pani/Panu:</w:t>
      </w:r>
    </w:p>
    <w:p w:rsidR="00365896" w:rsidRPr="007D131F" w:rsidRDefault="00E04A0C" w:rsidP="00D17C19">
      <w:pPr>
        <w:pStyle w:val="pkt"/>
        <w:numPr>
          <w:ilvl w:val="0"/>
          <w:numId w:val="36"/>
        </w:numPr>
        <w:spacing w:before="0" w:after="0" w:line="360" w:lineRule="auto"/>
        <w:ind w:left="1008" w:hanging="392"/>
        <w:rPr>
          <w:color w:val="000000"/>
          <w:sz w:val="26"/>
          <w:szCs w:val="26"/>
        </w:rPr>
      </w:pPr>
      <w:r w:rsidRPr="007D131F">
        <w:rPr>
          <w:color w:val="000000"/>
          <w:sz w:val="26"/>
          <w:szCs w:val="26"/>
        </w:rPr>
        <w:tab/>
      </w:r>
      <w:r w:rsidR="00365896" w:rsidRPr="007D131F">
        <w:rPr>
          <w:color w:val="000000"/>
          <w:sz w:val="26"/>
          <w:szCs w:val="26"/>
        </w:rPr>
        <w:t>w związku z art. 17 ust. 3 lit. b, d lub e RODO prawo do usunięcia danych osobowych;</w:t>
      </w:r>
    </w:p>
    <w:p w:rsidR="00365896" w:rsidRPr="007D131F" w:rsidRDefault="00E04A0C" w:rsidP="00D17C19">
      <w:pPr>
        <w:pStyle w:val="pkt"/>
        <w:numPr>
          <w:ilvl w:val="0"/>
          <w:numId w:val="36"/>
        </w:numPr>
        <w:spacing w:before="0" w:after="0" w:line="360" w:lineRule="auto"/>
        <w:ind w:left="1008" w:hanging="392"/>
        <w:rPr>
          <w:color w:val="000000"/>
          <w:sz w:val="26"/>
          <w:szCs w:val="26"/>
        </w:rPr>
      </w:pPr>
      <w:r w:rsidRPr="007D131F">
        <w:rPr>
          <w:color w:val="000000"/>
          <w:sz w:val="26"/>
          <w:szCs w:val="26"/>
        </w:rPr>
        <w:tab/>
      </w:r>
      <w:r w:rsidR="00365896" w:rsidRPr="007D131F">
        <w:rPr>
          <w:color w:val="000000"/>
          <w:sz w:val="26"/>
          <w:szCs w:val="26"/>
        </w:rPr>
        <w:t>prawo do przenoszenia danych osobowych, o którym mowa w art. 20 RODO;</w:t>
      </w:r>
    </w:p>
    <w:p w:rsidR="00365896" w:rsidRPr="007D131F" w:rsidRDefault="00E04A0C" w:rsidP="00D17C19">
      <w:pPr>
        <w:pStyle w:val="pkt"/>
        <w:numPr>
          <w:ilvl w:val="0"/>
          <w:numId w:val="36"/>
        </w:numPr>
        <w:spacing w:before="0" w:after="0" w:line="360" w:lineRule="auto"/>
        <w:ind w:left="1008" w:hanging="392"/>
        <w:rPr>
          <w:color w:val="000000"/>
          <w:sz w:val="26"/>
          <w:szCs w:val="26"/>
        </w:rPr>
      </w:pPr>
      <w:r w:rsidRPr="007D131F">
        <w:rPr>
          <w:color w:val="000000"/>
          <w:sz w:val="26"/>
          <w:szCs w:val="26"/>
        </w:rPr>
        <w:tab/>
      </w:r>
      <w:r w:rsidR="00365896" w:rsidRPr="007D131F">
        <w:rPr>
          <w:color w:val="000000"/>
          <w:sz w:val="26"/>
          <w:szCs w:val="26"/>
        </w:rPr>
        <w:t xml:space="preserve">na podstawie art. 21 RODO prawo sprzeciwu, wobec przetwarzania danych osobowych, gdyż podstawą prawną przetwarzania Pani/Pana danych osobowych jest art. 6 ust. 1 lit. c RODO; </w:t>
      </w:r>
    </w:p>
    <w:p w:rsidR="00365896" w:rsidRPr="007D131F" w:rsidRDefault="00365896" w:rsidP="00D17C19">
      <w:pPr>
        <w:pStyle w:val="pkt"/>
        <w:numPr>
          <w:ilvl w:val="0"/>
          <w:numId w:val="34"/>
        </w:numPr>
        <w:spacing w:before="0" w:after="0" w:line="360" w:lineRule="auto"/>
        <w:ind w:left="709" w:hanging="401"/>
        <w:rPr>
          <w:color w:val="000000"/>
          <w:sz w:val="26"/>
          <w:szCs w:val="26"/>
        </w:rPr>
      </w:pPr>
      <w:r w:rsidRPr="007D131F">
        <w:rPr>
          <w:color w:val="000000"/>
          <w:sz w:val="26"/>
          <w:szCs w:val="26"/>
        </w:rPr>
        <w:t>przysługuje Pani/Panu prawo wniesienia skargi do organu nadzorczego na niezgodne z RODO przetwarzanie Pani/Pana danych osobowych przez administratora</w:t>
      </w:r>
      <w:r w:rsidR="006204E8" w:rsidRPr="007D131F">
        <w:rPr>
          <w:color w:val="000000"/>
          <w:sz w:val="26"/>
          <w:szCs w:val="26"/>
        </w:rPr>
        <w:t>. O</w:t>
      </w:r>
      <w:r w:rsidRPr="007D131F">
        <w:rPr>
          <w:color w:val="000000"/>
          <w:sz w:val="26"/>
          <w:szCs w:val="26"/>
        </w:rPr>
        <w:t>rganem właściwym dla przedmiotowej skargi jest Urząd Ochrony Danych Osobowych, ul. Stawki 2, 00-193 Warszawa.</w:t>
      </w:r>
    </w:p>
    <w:p w:rsidR="007B7462" w:rsidRPr="007D131F" w:rsidRDefault="00C1481E" w:rsidP="00F16200">
      <w:pPr>
        <w:pStyle w:val="pkt"/>
        <w:numPr>
          <w:ilvl w:val="0"/>
          <w:numId w:val="20"/>
        </w:numPr>
        <w:pBdr>
          <w:bottom w:val="double" w:sz="4" w:space="1" w:color="auto"/>
        </w:pBdr>
        <w:shd w:val="clear" w:color="auto" w:fill="DAEEF3"/>
        <w:spacing w:before="360" w:after="40" w:line="360" w:lineRule="auto"/>
        <w:ind w:left="426" w:hanging="426"/>
        <w:rPr>
          <w:b/>
          <w:color w:val="000000"/>
          <w:sz w:val="26"/>
          <w:szCs w:val="26"/>
        </w:rPr>
      </w:pPr>
      <w:r w:rsidRPr="007D131F">
        <w:rPr>
          <w:b/>
          <w:color w:val="000000"/>
          <w:sz w:val="26"/>
          <w:szCs w:val="26"/>
        </w:rPr>
        <w:tab/>
      </w:r>
      <w:r w:rsidR="007B7462" w:rsidRPr="007D131F">
        <w:rPr>
          <w:b/>
          <w:color w:val="000000"/>
          <w:sz w:val="26"/>
          <w:szCs w:val="26"/>
        </w:rPr>
        <w:t>TRYB UDZIELENIA ZAMÓWIENIA</w:t>
      </w:r>
    </w:p>
    <w:p w:rsidR="00F56513" w:rsidRPr="007D131F" w:rsidRDefault="00E04A0C" w:rsidP="00D17C19">
      <w:pPr>
        <w:pStyle w:val="pkt"/>
        <w:numPr>
          <w:ilvl w:val="0"/>
          <w:numId w:val="37"/>
        </w:numPr>
        <w:spacing w:before="240" w:after="0" w:line="360" w:lineRule="auto"/>
        <w:ind w:left="426" w:hanging="426"/>
        <w:rPr>
          <w:color w:val="000000"/>
          <w:sz w:val="26"/>
          <w:szCs w:val="26"/>
        </w:rPr>
      </w:pPr>
      <w:r w:rsidRPr="007D131F">
        <w:rPr>
          <w:color w:val="000000"/>
          <w:sz w:val="26"/>
          <w:szCs w:val="26"/>
        </w:rPr>
        <w:tab/>
      </w:r>
      <w:r w:rsidR="00F56513" w:rsidRPr="007D131F">
        <w:rPr>
          <w:color w:val="000000"/>
          <w:sz w:val="26"/>
          <w:szCs w:val="26"/>
        </w:rPr>
        <w:t xml:space="preserve">Niniejsze postępowanie prowadzone jest w trybie </w:t>
      </w:r>
      <w:r w:rsidR="006204E8" w:rsidRPr="007D131F">
        <w:rPr>
          <w:color w:val="000000"/>
          <w:sz w:val="26"/>
          <w:szCs w:val="26"/>
        </w:rPr>
        <w:t xml:space="preserve">podstawowym o jakim stanowi art. 275 pkt 1 </w:t>
      </w:r>
      <w:r w:rsidR="00740603" w:rsidRPr="007D131F">
        <w:rPr>
          <w:color w:val="000000"/>
          <w:sz w:val="26"/>
          <w:szCs w:val="26"/>
        </w:rPr>
        <w:t xml:space="preserve">p.z.p. </w:t>
      </w:r>
      <w:r w:rsidR="00F56513" w:rsidRPr="007D131F">
        <w:rPr>
          <w:color w:val="000000"/>
          <w:sz w:val="26"/>
          <w:szCs w:val="26"/>
        </w:rPr>
        <w:t>oraz niniejszej Specyfikacji Warunków Zamówienia, zwaną dalej „SWZ”.</w:t>
      </w:r>
      <w:r w:rsidR="006204E8" w:rsidRPr="007D131F">
        <w:rPr>
          <w:color w:val="000000"/>
          <w:sz w:val="26"/>
          <w:szCs w:val="26"/>
        </w:rPr>
        <w:t xml:space="preserve"> </w:t>
      </w:r>
    </w:p>
    <w:p w:rsidR="006204E8" w:rsidRPr="007D131F" w:rsidRDefault="00E04A0C" w:rsidP="00D17C19">
      <w:pPr>
        <w:pStyle w:val="pkt"/>
        <w:numPr>
          <w:ilvl w:val="0"/>
          <w:numId w:val="37"/>
        </w:numPr>
        <w:spacing w:before="0" w:after="0" w:line="360" w:lineRule="auto"/>
        <w:ind w:left="426" w:hanging="426"/>
        <w:rPr>
          <w:color w:val="000000"/>
          <w:sz w:val="26"/>
          <w:szCs w:val="26"/>
        </w:rPr>
      </w:pPr>
      <w:r w:rsidRPr="007D131F">
        <w:rPr>
          <w:color w:val="000000"/>
          <w:sz w:val="26"/>
          <w:szCs w:val="26"/>
        </w:rPr>
        <w:tab/>
      </w:r>
      <w:r w:rsidR="006204E8" w:rsidRPr="007D131F">
        <w:rPr>
          <w:color w:val="000000"/>
          <w:sz w:val="26"/>
          <w:szCs w:val="26"/>
        </w:rPr>
        <w:t xml:space="preserve">Zamawiający nie przewiduje wyboru najkorzystniejszej oferty z możliwością prowadzenia negocjacji. </w:t>
      </w:r>
    </w:p>
    <w:p w:rsidR="006204E8" w:rsidRPr="007D131F" w:rsidRDefault="00E04A0C" w:rsidP="00D17C19">
      <w:pPr>
        <w:pStyle w:val="pkt"/>
        <w:numPr>
          <w:ilvl w:val="0"/>
          <w:numId w:val="37"/>
        </w:numPr>
        <w:spacing w:before="0" w:after="0" w:line="360" w:lineRule="auto"/>
        <w:ind w:left="426" w:hanging="426"/>
        <w:rPr>
          <w:color w:val="000000"/>
          <w:sz w:val="26"/>
          <w:szCs w:val="26"/>
        </w:rPr>
      </w:pPr>
      <w:r w:rsidRPr="007D131F">
        <w:rPr>
          <w:color w:val="000000"/>
          <w:sz w:val="26"/>
          <w:szCs w:val="26"/>
        </w:rPr>
        <w:tab/>
      </w:r>
      <w:r w:rsidR="003C7684" w:rsidRPr="007D131F">
        <w:rPr>
          <w:color w:val="000000"/>
          <w:sz w:val="26"/>
          <w:szCs w:val="26"/>
        </w:rPr>
        <w:t>Szacunkowa wartość</w:t>
      </w:r>
      <w:r w:rsidR="007A3EC3" w:rsidRPr="007D131F">
        <w:rPr>
          <w:color w:val="000000"/>
          <w:sz w:val="26"/>
          <w:szCs w:val="26"/>
        </w:rPr>
        <w:t xml:space="preserve"> przedmiotowego</w:t>
      </w:r>
      <w:r w:rsidR="003C7684" w:rsidRPr="007D131F">
        <w:rPr>
          <w:color w:val="000000"/>
          <w:sz w:val="26"/>
          <w:szCs w:val="26"/>
        </w:rPr>
        <w:t xml:space="preserve"> zamówienia nie przekracza </w:t>
      </w:r>
      <w:r w:rsidR="006204E8" w:rsidRPr="007D131F">
        <w:rPr>
          <w:color w:val="000000"/>
          <w:sz w:val="26"/>
          <w:szCs w:val="26"/>
        </w:rPr>
        <w:t xml:space="preserve">progów unijnych o jakich mowa w art. 3 ustawy </w:t>
      </w:r>
      <w:r w:rsidR="008A3A90" w:rsidRPr="007D131F">
        <w:rPr>
          <w:color w:val="000000"/>
          <w:sz w:val="26"/>
          <w:szCs w:val="26"/>
        </w:rPr>
        <w:t xml:space="preserve">p.z.p. </w:t>
      </w:r>
      <w:r w:rsidR="006204E8" w:rsidRPr="007D131F">
        <w:rPr>
          <w:color w:val="000000"/>
          <w:sz w:val="26"/>
          <w:szCs w:val="26"/>
        </w:rPr>
        <w:t xml:space="preserve"> </w:t>
      </w:r>
    </w:p>
    <w:p w:rsidR="003C7684" w:rsidRPr="007D131F" w:rsidRDefault="00E04A0C" w:rsidP="00D17C19">
      <w:pPr>
        <w:pStyle w:val="pkt"/>
        <w:numPr>
          <w:ilvl w:val="0"/>
          <w:numId w:val="37"/>
        </w:numPr>
        <w:spacing w:before="0" w:after="0" w:line="360" w:lineRule="auto"/>
        <w:ind w:left="426" w:hanging="426"/>
        <w:rPr>
          <w:color w:val="000000"/>
          <w:sz w:val="26"/>
          <w:szCs w:val="26"/>
        </w:rPr>
      </w:pPr>
      <w:r w:rsidRPr="007D131F">
        <w:rPr>
          <w:color w:val="000000"/>
          <w:sz w:val="26"/>
          <w:szCs w:val="26"/>
        </w:rPr>
        <w:tab/>
      </w:r>
      <w:r w:rsidRPr="007D131F">
        <w:rPr>
          <w:color w:val="000000"/>
          <w:sz w:val="26"/>
          <w:szCs w:val="26"/>
        </w:rPr>
        <w:tab/>
      </w:r>
      <w:r w:rsidR="003C7684" w:rsidRPr="007D131F">
        <w:rPr>
          <w:color w:val="000000"/>
          <w:sz w:val="26"/>
          <w:szCs w:val="26"/>
        </w:rPr>
        <w:t>Zamawiający nie przewiduje aukcji elektronicznej.</w:t>
      </w:r>
    </w:p>
    <w:p w:rsidR="006204E8" w:rsidRPr="007D131F" w:rsidRDefault="00E04A0C" w:rsidP="00D17C19">
      <w:pPr>
        <w:pStyle w:val="pkt"/>
        <w:numPr>
          <w:ilvl w:val="0"/>
          <w:numId w:val="37"/>
        </w:numPr>
        <w:spacing w:before="0" w:after="0" w:line="360" w:lineRule="auto"/>
        <w:ind w:left="426" w:hanging="426"/>
        <w:rPr>
          <w:color w:val="000000"/>
          <w:sz w:val="26"/>
          <w:szCs w:val="26"/>
        </w:rPr>
      </w:pPr>
      <w:r w:rsidRPr="007D131F">
        <w:rPr>
          <w:color w:val="000000"/>
          <w:sz w:val="26"/>
          <w:szCs w:val="26"/>
        </w:rPr>
        <w:tab/>
      </w:r>
      <w:r w:rsidR="006204E8" w:rsidRPr="007D131F">
        <w:rPr>
          <w:color w:val="000000"/>
          <w:sz w:val="26"/>
          <w:szCs w:val="26"/>
        </w:rPr>
        <w:t>Zamawiający nie przewiduje złożenia oferty w postaci katalogów elektronicznych.</w:t>
      </w:r>
    </w:p>
    <w:p w:rsidR="0022144E" w:rsidRPr="007D131F" w:rsidRDefault="00E04A0C" w:rsidP="00D17C19">
      <w:pPr>
        <w:pStyle w:val="pkt"/>
        <w:numPr>
          <w:ilvl w:val="0"/>
          <w:numId w:val="37"/>
        </w:numPr>
        <w:spacing w:before="0" w:after="0" w:line="360" w:lineRule="auto"/>
        <w:ind w:left="426" w:hanging="426"/>
        <w:rPr>
          <w:color w:val="000000"/>
          <w:sz w:val="26"/>
          <w:szCs w:val="26"/>
        </w:rPr>
      </w:pPr>
      <w:r w:rsidRPr="007D131F">
        <w:rPr>
          <w:color w:val="000000"/>
          <w:sz w:val="26"/>
          <w:szCs w:val="26"/>
        </w:rPr>
        <w:tab/>
      </w:r>
      <w:r w:rsidR="003C7684" w:rsidRPr="007D131F">
        <w:rPr>
          <w:color w:val="000000"/>
          <w:sz w:val="26"/>
          <w:szCs w:val="26"/>
        </w:rPr>
        <w:t>Zamawiający nie prowadzi postępowania w celu zawarcia umowy ramowej.</w:t>
      </w:r>
    </w:p>
    <w:p w:rsidR="004836E1" w:rsidRPr="007D131F" w:rsidRDefault="00E04A0C" w:rsidP="00D17C19">
      <w:pPr>
        <w:pStyle w:val="pkt"/>
        <w:numPr>
          <w:ilvl w:val="0"/>
          <w:numId w:val="37"/>
        </w:numPr>
        <w:spacing w:before="0" w:after="0" w:line="360" w:lineRule="auto"/>
        <w:ind w:left="426" w:hanging="426"/>
        <w:rPr>
          <w:color w:val="000000"/>
          <w:sz w:val="26"/>
          <w:szCs w:val="26"/>
        </w:rPr>
      </w:pPr>
      <w:r w:rsidRPr="007D131F">
        <w:rPr>
          <w:color w:val="000000"/>
          <w:sz w:val="26"/>
          <w:szCs w:val="26"/>
        </w:rPr>
        <w:tab/>
      </w:r>
      <w:r w:rsidR="004836E1" w:rsidRPr="007D131F">
        <w:rPr>
          <w:color w:val="000000"/>
          <w:sz w:val="26"/>
          <w:szCs w:val="26"/>
        </w:rPr>
        <w:t xml:space="preserve">Zamawiający </w:t>
      </w:r>
      <w:r w:rsidR="00941972" w:rsidRPr="007D131F">
        <w:rPr>
          <w:color w:val="000000"/>
          <w:sz w:val="26"/>
          <w:szCs w:val="26"/>
        </w:rPr>
        <w:t xml:space="preserve">nie zastrzega możliwości ubiegania się o udzielenie zamówienia wyłącznie przez wykonawców, o których mowa w art. 94 p.z.p. </w:t>
      </w:r>
    </w:p>
    <w:p w:rsidR="00941972" w:rsidRPr="007D131F" w:rsidRDefault="00E04A0C" w:rsidP="00D17C19">
      <w:pPr>
        <w:pStyle w:val="pkt"/>
        <w:numPr>
          <w:ilvl w:val="0"/>
          <w:numId w:val="37"/>
        </w:numPr>
        <w:spacing w:before="0" w:after="0" w:line="360" w:lineRule="auto"/>
        <w:ind w:left="426" w:hanging="426"/>
        <w:rPr>
          <w:color w:val="000000"/>
          <w:sz w:val="26"/>
          <w:szCs w:val="26"/>
        </w:rPr>
      </w:pPr>
      <w:r w:rsidRPr="007D131F">
        <w:rPr>
          <w:color w:val="000000"/>
          <w:sz w:val="26"/>
          <w:szCs w:val="26"/>
        </w:rPr>
        <w:lastRenderedPageBreak/>
        <w:tab/>
      </w:r>
      <w:r w:rsidR="0064415A" w:rsidRPr="007D131F">
        <w:rPr>
          <w:color w:val="000000"/>
          <w:sz w:val="26"/>
          <w:szCs w:val="26"/>
        </w:rPr>
        <w:t xml:space="preserve">Wymagania </w:t>
      </w:r>
      <w:r w:rsidR="00941972" w:rsidRPr="007D131F">
        <w:rPr>
          <w:color w:val="000000"/>
          <w:sz w:val="26"/>
          <w:szCs w:val="26"/>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r w:rsidR="0064415A" w:rsidRPr="007D131F">
        <w:rPr>
          <w:color w:val="000000"/>
          <w:sz w:val="26"/>
          <w:szCs w:val="26"/>
        </w:rPr>
        <w:t xml:space="preserve"> obejmują następujące </w:t>
      </w:r>
      <w:r w:rsidR="006F6862" w:rsidRPr="007D131F">
        <w:rPr>
          <w:color w:val="000000"/>
          <w:sz w:val="26"/>
          <w:szCs w:val="26"/>
        </w:rPr>
        <w:t xml:space="preserve">rodzaje czynności: </w:t>
      </w:r>
    </w:p>
    <w:p w:rsidR="00F24067" w:rsidRDefault="00774035" w:rsidP="0028066E">
      <w:pPr>
        <w:numPr>
          <w:ilvl w:val="0"/>
          <w:numId w:val="43"/>
        </w:numPr>
        <w:spacing w:line="360" w:lineRule="auto"/>
        <w:rPr>
          <w:rFonts w:ascii="TimesNewRomanPSMT" w:hAnsi="TimesNewRomanPSMT"/>
          <w:color w:val="000000"/>
          <w:sz w:val="27"/>
          <w:szCs w:val="27"/>
        </w:rPr>
      </w:pPr>
      <w:r w:rsidRPr="00F24067">
        <w:rPr>
          <w:rFonts w:ascii="TimesNewRomanPSMT" w:hAnsi="TimesNewRomanPSMT"/>
          <w:color w:val="000000"/>
          <w:sz w:val="27"/>
          <w:szCs w:val="27"/>
        </w:rPr>
        <w:t xml:space="preserve">Czynności związane z wykonaniem </w:t>
      </w:r>
      <w:r w:rsidR="005C2EEB">
        <w:rPr>
          <w:rFonts w:ascii="TimesNewRomanPSMT" w:hAnsi="TimesNewRomanPSMT"/>
          <w:color w:val="000000"/>
          <w:sz w:val="27"/>
          <w:szCs w:val="27"/>
        </w:rPr>
        <w:t>profilowania drogi,</w:t>
      </w:r>
    </w:p>
    <w:p w:rsidR="00774035" w:rsidRPr="00F24067" w:rsidRDefault="00774035" w:rsidP="0028066E">
      <w:pPr>
        <w:numPr>
          <w:ilvl w:val="0"/>
          <w:numId w:val="43"/>
        </w:numPr>
        <w:spacing w:line="360" w:lineRule="auto"/>
        <w:rPr>
          <w:rFonts w:ascii="TimesNewRomanPSMT" w:hAnsi="TimesNewRomanPSMT"/>
          <w:color w:val="000000"/>
          <w:sz w:val="27"/>
          <w:szCs w:val="27"/>
        </w:rPr>
      </w:pPr>
      <w:r w:rsidRPr="00F24067">
        <w:rPr>
          <w:rFonts w:ascii="TimesNewRomanPSMT" w:hAnsi="TimesNewRomanPSMT"/>
          <w:color w:val="000000"/>
          <w:sz w:val="27"/>
          <w:szCs w:val="27"/>
        </w:rPr>
        <w:t>Czynności związane z</w:t>
      </w:r>
      <w:r w:rsidR="005C2EEB">
        <w:rPr>
          <w:rFonts w:ascii="TimesNewRomanPSMT" w:hAnsi="TimesNewRomanPSMT"/>
          <w:color w:val="000000"/>
          <w:sz w:val="27"/>
          <w:szCs w:val="27"/>
        </w:rPr>
        <w:t xml:space="preserve"> przygotowaniem podłoża pod wykonanie warstw konstrukcyjnych</w:t>
      </w:r>
      <w:r w:rsidRPr="00F24067">
        <w:rPr>
          <w:rFonts w:ascii="TimesNewRomanPSMT" w:hAnsi="TimesNewRomanPSMT"/>
          <w:color w:val="000000"/>
          <w:sz w:val="27"/>
          <w:szCs w:val="27"/>
        </w:rPr>
        <w:t>,</w:t>
      </w:r>
      <w:r w:rsidR="005C2EEB">
        <w:rPr>
          <w:rFonts w:ascii="TimesNewRomanPSMT" w:hAnsi="TimesNewRomanPSMT"/>
          <w:color w:val="000000"/>
          <w:sz w:val="27"/>
          <w:szCs w:val="27"/>
        </w:rPr>
        <w:t xml:space="preserve"> </w:t>
      </w:r>
    </w:p>
    <w:p w:rsidR="00774035" w:rsidRPr="007D131F" w:rsidRDefault="00774035" w:rsidP="00D17C19">
      <w:pPr>
        <w:numPr>
          <w:ilvl w:val="0"/>
          <w:numId w:val="43"/>
        </w:numPr>
        <w:spacing w:line="360" w:lineRule="auto"/>
        <w:rPr>
          <w:rFonts w:ascii="TimesNewRomanPSMT" w:hAnsi="TimesNewRomanPSMT"/>
          <w:color w:val="000000"/>
          <w:sz w:val="27"/>
          <w:szCs w:val="27"/>
        </w:rPr>
      </w:pPr>
      <w:r w:rsidRPr="007D131F">
        <w:rPr>
          <w:rFonts w:ascii="TimesNewRomanPSMT" w:hAnsi="TimesNewRomanPSMT"/>
          <w:color w:val="000000"/>
          <w:sz w:val="27"/>
          <w:szCs w:val="27"/>
        </w:rPr>
        <w:t>Czynnoś</w:t>
      </w:r>
      <w:r w:rsidR="00F90995">
        <w:rPr>
          <w:rFonts w:ascii="TimesNewRomanPSMT" w:hAnsi="TimesNewRomanPSMT"/>
          <w:color w:val="000000"/>
          <w:sz w:val="27"/>
          <w:szCs w:val="27"/>
        </w:rPr>
        <w:t>ci związane z</w:t>
      </w:r>
      <w:r w:rsidR="005C2EEB">
        <w:rPr>
          <w:rFonts w:ascii="TimesNewRomanPSMT" w:hAnsi="TimesNewRomanPSMT"/>
          <w:color w:val="000000"/>
          <w:sz w:val="27"/>
          <w:szCs w:val="27"/>
        </w:rPr>
        <w:t xml:space="preserve"> przygotowaniem warstwy odsączającej</w:t>
      </w:r>
      <w:r w:rsidRPr="007D131F">
        <w:rPr>
          <w:rFonts w:ascii="TimesNewRomanPSMT" w:hAnsi="TimesNewRomanPSMT"/>
          <w:color w:val="000000"/>
          <w:sz w:val="27"/>
          <w:szCs w:val="27"/>
        </w:rPr>
        <w:t>,</w:t>
      </w:r>
    </w:p>
    <w:p w:rsidR="00F90995" w:rsidRDefault="00774035" w:rsidP="00D17C19">
      <w:pPr>
        <w:numPr>
          <w:ilvl w:val="0"/>
          <w:numId w:val="43"/>
        </w:numPr>
        <w:spacing w:line="360" w:lineRule="auto"/>
        <w:rPr>
          <w:rFonts w:ascii="TimesNewRomanPSMT" w:hAnsi="TimesNewRomanPSMT"/>
          <w:color w:val="000000"/>
          <w:sz w:val="27"/>
          <w:szCs w:val="27"/>
        </w:rPr>
      </w:pPr>
      <w:r w:rsidRPr="007D131F">
        <w:rPr>
          <w:rFonts w:ascii="TimesNewRomanPSMT" w:hAnsi="TimesNewRomanPSMT"/>
          <w:color w:val="000000"/>
          <w:sz w:val="27"/>
          <w:szCs w:val="27"/>
        </w:rPr>
        <w:t xml:space="preserve">Czynności związane z </w:t>
      </w:r>
      <w:r w:rsidR="005C2EEB">
        <w:rPr>
          <w:rFonts w:ascii="TimesNewRomanPSMT" w:hAnsi="TimesNewRomanPSMT"/>
          <w:color w:val="000000"/>
          <w:sz w:val="27"/>
          <w:szCs w:val="27"/>
        </w:rPr>
        <w:t>wykonaniem podbudowy drogi.</w:t>
      </w:r>
    </w:p>
    <w:p w:rsidR="00A40145" w:rsidRPr="007D131F" w:rsidRDefault="0063115F" w:rsidP="0063115F">
      <w:pPr>
        <w:pStyle w:val="pkt"/>
        <w:spacing w:before="0" w:after="0" w:line="360" w:lineRule="auto"/>
        <w:ind w:left="0" w:firstLine="0"/>
        <w:rPr>
          <w:color w:val="000000"/>
          <w:sz w:val="26"/>
          <w:szCs w:val="26"/>
        </w:rPr>
      </w:pPr>
      <w:r w:rsidRPr="007D131F">
        <w:rPr>
          <w:color w:val="000000"/>
          <w:sz w:val="26"/>
          <w:szCs w:val="26"/>
        </w:rPr>
        <w:t>9.</w:t>
      </w:r>
      <w:r w:rsidR="00A40145" w:rsidRPr="007D131F">
        <w:rPr>
          <w:color w:val="000000"/>
          <w:sz w:val="26"/>
          <w:szCs w:val="26"/>
        </w:rPr>
        <w:t xml:space="preserve">Szczegółowe wymagania dotyczące realizacji oraz egzekwowania wymogu zatrudnienia na podstawie stosunku pracy zostały określone we wzorze umowy stanowiącymi odpowiednio </w:t>
      </w:r>
      <w:r w:rsidR="00A40145" w:rsidRPr="007D131F">
        <w:rPr>
          <w:b/>
          <w:bCs/>
          <w:color w:val="000000"/>
          <w:sz w:val="26"/>
          <w:szCs w:val="26"/>
        </w:rPr>
        <w:t xml:space="preserve">Załącznik nr </w:t>
      </w:r>
      <w:r w:rsidR="00EE61D0" w:rsidRPr="007D131F">
        <w:rPr>
          <w:b/>
          <w:bCs/>
          <w:color w:val="000000"/>
          <w:sz w:val="26"/>
          <w:szCs w:val="26"/>
        </w:rPr>
        <w:t>5</w:t>
      </w:r>
      <w:r w:rsidR="00A40145" w:rsidRPr="007D131F">
        <w:rPr>
          <w:b/>
          <w:bCs/>
          <w:color w:val="000000"/>
          <w:sz w:val="26"/>
          <w:szCs w:val="26"/>
        </w:rPr>
        <w:t xml:space="preserve"> do SWZ</w:t>
      </w:r>
      <w:r w:rsidR="00A40145" w:rsidRPr="007D131F">
        <w:rPr>
          <w:color w:val="000000"/>
          <w:sz w:val="26"/>
          <w:szCs w:val="26"/>
        </w:rPr>
        <w:t xml:space="preserve">. </w:t>
      </w:r>
    </w:p>
    <w:p w:rsidR="0022144E" w:rsidRPr="007D131F" w:rsidRDefault="0063115F" w:rsidP="0063115F">
      <w:pPr>
        <w:pStyle w:val="pkt"/>
        <w:spacing w:before="0" w:after="0" w:line="360" w:lineRule="auto"/>
        <w:ind w:left="0" w:firstLine="0"/>
        <w:rPr>
          <w:color w:val="000000"/>
          <w:sz w:val="26"/>
          <w:szCs w:val="26"/>
        </w:rPr>
      </w:pPr>
      <w:r w:rsidRPr="007D131F">
        <w:rPr>
          <w:color w:val="000000"/>
          <w:sz w:val="26"/>
          <w:szCs w:val="26"/>
        </w:rPr>
        <w:t>10.</w:t>
      </w:r>
      <w:r w:rsidR="006418E5" w:rsidRPr="007D131F">
        <w:rPr>
          <w:color w:val="000000"/>
          <w:sz w:val="26"/>
          <w:szCs w:val="26"/>
        </w:rPr>
        <w:t>Zamawiający nie określa dodatkowych wymagań związanych z zatrudnianiem osób</w:t>
      </w:r>
      <w:r w:rsidR="004836E1" w:rsidRPr="007D131F">
        <w:rPr>
          <w:color w:val="000000"/>
          <w:sz w:val="26"/>
          <w:szCs w:val="26"/>
        </w:rPr>
        <w:t>, o których mowa w art. 96 ust. 2 pkt 2</w:t>
      </w:r>
      <w:r w:rsidR="006418E5" w:rsidRPr="007D131F">
        <w:rPr>
          <w:color w:val="000000"/>
          <w:sz w:val="26"/>
          <w:szCs w:val="26"/>
        </w:rPr>
        <w:t xml:space="preserve"> p.z.p. </w:t>
      </w:r>
    </w:p>
    <w:p w:rsidR="008D5C64" w:rsidRPr="007D131F" w:rsidRDefault="0063115F" w:rsidP="0063115F">
      <w:pPr>
        <w:spacing w:line="360" w:lineRule="auto"/>
        <w:jc w:val="both"/>
        <w:rPr>
          <w:color w:val="000000"/>
          <w:sz w:val="26"/>
          <w:szCs w:val="26"/>
        </w:rPr>
      </w:pPr>
      <w:r w:rsidRPr="007D131F">
        <w:rPr>
          <w:color w:val="000000"/>
          <w:sz w:val="26"/>
          <w:szCs w:val="26"/>
        </w:rPr>
        <w:t>11.</w:t>
      </w:r>
      <w:r w:rsidR="008D5C64" w:rsidRPr="007D131F">
        <w:rPr>
          <w:color w:val="000000"/>
          <w:sz w:val="26"/>
          <w:szCs w:val="26"/>
        </w:rPr>
        <w:t>Wykonawca jest zobowiązany do opracowania i dostarczenia Zamawiającemu Harmonogramu szczegółowego realizacji inwestycji, zwanego dalej „Harmonogramem” nie później niż 3 dni robocze po podpisaniu 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3 dni roboczych od otrzymania wskazań, z podaniem uzasadnienia prezentowanego stanowiska.</w:t>
      </w:r>
    </w:p>
    <w:p w:rsidR="00617C3F" w:rsidRPr="007D131F" w:rsidRDefault="00617C3F" w:rsidP="008D5C64">
      <w:pPr>
        <w:pStyle w:val="pkt"/>
        <w:spacing w:before="0" w:after="0" w:line="360" w:lineRule="auto"/>
        <w:ind w:left="426" w:firstLine="0"/>
        <w:rPr>
          <w:color w:val="000000"/>
          <w:sz w:val="26"/>
          <w:szCs w:val="26"/>
        </w:rPr>
      </w:pPr>
    </w:p>
    <w:p w:rsidR="00F74F25" w:rsidRPr="007D131F" w:rsidRDefault="00927FE7" w:rsidP="00F16200">
      <w:pPr>
        <w:pStyle w:val="pkt"/>
        <w:numPr>
          <w:ilvl w:val="0"/>
          <w:numId w:val="20"/>
        </w:numPr>
        <w:pBdr>
          <w:bottom w:val="double" w:sz="4" w:space="1" w:color="auto"/>
        </w:pBdr>
        <w:shd w:val="clear" w:color="auto" w:fill="DAEEF3"/>
        <w:spacing w:before="360" w:after="40" w:line="360" w:lineRule="auto"/>
        <w:ind w:left="284" w:hanging="284"/>
        <w:rPr>
          <w:b/>
          <w:color w:val="000000"/>
          <w:sz w:val="26"/>
          <w:szCs w:val="26"/>
        </w:rPr>
      </w:pPr>
      <w:r w:rsidRPr="007D131F">
        <w:rPr>
          <w:b/>
          <w:color w:val="000000"/>
          <w:sz w:val="26"/>
          <w:szCs w:val="26"/>
        </w:rPr>
        <w:t>OPIS PRZEDMIOTU ZAM</w:t>
      </w:r>
      <w:r w:rsidR="005B5095" w:rsidRPr="007D131F">
        <w:rPr>
          <w:b/>
          <w:color w:val="000000"/>
          <w:sz w:val="26"/>
          <w:szCs w:val="26"/>
        </w:rPr>
        <w:t>ÓWIENIA</w:t>
      </w:r>
    </w:p>
    <w:p w:rsidR="007259C0" w:rsidRPr="00D54E46" w:rsidRDefault="00E04A0C" w:rsidP="00F16200">
      <w:pPr>
        <w:pStyle w:val="Akapitzlist"/>
        <w:numPr>
          <w:ilvl w:val="0"/>
          <w:numId w:val="21"/>
        </w:numPr>
        <w:tabs>
          <w:tab w:val="clear" w:pos="595"/>
        </w:tabs>
        <w:spacing w:before="240" w:line="360" w:lineRule="auto"/>
        <w:ind w:left="434" w:hanging="434"/>
        <w:jc w:val="both"/>
        <w:rPr>
          <w:color w:val="000000"/>
          <w:sz w:val="26"/>
          <w:szCs w:val="26"/>
        </w:rPr>
      </w:pPr>
      <w:r w:rsidRPr="007D131F">
        <w:rPr>
          <w:color w:val="000000"/>
          <w:sz w:val="26"/>
          <w:szCs w:val="26"/>
        </w:rPr>
        <w:lastRenderedPageBreak/>
        <w:tab/>
      </w:r>
      <w:r w:rsidR="00E37F70" w:rsidRPr="007D131F">
        <w:rPr>
          <w:color w:val="000000"/>
          <w:sz w:val="26"/>
          <w:szCs w:val="26"/>
        </w:rPr>
        <w:t>Przedmiotem zamówienia jest</w:t>
      </w:r>
      <w:r w:rsidR="009B5B5E">
        <w:rPr>
          <w:color w:val="000000"/>
          <w:sz w:val="26"/>
          <w:szCs w:val="26"/>
        </w:rPr>
        <w:t xml:space="preserve"> </w:t>
      </w:r>
      <w:r w:rsidR="007D6059">
        <w:rPr>
          <w:color w:val="000000"/>
          <w:sz w:val="26"/>
          <w:szCs w:val="26"/>
        </w:rPr>
        <w:t>„</w:t>
      </w:r>
      <w:r w:rsidR="007D6059">
        <w:rPr>
          <w:sz w:val="26"/>
          <w:szCs w:val="26"/>
        </w:rPr>
        <w:t>Przebudowa drogi gminnej zapewniającej dojazd do gruntów rolnych wsi Stare Groszki i Nowe Groszki gmina Kałuszyn”.</w:t>
      </w:r>
    </w:p>
    <w:p w:rsidR="000E4EAE" w:rsidRPr="007D6059" w:rsidRDefault="00E2171C" w:rsidP="007D6059">
      <w:pPr>
        <w:pStyle w:val="Textbodyindent"/>
        <w:numPr>
          <w:ilvl w:val="0"/>
          <w:numId w:val="21"/>
        </w:numPr>
        <w:tabs>
          <w:tab w:val="clear" w:pos="595"/>
          <w:tab w:val="num" w:pos="426"/>
        </w:tabs>
        <w:spacing w:line="360" w:lineRule="auto"/>
        <w:ind w:left="426" w:hanging="426"/>
        <w:rPr>
          <w:color w:val="000000"/>
          <w:sz w:val="26"/>
          <w:szCs w:val="26"/>
        </w:rPr>
      </w:pPr>
      <w:r w:rsidRPr="007D131F">
        <w:rPr>
          <w:rFonts w:ascii="Times New Roman" w:hAnsi="Times New Roman" w:cs="Times New Roman"/>
          <w:color w:val="000000"/>
          <w:sz w:val="26"/>
          <w:szCs w:val="26"/>
        </w:rPr>
        <w:t>W ramach inwestycji planuje się wykonanie</w:t>
      </w:r>
      <w:r w:rsidR="007D6059">
        <w:rPr>
          <w:rFonts w:ascii="Times New Roman" w:hAnsi="Times New Roman" w:cs="Times New Roman"/>
          <w:color w:val="000000"/>
          <w:sz w:val="26"/>
          <w:szCs w:val="26"/>
        </w:rPr>
        <w:t xml:space="preserve"> profilowania drogi wraz z przygotowaniem podłoża pod wykonanie warstw konstrukcyjnych warstwy odsączającej z materiały niespoistego (gr. 20cm) oraz podbudowy drogi z kruszywa łamanego, niezwiązanego stabilizowanego mechanicznie (gr. 15cm) i szerokość 5,0m.</w:t>
      </w:r>
    </w:p>
    <w:p w:rsidR="00CD4962" w:rsidRPr="007D131F" w:rsidRDefault="00DA1EB1" w:rsidP="00DA1EB1">
      <w:pPr>
        <w:pStyle w:val="Textbodyindent"/>
        <w:spacing w:line="360" w:lineRule="auto"/>
        <w:ind w:left="426"/>
        <w:rPr>
          <w:color w:val="000000"/>
          <w:sz w:val="26"/>
          <w:szCs w:val="26"/>
        </w:rPr>
      </w:pPr>
      <w:r>
        <w:rPr>
          <w:rFonts w:ascii="Times New Roman" w:hAnsi="Times New Roman" w:cs="Times New Roman"/>
          <w:color w:val="000000"/>
          <w:sz w:val="26"/>
          <w:szCs w:val="26"/>
        </w:rPr>
        <w:t xml:space="preserve"> Zakres wskazany </w:t>
      </w:r>
      <w:r w:rsidR="00EC0210">
        <w:rPr>
          <w:rFonts w:ascii="Times New Roman" w:hAnsi="Times New Roman" w:cs="Times New Roman"/>
          <w:color w:val="000000"/>
          <w:sz w:val="26"/>
          <w:szCs w:val="26"/>
        </w:rPr>
        <w:t>w uproszczonej dokumentacji projektowej</w:t>
      </w:r>
      <w:r w:rsidR="00E2171C" w:rsidRPr="007D131F">
        <w:rPr>
          <w:rFonts w:ascii="Times New Roman" w:hAnsi="Times New Roman" w:cs="Times New Roman"/>
          <w:color w:val="000000"/>
          <w:sz w:val="26"/>
          <w:szCs w:val="26"/>
        </w:rPr>
        <w:t xml:space="preserve"> </w:t>
      </w:r>
      <w:r w:rsidR="00EC0210">
        <w:rPr>
          <w:rFonts w:ascii="Times New Roman" w:hAnsi="Times New Roman" w:cs="Times New Roman"/>
          <w:color w:val="000000"/>
          <w:sz w:val="26"/>
          <w:szCs w:val="26"/>
        </w:rPr>
        <w:t>.</w:t>
      </w:r>
    </w:p>
    <w:p w:rsidR="006A3CB5" w:rsidRDefault="00C1770E" w:rsidP="00F16200">
      <w:pPr>
        <w:numPr>
          <w:ilvl w:val="0"/>
          <w:numId w:val="21"/>
        </w:numPr>
        <w:tabs>
          <w:tab w:val="clear" w:pos="595"/>
        </w:tabs>
        <w:spacing w:line="360" w:lineRule="auto"/>
        <w:ind w:left="434" w:hanging="434"/>
        <w:jc w:val="both"/>
        <w:rPr>
          <w:color w:val="000000"/>
          <w:sz w:val="26"/>
          <w:szCs w:val="26"/>
        </w:rPr>
      </w:pPr>
      <w:r w:rsidRPr="007D131F">
        <w:rPr>
          <w:color w:val="000000"/>
          <w:sz w:val="26"/>
          <w:szCs w:val="26"/>
        </w:rPr>
        <w:tab/>
      </w:r>
      <w:r w:rsidR="006A3CB5" w:rsidRPr="007D131F">
        <w:rPr>
          <w:color w:val="000000"/>
          <w:sz w:val="26"/>
          <w:szCs w:val="26"/>
        </w:rPr>
        <w:t xml:space="preserve">Wspólny Słownik Zamówień CPV: </w:t>
      </w:r>
    </w:p>
    <w:p w:rsidR="000E4EAE" w:rsidRDefault="000E4EAE" w:rsidP="000E4EAE">
      <w:pPr>
        <w:spacing w:line="360" w:lineRule="auto"/>
        <w:ind w:left="434"/>
        <w:jc w:val="both"/>
        <w:rPr>
          <w:color w:val="000000"/>
          <w:sz w:val="26"/>
          <w:szCs w:val="26"/>
        </w:rPr>
      </w:pPr>
      <w:r>
        <w:rPr>
          <w:color w:val="000000"/>
          <w:sz w:val="26"/>
          <w:szCs w:val="26"/>
        </w:rPr>
        <w:t>45233140-2-Roboty drogowe</w:t>
      </w:r>
    </w:p>
    <w:p w:rsidR="000E4EAE" w:rsidRPr="007D131F" w:rsidRDefault="000E4EAE" w:rsidP="000E4EAE">
      <w:pPr>
        <w:spacing w:line="360" w:lineRule="auto"/>
        <w:ind w:left="434"/>
        <w:jc w:val="both"/>
        <w:rPr>
          <w:color w:val="000000"/>
          <w:sz w:val="26"/>
          <w:szCs w:val="26"/>
        </w:rPr>
      </w:pPr>
      <w:r>
        <w:rPr>
          <w:color w:val="000000"/>
          <w:sz w:val="26"/>
          <w:szCs w:val="26"/>
        </w:rPr>
        <w:t>45233220-7 Roboty w zakresie nawierzchni dróg</w:t>
      </w:r>
    </w:p>
    <w:p w:rsidR="00930DD9" w:rsidRPr="007D131F" w:rsidRDefault="00C1770E" w:rsidP="00F16200">
      <w:pPr>
        <w:pStyle w:val="pkt"/>
        <w:numPr>
          <w:ilvl w:val="0"/>
          <w:numId w:val="21"/>
        </w:numPr>
        <w:tabs>
          <w:tab w:val="clear" w:pos="595"/>
        </w:tabs>
        <w:spacing w:before="0" w:after="0" w:line="360" w:lineRule="auto"/>
        <w:ind w:left="434" w:hanging="434"/>
        <w:rPr>
          <w:color w:val="000000"/>
          <w:sz w:val="26"/>
          <w:szCs w:val="26"/>
        </w:rPr>
      </w:pPr>
      <w:r w:rsidRPr="007D131F">
        <w:rPr>
          <w:color w:val="000000"/>
          <w:sz w:val="26"/>
          <w:szCs w:val="26"/>
        </w:rPr>
        <w:tab/>
      </w:r>
      <w:r w:rsidR="00930DD9" w:rsidRPr="007D131F">
        <w:rPr>
          <w:color w:val="000000"/>
          <w:sz w:val="26"/>
          <w:szCs w:val="26"/>
        </w:rPr>
        <w:t xml:space="preserve">Zamawiający </w:t>
      </w:r>
      <w:r w:rsidR="006204E8" w:rsidRPr="007D131F">
        <w:rPr>
          <w:color w:val="000000"/>
          <w:sz w:val="26"/>
          <w:szCs w:val="26"/>
        </w:rPr>
        <w:t xml:space="preserve">nie </w:t>
      </w:r>
      <w:r w:rsidR="00930DD9" w:rsidRPr="007D131F">
        <w:rPr>
          <w:color w:val="000000"/>
          <w:sz w:val="26"/>
          <w:szCs w:val="26"/>
        </w:rPr>
        <w:t>dopuszcza składani</w:t>
      </w:r>
      <w:r w:rsidR="006204E8" w:rsidRPr="007D131F">
        <w:rPr>
          <w:color w:val="000000"/>
          <w:sz w:val="26"/>
          <w:szCs w:val="26"/>
        </w:rPr>
        <w:t>a</w:t>
      </w:r>
      <w:r w:rsidR="00930DD9" w:rsidRPr="007D131F">
        <w:rPr>
          <w:color w:val="000000"/>
          <w:sz w:val="26"/>
          <w:szCs w:val="26"/>
        </w:rPr>
        <w:t xml:space="preserve"> ofert częściowych.</w:t>
      </w:r>
      <w:r w:rsidR="004614AC" w:rsidRPr="007D131F">
        <w:rPr>
          <w:color w:val="000000"/>
          <w:sz w:val="26"/>
          <w:szCs w:val="26"/>
        </w:rPr>
        <w:t xml:space="preserve"> Podział zamówienia na części spowodowałaby trudności organizacyjne, techniczne a także problemy związane z udzieleniem gwarancji na całość zadania. </w:t>
      </w:r>
    </w:p>
    <w:p w:rsidR="0054168E" w:rsidRPr="007D131F" w:rsidRDefault="00C1770E" w:rsidP="00F16200">
      <w:pPr>
        <w:pStyle w:val="pkt"/>
        <w:numPr>
          <w:ilvl w:val="0"/>
          <w:numId w:val="21"/>
        </w:numPr>
        <w:tabs>
          <w:tab w:val="clear" w:pos="595"/>
        </w:tabs>
        <w:spacing w:before="0" w:after="0" w:line="360" w:lineRule="auto"/>
        <w:ind w:left="434" w:hanging="434"/>
        <w:rPr>
          <w:color w:val="000000"/>
          <w:sz w:val="26"/>
          <w:szCs w:val="26"/>
        </w:rPr>
      </w:pPr>
      <w:r w:rsidRPr="007D131F">
        <w:rPr>
          <w:color w:val="000000"/>
          <w:sz w:val="26"/>
          <w:szCs w:val="26"/>
        </w:rPr>
        <w:tab/>
      </w:r>
      <w:r w:rsidR="00312428" w:rsidRPr="007D131F">
        <w:rPr>
          <w:color w:val="000000"/>
          <w:sz w:val="26"/>
          <w:szCs w:val="26"/>
        </w:rPr>
        <w:t xml:space="preserve">Zamawiający nie dopuszcza składania ofert </w:t>
      </w:r>
      <w:r w:rsidR="00E011C2" w:rsidRPr="007D131F">
        <w:rPr>
          <w:color w:val="000000"/>
          <w:sz w:val="26"/>
          <w:szCs w:val="26"/>
        </w:rPr>
        <w:t>wariantowych oraz w postaci katalogów elektronicznych.</w:t>
      </w:r>
    </w:p>
    <w:p w:rsidR="00FF6F4D" w:rsidRPr="007D131F" w:rsidRDefault="00C1770E" w:rsidP="00F16200">
      <w:pPr>
        <w:pStyle w:val="Akapitzlist"/>
        <w:numPr>
          <w:ilvl w:val="0"/>
          <w:numId w:val="21"/>
        </w:numPr>
        <w:tabs>
          <w:tab w:val="clear" w:pos="595"/>
        </w:tabs>
        <w:spacing w:line="360" w:lineRule="auto"/>
        <w:ind w:left="462" w:hanging="462"/>
        <w:jc w:val="both"/>
        <w:rPr>
          <w:color w:val="000000"/>
          <w:sz w:val="26"/>
          <w:szCs w:val="26"/>
        </w:rPr>
      </w:pPr>
      <w:r w:rsidRPr="007D131F">
        <w:rPr>
          <w:color w:val="000000"/>
          <w:sz w:val="26"/>
          <w:szCs w:val="26"/>
        </w:rPr>
        <w:tab/>
      </w:r>
      <w:r w:rsidR="00A52ED6" w:rsidRPr="007D131F">
        <w:rPr>
          <w:color w:val="000000"/>
          <w:sz w:val="26"/>
          <w:szCs w:val="26"/>
        </w:rPr>
        <w:t>Zamawiający</w:t>
      </w:r>
      <w:r w:rsidR="0087701F" w:rsidRPr="007D131F">
        <w:rPr>
          <w:color w:val="000000"/>
          <w:sz w:val="26"/>
          <w:szCs w:val="26"/>
        </w:rPr>
        <w:t xml:space="preserve"> </w:t>
      </w:r>
      <w:r w:rsidR="00AC2B33" w:rsidRPr="007D131F">
        <w:rPr>
          <w:color w:val="000000"/>
          <w:sz w:val="26"/>
          <w:szCs w:val="26"/>
        </w:rPr>
        <w:t xml:space="preserve">nie </w:t>
      </w:r>
      <w:r w:rsidR="0087701F" w:rsidRPr="007D131F">
        <w:rPr>
          <w:color w:val="000000"/>
          <w:sz w:val="26"/>
          <w:szCs w:val="26"/>
        </w:rPr>
        <w:t>przewiduje</w:t>
      </w:r>
      <w:r w:rsidR="00BA4A71" w:rsidRPr="007D131F">
        <w:rPr>
          <w:color w:val="000000"/>
          <w:sz w:val="26"/>
          <w:szCs w:val="26"/>
        </w:rPr>
        <w:t xml:space="preserve"> udziela</w:t>
      </w:r>
      <w:r w:rsidR="0087701F" w:rsidRPr="007D131F">
        <w:rPr>
          <w:color w:val="000000"/>
          <w:sz w:val="26"/>
          <w:szCs w:val="26"/>
        </w:rPr>
        <w:t>nia</w:t>
      </w:r>
      <w:r w:rsidR="00A52ED6" w:rsidRPr="007D131F">
        <w:rPr>
          <w:color w:val="000000"/>
          <w:sz w:val="26"/>
          <w:szCs w:val="26"/>
        </w:rPr>
        <w:t xml:space="preserve"> zamówień, o których mowa w art. </w:t>
      </w:r>
      <w:r w:rsidR="006204E8" w:rsidRPr="007D131F">
        <w:rPr>
          <w:color w:val="000000"/>
          <w:sz w:val="26"/>
          <w:szCs w:val="26"/>
        </w:rPr>
        <w:t>214 ust. 1 pkt 7 i 8.</w:t>
      </w:r>
    </w:p>
    <w:p w:rsidR="00E37F70" w:rsidRPr="007D131F" w:rsidRDefault="00C1770E" w:rsidP="00F16200">
      <w:pPr>
        <w:pStyle w:val="Akapitzlist"/>
        <w:numPr>
          <w:ilvl w:val="0"/>
          <w:numId w:val="21"/>
        </w:numPr>
        <w:tabs>
          <w:tab w:val="clear" w:pos="595"/>
        </w:tabs>
        <w:spacing w:line="360" w:lineRule="auto"/>
        <w:ind w:left="462" w:hanging="462"/>
        <w:jc w:val="both"/>
        <w:rPr>
          <w:color w:val="000000"/>
          <w:sz w:val="26"/>
          <w:szCs w:val="26"/>
        </w:rPr>
      </w:pPr>
      <w:r w:rsidRPr="007D131F">
        <w:rPr>
          <w:color w:val="000000"/>
          <w:sz w:val="26"/>
          <w:szCs w:val="26"/>
        </w:rPr>
        <w:tab/>
      </w:r>
      <w:r w:rsidR="00464F9F" w:rsidRPr="007D131F">
        <w:rPr>
          <w:color w:val="000000"/>
          <w:sz w:val="26"/>
          <w:szCs w:val="26"/>
        </w:rPr>
        <w:t xml:space="preserve">Szczegółowy </w:t>
      </w:r>
      <w:r w:rsidR="0042601D" w:rsidRPr="007D131F">
        <w:rPr>
          <w:color w:val="000000"/>
          <w:sz w:val="26"/>
          <w:szCs w:val="26"/>
        </w:rPr>
        <w:t>o</w:t>
      </w:r>
      <w:r w:rsidR="00464F9F" w:rsidRPr="007D131F">
        <w:rPr>
          <w:color w:val="000000"/>
          <w:sz w:val="26"/>
          <w:szCs w:val="26"/>
        </w:rPr>
        <w:t>pis oraz sposó</w:t>
      </w:r>
      <w:r w:rsidR="00FF7653" w:rsidRPr="007D131F">
        <w:rPr>
          <w:color w:val="000000"/>
          <w:sz w:val="26"/>
          <w:szCs w:val="26"/>
        </w:rPr>
        <w:t xml:space="preserve">b realizacji zamówienia zawiera </w:t>
      </w:r>
      <w:r w:rsidR="004614AC" w:rsidRPr="007D131F">
        <w:rPr>
          <w:color w:val="000000"/>
          <w:sz w:val="26"/>
          <w:szCs w:val="26"/>
        </w:rPr>
        <w:t>dokumentacja projektowa</w:t>
      </w:r>
      <w:r w:rsidR="00464F9F" w:rsidRPr="007D131F">
        <w:rPr>
          <w:color w:val="000000"/>
          <w:sz w:val="26"/>
          <w:szCs w:val="26"/>
        </w:rPr>
        <w:t xml:space="preserve"> stanowiąc</w:t>
      </w:r>
      <w:r w:rsidR="004614AC" w:rsidRPr="007D131F">
        <w:rPr>
          <w:color w:val="000000"/>
          <w:sz w:val="26"/>
          <w:szCs w:val="26"/>
        </w:rPr>
        <w:t>a</w:t>
      </w:r>
      <w:r w:rsidR="00464F9F" w:rsidRPr="007D131F">
        <w:rPr>
          <w:color w:val="000000"/>
          <w:sz w:val="26"/>
          <w:szCs w:val="26"/>
        </w:rPr>
        <w:t xml:space="preserve"> </w:t>
      </w:r>
      <w:r w:rsidR="00464F9F" w:rsidRPr="007D131F">
        <w:rPr>
          <w:b/>
          <w:color w:val="000000"/>
          <w:sz w:val="26"/>
          <w:szCs w:val="26"/>
        </w:rPr>
        <w:t xml:space="preserve">Załącznik nr </w:t>
      </w:r>
      <w:r w:rsidR="008D5C64" w:rsidRPr="007D131F">
        <w:rPr>
          <w:b/>
          <w:color w:val="000000"/>
          <w:sz w:val="26"/>
          <w:szCs w:val="26"/>
        </w:rPr>
        <w:t>6</w:t>
      </w:r>
      <w:r w:rsidR="00464F9F" w:rsidRPr="007D131F">
        <w:rPr>
          <w:b/>
          <w:color w:val="000000"/>
          <w:sz w:val="26"/>
          <w:szCs w:val="26"/>
        </w:rPr>
        <w:t xml:space="preserve"> do SWZ</w:t>
      </w:r>
      <w:r w:rsidR="00464F9F" w:rsidRPr="007D131F">
        <w:rPr>
          <w:color w:val="000000"/>
          <w:sz w:val="26"/>
          <w:szCs w:val="26"/>
        </w:rPr>
        <w:t>.</w:t>
      </w:r>
    </w:p>
    <w:p w:rsidR="006204E8" w:rsidRPr="007D131F" w:rsidRDefault="006204E8" w:rsidP="00F16200">
      <w:pPr>
        <w:pStyle w:val="arimr"/>
        <w:widowControl/>
        <w:numPr>
          <w:ilvl w:val="0"/>
          <w:numId w:val="20"/>
        </w:numPr>
        <w:pBdr>
          <w:bottom w:val="double" w:sz="4" w:space="1" w:color="auto"/>
        </w:pBdr>
        <w:shd w:val="clear" w:color="auto" w:fill="DAEEF3"/>
        <w:suppressAutoHyphens/>
        <w:snapToGrid/>
        <w:spacing w:before="360" w:after="40"/>
        <w:ind w:left="284" w:hanging="284"/>
        <w:jc w:val="both"/>
        <w:rPr>
          <w:b/>
          <w:bCs/>
          <w:color w:val="000000"/>
          <w:sz w:val="26"/>
          <w:szCs w:val="26"/>
          <w:lang w:val="pl-PL"/>
        </w:rPr>
      </w:pPr>
      <w:r w:rsidRPr="007D131F">
        <w:rPr>
          <w:b/>
          <w:bCs/>
          <w:color w:val="000000"/>
          <w:sz w:val="26"/>
          <w:szCs w:val="26"/>
          <w:lang w:val="pl-PL"/>
        </w:rPr>
        <w:t>WIZJA LOKALNA</w:t>
      </w:r>
    </w:p>
    <w:p w:rsidR="006204E8" w:rsidRPr="007D131F" w:rsidRDefault="007E6247" w:rsidP="00D17C19">
      <w:pPr>
        <w:pStyle w:val="arimr"/>
        <w:widowControl/>
        <w:numPr>
          <w:ilvl w:val="0"/>
          <w:numId w:val="39"/>
        </w:numPr>
        <w:suppressAutoHyphens/>
        <w:snapToGrid/>
        <w:spacing w:before="240" w:after="40"/>
        <w:ind w:left="426" w:hanging="426"/>
        <w:jc w:val="both"/>
        <w:rPr>
          <w:color w:val="000000"/>
          <w:sz w:val="26"/>
          <w:szCs w:val="26"/>
          <w:lang w:val="pl-PL"/>
        </w:rPr>
      </w:pPr>
      <w:r w:rsidRPr="007D131F">
        <w:rPr>
          <w:color w:val="000000"/>
          <w:sz w:val="26"/>
          <w:szCs w:val="26"/>
          <w:lang w:val="pl-PL"/>
        </w:rPr>
        <w:tab/>
      </w:r>
      <w:r w:rsidR="006204E8" w:rsidRPr="007D131F">
        <w:rPr>
          <w:color w:val="000000"/>
          <w:sz w:val="26"/>
          <w:szCs w:val="26"/>
          <w:lang w:val="pl-PL"/>
        </w:rPr>
        <w:t xml:space="preserve">Zamawiający informuje, że złożenie oferty </w:t>
      </w:r>
      <w:r w:rsidR="00DD0790" w:rsidRPr="007D131F">
        <w:rPr>
          <w:color w:val="000000"/>
          <w:sz w:val="26"/>
          <w:szCs w:val="26"/>
          <w:lang w:val="pl-PL"/>
        </w:rPr>
        <w:t xml:space="preserve">nie </w:t>
      </w:r>
      <w:r w:rsidR="006204E8" w:rsidRPr="007D131F">
        <w:rPr>
          <w:color w:val="000000"/>
          <w:sz w:val="26"/>
          <w:szCs w:val="26"/>
          <w:lang w:val="pl-PL"/>
        </w:rPr>
        <w:t xml:space="preserve">musi być poprzedzone odbyciem wizji lokalnej. </w:t>
      </w:r>
    </w:p>
    <w:p w:rsidR="00690CC7" w:rsidRPr="007D131F" w:rsidRDefault="00690CC7" w:rsidP="00DD0790">
      <w:pPr>
        <w:pStyle w:val="arimr"/>
        <w:widowControl/>
        <w:suppressAutoHyphens/>
        <w:snapToGrid/>
        <w:spacing w:before="40" w:after="40"/>
        <w:ind w:left="426"/>
        <w:jc w:val="both"/>
        <w:rPr>
          <w:color w:val="000000"/>
          <w:sz w:val="26"/>
          <w:szCs w:val="26"/>
          <w:lang w:val="pl-PL"/>
        </w:rPr>
      </w:pPr>
    </w:p>
    <w:p w:rsidR="00497A91" w:rsidRPr="007D131F" w:rsidRDefault="00E8086A" w:rsidP="00F16200">
      <w:pPr>
        <w:pStyle w:val="arimr"/>
        <w:widowControl/>
        <w:numPr>
          <w:ilvl w:val="0"/>
          <w:numId w:val="20"/>
        </w:numPr>
        <w:pBdr>
          <w:bottom w:val="double" w:sz="4" w:space="1" w:color="auto"/>
        </w:pBdr>
        <w:shd w:val="clear" w:color="auto" w:fill="DAEEF3"/>
        <w:suppressAutoHyphens/>
        <w:snapToGrid/>
        <w:spacing w:before="360" w:after="40"/>
        <w:ind w:left="284" w:hanging="284"/>
        <w:jc w:val="both"/>
        <w:rPr>
          <w:color w:val="000000"/>
          <w:sz w:val="26"/>
          <w:szCs w:val="26"/>
          <w:lang w:val="pl-PL"/>
        </w:rPr>
      </w:pPr>
      <w:r w:rsidRPr="007D131F">
        <w:rPr>
          <w:b/>
          <w:color w:val="000000"/>
          <w:sz w:val="26"/>
          <w:szCs w:val="26"/>
          <w:lang w:val="pl-PL"/>
        </w:rPr>
        <w:t>PODWYKO</w:t>
      </w:r>
      <w:r w:rsidR="00CF6AE5" w:rsidRPr="007D131F">
        <w:rPr>
          <w:b/>
          <w:color w:val="000000"/>
          <w:sz w:val="26"/>
          <w:szCs w:val="26"/>
          <w:lang w:val="pl-PL"/>
        </w:rPr>
        <w:t>NAWSTWO</w:t>
      </w:r>
    </w:p>
    <w:p w:rsidR="00E8086A" w:rsidRPr="007D131F" w:rsidRDefault="007E6247" w:rsidP="00D17C19">
      <w:pPr>
        <w:pStyle w:val="arimr"/>
        <w:widowControl/>
        <w:numPr>
          <w:ilvl w:val="0"/>
          <w:numId w:val="33"/>
        </w:numPr>
        <w:tabs>
          <w:tab w:val="clear" w:pos="453"/>
        </w:tabs>
        <w:suppressAutoHyphens/>
        <w:snapToGrid/>
        <w:spacing w:before="240"/>
        <w:jc w:val="both"/>
        <w:rPr>
          <w:color w:val="000000"/>
          <w:sz w:val="26"/>
          <w:szCs w:val="26"/>
          <w:lang w:val="pl-PL"/>
        </w:rPr>
      </w:pPr>
      <w:r w:rsidRPr="007D131F">
        <w:rPr>
          <w:color w:val="000000"/>
          <w:sz w:val="26"/>
          <w:szCs w:val="26"/>
          <w:lang w:val="pl-PL"/>
        </w:rPr>
        <w:tab/>
      </w:r>
      <w:r w:rsidR="00582C38" w:rsidRPr="007D131F">
        <w:rPr>
          <w:color w:val="000000"/>
          <w:sz w:val="26"/>
          <w:szCs w:val="26"/>
          <w:lang w:val="pl-PL"/>
        </w:rPr>
        <w:t xml:space="preserve">Wykonawca może powierzyć wykonanie części zamówienia podwykonawcy (podwykonawcom). </w:t>
      </w:r>
    </w:p>
    <w:p w:rsidR="00E8086A" w:rsidRPr="007D131F" w:rsidRDefault="007E6247" w:rsidP="00D17C19">
      <w:pPr>
        <w:pStyle w:val="arimr"/>
        <w:widowControl/>
        <w:numPr>
          <w:ilvl w:val="0"/>
          <w:numId w:val="33"/>
        </w:numPr>
        <w:tabs>
          <w:tab w:val="clear" w:pos="453"/>
        </w:tabs>
        <w:suppressAutoHyphens/>
        <w:snapToGrid/>
        <w:jc w:val="both"/>
        <w:rPr>
          <w:color w:val="000000"/>
          <w:sz w:val="26"/>
          <w:szCs w:val="26"/>
          <w:lang w:val="pl-PL"/>
        </w:rPr>
      </w:pPr>
      <w:r w:rsidRPr="007D131F">
        <w:rPr>
          <w:color w:val="000000"/>
          <w:sz w:val="26"/>
          <w:szCs w:val="26"/>
          <w:lang w:val="pl-PL"/>
        </w:rPr>
        <w:lastRenderedPageBreak/>
        <w:tab/>
      </w:r>
      <w:r w:rsidR="00582C38" w:rsidRPr="007D131F">
        <w:rPr>
          <w:color w:val="000000"/>
          <w:sz w:val="26"/>
          <w:szCs w:val="26"/>
          <w:lang w:val="pl-PL"/>
        </w:rPr>
        <w:t xml:space="preserve">Zamawiający </w:t>
      </w:r>
      <w:r w:rsidR="00582C38" w:rsidRPr="007D131F">
        <w:rPr>
          <w:b/>
          <w:color w:val="000000"/>
          <w:sz w:val="26"/>
          <w:szCs w:val="26"/>
          <w:lang w:val="pl-PL"/>
        </w:rPr>
        <w:t>nie zastrzega</w:t>
      </w:r>
      <w:r w:rsidR="00582C38" w:rsidRPr="007D131F">
        <w:rPr>
          <w:color w:val="000000"/>
          <w:sz w:val="26"/>
          <w:szCs w:val="26"/>
          <w:lang w:val="pl-PL"/>
        </w:rPr>
        <w:t xml:space="preserve"> obowiązku osobistego wykonania przez Wykonawcę kluczowych części zamówienia.</w:t>
      </w:r>
    </w:p>
    <w:p w:rsidR="00582C38" w:rsidRPr="007D131F" w:rsidRDefault="007E6247" w:rsidP="00D17C19">
      <w:pPr>
        <w:pStyle w:val="arimr"/>
        <w:widowControl/>
        <w:numPr>
          <w:ilvl w:val="0"/>
          <w:numId w:val="33"/>
        </w:numPr>
        <w:tabs>
          <w:tab w:val="clear" w:pos="453"/>
        </w:tabs>
        <w:suppressAutoHyphens/>
        <w:snapToGrid/>
        <w:jc w:val="both"/>
        <w:rPr>
          <w:color w:val="000000"/>
          <w:sz w:val="26"/>
          <w:szCs w:val="26"/>
          <w:lang w:val="pl-PL"/>
        </w:rPr>
      </w:pPr>
      <w:r w:rsidRPr="007D131F">
        <w:rPr>
          <w:color w:val="000000"/>
          <w:sz w:val="26"/>
          <w:szCs w:val="26"/>
          <w:lang w:val="pl-PL"/>
        </w:rPr>
        <w:tab/>
      </w:r>
      <w:r w:rsidR="00582C38" w:rsidRPr="007D131F">
        <w:rPr>
          <w:color w:val="000000"/>
          <w:sz w:val="26"/>
          <w:szCs w:val="26"/>
          <w:lang w:val="pl-PL"/>
        </w:rPr>
        <w:t>Zamawiający wymaga, aby w przypadku powierzenia części zamówienia podwykonawcom, Wykonawca wskazał w ofercie części zamówienia, których wykonanie zamierza powierzyć po</w:t>
      </w:r>
      <w:r w:rsidR="008E59D7" w:rsidRPr="007D131F">
        <w:rPr>
          <w:color w:val="000000"/>
          <w:sz w:val="26"/>
          <w:szCs w:val="26"/>
          <w:lang w:val="pl-PL"/>
        </w:rPr>
        <w:t>dwykonawcom oraz podał (o ile są</w:t>
      </w:r>
      <w:r w:rsidR="00582C38" w:rsidRPr="007D131F">
        <w:rPr>
          <w:color w:val="000000"/>
          <w:sz w:val="26"/>
          <w:szCs w:val="26"/>
          <w:lang w:val="pl-PL"/>
        </w:rPr>
        <w:t xml:space="preserve"> mu wiadome na tym etapie) nazwy (firmy) tych podwykonawców.</w:t>
      </w:r>
    </w:p>
    <w:p w:rsidR="00E8086A" w:rsidRPr="007D131F" w:rsidRDefault="00E8086A" w:rsidP="00F16200">
      <w:pPr>
        <w:pStyle w:val="arimr"/>
        <w:widowControl/>
        <w:numPr>
          <w:ilvl w:val="0"/>
          <w:numId w:val="20"/>
        </w:numPr>
        <w:pBdr>
          <w:bottom w:val="double" w:sz="4" w:space="1" w:color="auto"/>
        </w:pBdr>
        <w:shd w:val="clear" w:color="auto" w:fill="DAEEF3"/>
        <w:suppressAutoHyphens/>
        <w:snapToGrid/>
        <w:spacing w:before="360" w:after="40"/>
        <w:ind w:left="284" w:hanging="284"/>
        <w:jc w:val="both"/>
        <w:rPr>
          <w:color w:val="000000"/>
          <w:sz w:val="26"/>
          <w:szCs w:val="26"/>
          <w:lang w:val="pl-PL"/>
        </w:rPr>
      </w:pPr>
      <w:r w:rsidRPr="007D131F">
        <w:rPr>
          <w:b/>
          <w:color w:val="000000"/>
          <w:sz w:val="26"/>
          <w:szCs w:val="26"/>
          <w:lang w:val="pl-PL"/>
        </w:rPr>
        <w:t>TERMIN WYKONANIA ZAMÓWIENIA</w:t>
      </w:r>
    </w:p>
    <w:p w:rsidR="00C843DF" w:rsidRPr="007D131F" w:rsidRDefault="007E6247" w:rsidP="00D17C19">
      <w:pPr>
        <w:numPr>
          <w:ilvl w:val="0"/>
          <w:numId w:val="41"/>
        </w:numPr>
        <w:suppressAutoHyphens/>
        <w:spacing w:before="240" w:line="360" w:lineRule="auto"/>
        <w:ind w:left="0" w:firstLine="0"/>
        <w:jc w:val="both"/>
        <w:rPr>
          <w:color w:val="000000"/>
          <w:sz w:val="26"/>
          <w:szCs w:val="26"/>
        </w:rPr>
      </w:pPr>
      <w:r w:rsidRPr="007D131F">
        <w:rPr>
          <w:color w:val="000000"/>
          <w:sz w:val="26"/>
          <w:szCs w:val="26"/>
        </w:rPr>
        <w:tab/>
      </w:r>
      <w:r w:rsidR="00CC047F" w:rsidRPr="007D131F">
        <w:rPr>
          <w:color w:val="000000"/>
          <w:sz w:val="26"/>
          <w:szCs w:val="26"/>
        </w:rPr>
        <w:t xml:space="preserve">Termin </w:t>
      </w:r>
      <w:r w:rsidR="00CA06FA" w:rsidRPr="007D131F">
        <w:rPr>
          <w:color w:val="000000"/>
          <w:sz w:val="26"/>
          <w:szCs w:val="26"/>
        </w:rPr>
        <w:t>realizacji</w:t>
      </w:r>
      <w:r w:rsidR="00CC047F" w:rsidRPr="007D131F">
        <w:rPr>
          <w:color w:val="000000"/>
          <w:sz w:val="26"/>
          <w:szCs w:val="26"/>
        </w:rPr>
        <w:t xml:space="preserve"> zamówienia</w:t>
      </w:r>
      <w:r w:rsidR="006204E8" w:rsidRPr="007D131F">
        <w:rPr>
          <w:color w:val="000000"/>
          <w:sz w:val="26"/>
          <w:szCs w:val="26"/>
        </w:rPr>
        <w:t xml:space="preserve"> </w:t>
      </w:r>
      <w:r w:rsidR="005A3CF3">
        <w:rPr>
          <w:color w:val="000000"/>
          <w:sz w:val="26"/>
          <w:szCs w:val="26"/>
        </w:rPr>
        <w:t>29.10.2021</w:t>
      </w:r>
      <w:r w:rsidR="00C843DF" w:rsidRPr="007D131F">
        <w:rPr>
          <w:color w:val="000000"/>
          <w:sz w:val="26"/>
          <w:szCs w:val="26"/>
        </w:rPr>
        <w:t xml:space="preserve"> r.</w:t>
      </w:r>
      <w:r w:rsidR="00534CB9">
        <w:rPr>
          <w:color w:val="000000"/>
          <w:sz w:val="26"/>
          <w:szCs w:val="26"/>
        </w:rPr>
        <w:t>.</w:t>
      </w:r>
    </w:p>
    <w:p w:rsidR="00BB1DDB" w:rsidRPr="007D131F" w:rsidRDefault="00BB1DDB" w:rsidP="00D17C19">
      <w:pPr>
        <w:numPr>
          <w:ilvl w:val="0"/>
          <w:numId w:val="41"/>
        </w:numPr>
        <w:suppressAutoHyphens/>
        <w:spacing w:before="240" w:line="360" w:lineRule="auto"/>
        <w:ind w:left="0" w:firstLine="0"/>
        <w:jc w:val="both"/>
        <w:rPr>
          <w:color w:val="000000"/>
          <w:sz w:val="26"/>
          <w:szCs w:val="26"/>
        </w:rPr>
      </w:pPr>
      <w:r w:rsidRPr="007D131F">
        <w:rPr>
          <w:color w:val="000000"/>
          <w:sz w:val="26"/>
          <w:szCs w:val="26"/>
        </w:rPr>
        <w:t>Za termin wykonania zamówienia uznaje się podpisanie protokołu odbioru końcowego.</w:t>
      </w:r>
    </w:p>
    <w:p w:rsidR="006204E8" w:rsidRPr="007D131F" w:rsidRDefault="006204E8" w:rsidP="00D17C19">
      <w:pPr>
        <w:numPr>
          <w:ilvl w:val="0"/>
          <w:numId w:val="41"/>
        </w:numPr>
        <w:suppressAutoHyphens/>
        <w:spacing w:before="240" w:line="360" w:lineRule="auto"/>
        <w:ind w:left="0" w:firstLine="0"/>
        <w:jc w:val="both"/>
        <w:rPr>
          <w:color w:val="000000"/>
          <w:sz w:val="26"/>
          <w:szCs w:val="26"/>
        </w:rPr>
      </w:pPr>
      <w:r w:rsidRPr="007D131F">
        <w:rPr>
          <w:color w:val="000000"/>
          <w:sz w:val="26"/>
          <w:szCs w:val="26"/>
        </w:rPr>
        <w:t xml:space="preserve">Szczegółowe zagadnienia dotyczące terminu realizacji umowy uregulowane są we wzorze umowy stanowiącej </w:t>
      </w:r>
      <w:r w:rsidRPr="007D131F">
        <w:rPr>
          <w:b/>
          <w:bCs/>
          <w:color w:val="000000"/>
          <w:sz w:val="26"/>
          <w:szCs w:val="26"/>
        </w:rPr>
        <w:t xml:space="preserve">załącznik nr </w:t>
      </w:r>
      <w:r w:rsidR="00D32CFF" w:rsidRPr="007D131F">
        <w:rPr>
          <w:b/>
          <w:bCs/>
          <w:color w:val="000000"/>
          <w:sz w:val="26"/>
          <w:szCs w:val="26"/>
        </w:rPr>
        <w:t>5</w:t>
      </w:r>
      <w:r w:rsidRPr="007D131F">
        <w:rPr>
          <w:b/>
          <w:bCs/>
          <w:color w:val="000000"/>
          <w:sz w:val="26"/>
          <w:szCs w:val="26"/>
        </w:rPr>
        <w:t xml:space="preserve"> do SWZ</w:t>
      </w:r>
      <w:r w:rsidRPr="007D131F">
        <w:rPr>
          <w:color w:val="000000"/>
          <w:sz w:val="26"/>
          <w:szCs w:val="26"/>
        </w:rPr>
        <w:t>.</w:t>
      </w:r>
    </w:p>
    <w:p w:rsidR="00E37F70" w:rsidRPr="007D131F" w:rsidRDefault="005B5095" w:rsidP="00F16200">
      <w:pPr>
        <w:pStyle w:val="pkt"/>
        <w:numPr>
          <w:ilvl w:val="0"/>
          <w:numId w:val="20"/>
        </w:numPr>
        <w:pBdr>
          <w:bottom w:val="double" w:sz="4" w:space="1" w:color="auto"/>
        </w:pBdr>
        <w:shd w:val="clear" w:color="auto" w:fill="DAEEF3"/>
        <w:tabs>
          <w:tab w:val="left" w:pos="0"/>
        </w:tabs>
        <w:spacing w:before="360" w:after="40" w:line="360" w:lineRule="auto"/>
        <w:ind w:left="0" w:firstLine="0"/>
        <w:rPr>
          <w:b/>
          <w:color w:val="000000"/>
          <w:sz w:val="26"/>
          <w:szCs w:val="26"/>
        </w:rPr>
      </w:pPr>
      <w:r w:rsidRPr="007D131F">
        <w:rPr>
          <w:b/>
          <w:color w:val="000000"/>
          <w:sz w:val="26"/>
          <w:szCs w:val="26"/>
        </w:rPr>
        <w:t>WARUNKI UDZIAŁU W POSTĘPOWANIU</w:t>
      </w:r>
    </w:p>
    <w:p w:rsidR="008539CF" w:rsidRPr="007D131F" w:rsidRDefault="007E6247" w:rsidP="00F16200">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bCs w:val="0"/>
          <w:color w:val="000000"/>
          <w:sz w:val="26"/>
          <w:szCs w:val="26"/>
          <w:shd w:val="clear" w:color="auto" w:fill="auto"/>
          <w:lang w:val="pl-PL"/>
        </w:rPr>
      </w:pPr>
      <w:r w:rsidRPr="007D131F">
        <w:rPr>
          <w:rFonts w:ascii="Times New Roman" w:hAnsi="Times New Roman" w:cs="Times New Roman"/>
          <w:color w:val="000000"/>
          <w:sz w:val="26"/>
          <w:szCs w:val="26"/>
          <w:lang w:val="pl-PL"/>
        </w:rPr>
        <w:tab/>
      </w:r>
      <w:r w:rsidR="003544E7" w:rsidRPr="007D131F">
        <w:rPr>
          <w:rFonts w:ascii="Times New Roman" w:hAnsi="Times New Roman" w:cs="Times New Roman"/>
          <w:color w:val="000000"/>
          <w:sz w:val="26"/>
          <w:szCs w:val="26"/>
          <w:lang w:val="pl-PL"/>
        </w:rPr>
        <w:t>O udzielenie zamówienia mogą ubiegać się Wykonawcy, którzy nie podlegają wykluczeniu</w:t>
      </w:r>
      <w:r w:rsidR="00CA06FA" w:rsidRPr="007D131F">
        <w:rPr>
          <w:rFonts w:ascii="Times New Roman" w:hAnsi="Times New Roman" w:cs="Times New Roman"/>
          <w:color w:val="000000"/>
          <w:sz w:val="26"/>
          <w:szCs w:val="26"/>
          <w:lang w:val="pl-PL"/>
        </w:rPr>
        <w:t xml:space="preserve"> na zas</w:t>
      </w:r>
      <w:r w:rsidR="00E26154" w:rsidRPr="007D131F">
        <w:rPr>
          <w:rFonts w:ascii="Times New Roman" w:hAnsi="Times New Roman" w:cs="Times New Roman"/>
          <w:color w:val="000000"/>
          <w:sz w:val="26"/>
          <w:szCs w:val="26"/>
          <w:lang w:val="pl-PL"/>
        </w:rPr>
        <w:t>adach określonych w Rozdziale IX</w:t>
      </w:r>
      <w:r w:rsidR="00CA06FA" w:rsidRPr="007D131F">
        <w:rPr>
          <w:rFonts w:ascii="Times New Roman" w:hAnsi="Times New Roman" w:cs="Times New Roman"/>
          <w:color w:val="000000"/>
          <w:sz w:val="26"/>
          <w:szCs w:val="26"/>
          <w:lang w:val="pl-PL"/>
        </w:rPr>
        <w:t xml:space="preserve"> SWZ,</w:t>
      </w:r>
      <w:r w:rsidR="003544E7" w:rsidRPr="007D131F">
        <w:rPr>
          <w:rFonts w:ascii="Times New Roman" w:hAnsi="Times New Roman" w:cs="Times New Roman"/>
          <w:color w:val="000000"/>
          <w:sz w:val="26"/>
          <w:szCs w:val="26"/>
          <w:lang w:val="pl-PL"/>
        </w:rPr>
        <w:t xml:space="preserve"> oraz spełniają określone przez </w:t>
      </w:r>
      <w:r w:rsidR="00334FF0" w:rsidRPr="007D131F">
        <w:rPr>
          <w:rFonts w:ascii="Times New Roman" w:hAnsi="Times New Roman" w:cs="Times New Roman"/>
          <w:color w:val="000000"/>
          <w:sz w:val="26"/>
          <w:szCs w:val="26"/>
          <w:lang w:val="pl-PL"/>
        </w:rPr>
        <w:t>Z</w:t>
      </w:r>
      <w:r w:rsidR="003544E7" w:rsidRPr="007D131F">
        <w:rPr>
          <w:rFonts w:ascii="Times New Roman" w:hAnsi="Times New Roman" w:cs="Times New Roman"/>
          <w:color w:val="000000"/>
          <w:sz w:val="26"/>
          <w:szCs w:val="26"/>
          <w:lang w:val="pl-PL"/>
        </w:rPr>
        <w:t>amawiającego warunki</w:t>
      </w:r>
      <w:r w:rsidR="003544E7" w:rsidRPr="007D131F">
        <w:rPr>
          <w:rStyle w:val="TeksttreciPogrubienie"/>
          <w:rFonts w:ascii="Times New Roman" w:hAnsi="Times New Roman" w:cs="Times New Roman"/>
          <w:color w:val="000000"/>
          <w:sz w:val="26"/>
          <w:szCs w:val="26"/>
          <w:lang w:val="pl-PL"/>
        </w:rPr>
        <w:t xml:space="preserve"> </w:t>
      </w:r>
      <w:r w:rsidR="003544E7" w:rsidRPr="007D131F">
        <w:rPr>
          <w:rStyle w:val="TeksttreciPogrubienie"/>
          <w:rFonts w:ascii="Times New Roman" w:hAnsi="Times New Roman" w:cs="Times New Roman"/>
          <w:b w:val="0"/>
          <w:color w:val="000000"/>
          <w:sz w:val="26"/>
          <w:szCs w:val="26"/>
          <w:lang w:val="pl-PL"/>
        </w:rPr>
        <w:t>udziału w postępowaniu.</w:t>
      </w:r>
      <w:bookmarkStart w:id="0" w:name="bookmark3"/>
    </w:p>
    <w:p w:rsidR="008539CF" w:rsidRPr="007D131F" w:rsidRDefault="007E6247" w:rsidP="00F16200">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ab/>
      </w:r>
      <w:r w:rsidR="00374B1F" w:rsidRPr="007D131F">
        <w:rPr>
          <w:rFonts w:ascii="Times New Roman" w:hAnsi="Times New Roman" w:cs="Times New Roman"/>
          <w:color w:val="000000"/>
          <w:sz w:val="26"/>
          <w:szCs w:val="26"/>
          <w:lang w:val="pl-PL"/>
        </w:rPr>
        <w:t>O udzielenie zamówienia mogą ubiegać się Wykonawcy, którzy spełniają warunki dotyczące:</w:t>
      </w:r>
      <w:bookmarkEnd w:id="0"/>
    </w:p>
    <w:p w:rsidR="008539CF" w:rsidRPr="007D131F" w:rsidRDefault="007E6247" w:rsidP="00D17C19">
      <w:pPr>
        <w:pStyle w:val="Teksttreci0"/>
        <w:numPr>
          <w:ilvl w:val="0"/>
          <w:numId w:val="38"/>
        </w:numPr>
        <w:shd w:val="clear" w:color="auto" w:fill="auto"/>
        <w:spacing w:line="360" w:lineRule="auto"/>
        <w:ind w:left="852" w:right="20" w:hanging="426"/>
        <w:jc w:val="both"/>
        <w:rPr>
          <w:rFonts w:ascii="Times New Roman" w:hAnsi="Times New Roman" w:cs="Times New Roman"/>
          <w:color w:val="000000"/>
          <w:sz w:val="26"/>
          <w:szCs w:val="26"/>
          <w:lang w:val="pl-PL"/>
        </w:rPr>
      </w:pPr>
      <w:r w:rsidRPr="007D131F">
        <w:rPr>
          <w:rFonts w:ascii="Times New Roman" w:hAnsi="Times New Roman" w:cs="Times New Roman"/>
          <w:b/>
          <w:color w:val="000000"/>
          <w:sz w:val="26"/>
          <w:szCs w:val="26"/>
          <w:lang w:val="pl-PL"/>
        </w:rPr>
        <w:tab/>
      </w:r>
      <w:r w:rsidR="00E26154" w:rsidRPr="007D131F">
        <w:rPr>
          <w:rFonts w:ascii="Times New Roman" w:hAnsi="Times New Roman" w:cs="Times New Roman"/>
          <w:b/>
          <w:color w:val="000000"/>
          <w:sz w:val="26"/>
          <w:szCs w:val="26"/>
          <w:lang w:val="pl-PL"/>
        </w:rPr>
        <w:t>zdolności do występowania w obrocie gospodarczym</w:t>
      </w:r>
    </w:p>
    <w:p w:rsidR="008539CF" w:rsidRPr="007D131F" w:rsidRDefault="005E7E59" w:rsidP="00547D88">
      <w:pPr>
        <w:pStyle w:val="Teksttreci0"/>
        <w:shd w:val="clear" w:color="auto" w:fill="auto"/>
        <w:spacing w:line="360" w:lineRule="auto"/>
        <w:ind w:left="868" w:right="20" w:firstLine="0"/>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Zamawiający nie stawia warunku w powyższym zakresie.</w:t>
      </w:r>
    </w:p>
    <w:p w:rsidR="0004244F" w:rsidRPr="007D131F" w:rsidRDefault="007E6247" w:rsidP="00D17C19">
      <w:pPr>
        <w:pStyle w:val="Teksttreci0"/>
        <w:numPr>
          <w:ilvl w:val="0"/>
          <w:numId w:val="38"/>
        </w:numPr>
        <w:shd w:val="clear" w:color="auto" w:fill="auto"/>
        <w:spacing w:line="360" w:lineRule="auto"/>
        <w:ind w:left="852" w:right="20" w:hanging="426"/>
        <w:jc w:val="both"/>
        <w:rPr>
          <w:rFonts w:ascii="Times New Roman" w:hAnsi="Times New Roman" w:cs="Times New Roman"/>
          <w:b/>
          <w:color w:val="000000"/>
          <w:sz w:val="26"/>
          <w:szCs w:val="26"/>
          <w:lang w:val="pl-PL"/>
        </w:rPr>
      </w:pPr>
      <w:r w:rsidRPr="007D131F">
        <w:rPr>
          <w:rFonts w:ascii="Times New Roman" w:hAnsi="Times New Roman" w:cs="Times New Roman"/>
          <w:b/>
          <w:color w:val="000000"/>
          <w:sz w:val="26"/>
          <w:szCs w:val="26"/>
          <w:lang w:val="pl-PL"/>
        </w:rPr>
        <w:tab/>
      </w:r>
      <w:r w:rsidR="0004244F" w:rsidRPr="007D131F">
        <w:rPr>
          <w:rFonts w:ascii="Times New Roman" w:hAnsi="Times New Roman" w:cs="Times New Roman"/>
          <w:b/>
          <w:color w:val="000000"/>
          <w:sz w:val="26"/>
          <w:szCs w:val="26"/>
          <w:lang w:val="pl-PL"/>
        </w:rPr>
        <w:t>uprawnień do prowadzenia określonej działalności gospodarczej lub zawodowej, o ile wynika to z odrębnych przepisów</w:t>
      </w:r>
    </w:p>
    <w:p w:rsidR="0004244F" w:rsidRPr="007D131F" w:rsidRDefault="0004244F" w:rsidP="00547D88">
      <w:pPr>
        <w:pStyle w:val="Teksttreci0"/>
        <w:shd w:val="clear" w:color="auto" w:fill="auto"/>
        <w:spacing w:line="360" w:lineRule="auto"/>
        <w:ind w:left="868" w:right="20" w:firstLine="0"/>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Zamawiający nie stawia warunku w powyższym zakresie.</w:t>
      </w:r>
    </w:p>
    <w:p w:rsidR="008539CF" w:rsidRPr="007D131F" w:rsidRDefault="007E6247" w:rsidP="00D17C19">
      <w:pPr>
        <w:pStyle w:val="Teksttreci0"/>
        <w:numPr>
          <w:ilvl w:val="0"/>
          <w:numId w:val="38"/>
        </w:numPr>
        <w:shd w:val="clear" w:color="auto" w:fill="auto"/>
        <w:spacing w:line="360" w:lineRule="auto"/>
        <w:ind w:left="852" w:right="20" w:hanging="426"/>
        <w:jc w:val="both"/>
        <w:rPr>
          <w:rFonts w:ascii="Times New Roman" w:hAnsi="Times New Roman" w:cs="Times New Roman"/>
          <w:color w:val="000000"/>
          <w:sz w:val="26"/>
          <w:szCs w:val="26"/>
          <w:lang w:val="pl-PL"/>
        </w:rPr>
      </w:pPr>
      <w:r w:rsidRPr="007D131F">
        <w:rPr>
          <w:rFonts w:ascii="Times New Roman" w:hAnsi="Times New Roman" w:cs="Times New Roman"/>
          <w:b/>
          <w:color w:val="000000"/>
          <w:sz w:val="26"/>
          <w:szCs w:val="26"/>
          <w:lang w:val="pl-PL"/>
        </w:rPr>
        <w:tab/>
      </w:r>
      <w:r w:rsidR="005E7E59" w:rsidRPr="007D131F">
        <w:rPr>
          <w:rFonts w:ascii="Times New Roman" w:hAnsi="Times New Roman" w:cs="Times New Roman"/>
          <w:b/>
          <w:color w:val="000000"/>
          <w:sz w:val="26"/>
          <w:szCs w:val="26"/>
          <w:lang w:val="pl-PL"/>
        </w:rPr>
        <w:t>sytuacji ekonomicznej lub finansowej:</w:t>
      </w:r>
    </w:p>
    <w:p w:rsidR="00F23732" w:rsidRPr="007D131F" w:rsidRDefault="00F23732" w:rsidP="00F23732">
      <w:pPr>
        <w:pStyle w:val="Style16"/>
        <w:tabs>
          <w:tab w:val="left" w:pos="709"/>
        </w:tabs>
        <w:spacing w:line="360" w:lineRule="auto"/>
        <w:ind w:left="884" w:right="1" w:firstLine="0"/>
        <w:jc w:val="both"/>
        <w:rPr>
          <w:rStyle w:val="FontStyle27"/>
          <w:color w:val="000000"/>
          <w:sz w:val="26"/>
          <w:szCs w:val="26"/>
        </w:rPr>
      </w:pPr>
      <w:r w:rsidRPr="007D131F">
        <w:rPr>
          <w:rStyle w:val="FontStyle27"/>
          <w:color w:val="000000"/>
          <w:sz w:val="26"/>
          <w:szCs w:val="26"/>
        </w:rPr>
        <w:t xml:space="preserve">Zamawiający uzna ww. warunek za spełniony, jeżeli Wykonawca wykaże, że </w:t>
      </w:r>
    </w:p>
    <w:p w:rsidR="00F23732" w:rsidRPr="007D131F" w:rsidRDefault="00F23732" w:rsidP="00F16200">
      <w:pPr>
        <w:pStyle w:val="Style16"/>
        <w:numPr>
          <w:ilvl w:val="1"/>
          <w:numId w:val="12"/>
        </w:numPr>
        <w:tabs>
          <w:tab w:val="left" w:pos="709"/>
        </w:tabs>
        <w:spacing w:line="360" w:lineRule="auto"/>
        <w:ind w:right="1"/>
        <w:jc w:val="both"/>
        <w:rPr>
          <w:color w:val="000000"/>
          <w:sz w:val="26"/>
          <w:szCs w:val="26"/>
        </w:rPr>
      </w:pPr>
      <w:r w:rsidRPr="007D131F">
        <w:rPr>
          <w:color w:val="000000"/>
          <w:sz w:val="26"/>
          <w:szCs w:val="26"/>
        </w:rPr>
        <w:lastRenderedPageBreak/>
        <w:t xml:space="preserve">   jest ubezpieczony od odpowiedzialności cywilnej w zakresie prowadzonej działalności związanej z przedmiotem zamówienia na sumę</w:t>
      </w:r>
      <w:r w:rsidR="005A3CF3">
        <w:rPr>
          <w:color w:val="000000"/>
          <w:sz w:val="26"/>
          <w:szCs w:val="26"/>
        </w:rPr>
        <w:t xml:space="preserve"> gwarancyjną nie mniejszą niż  3</w:t>
      </w:r>
      <w:r w:rsidRPr="007D131F">
        <w:rPr>
          <w:color w:val="000000"/>
          <w:sz w:val="26"/>
          <w:szCs w:val="26"/>
        </w:rPr>
        <w:t>00 000,00 złotych;</w:t>
      </w:r>
    </w:p>
    <w:p w:rsidR="00141FCB" w:rsidRPr="007D131F" w:rsidRDefault="00547D88" w:rsidP="00F16200">
      <w:pPr>
        <w:pStyle w:val="Teksttreci0"/>
        <w:numPr>
          <w:ilvl w:val="0"/>
          <w:numId w:val="12"/>
        </w:numPr>
        <w:shd w:val="clear" w:color="auto" w:fill="auto"/>
        <w:spacing w:line="360" w:lineRule="auto"/>
        <w:ind w:left="852" w:right="20" w:hanging="426"/>
        <w:jc w:val="both"/>
        <w:rPr>
          <w:rFonts w:ascii="Times New Roman" w:hAnsi="Times New Roman" w:cs="Times New Roman"/>
          <w:b/>
          <w:color w:val="000000"/>
          <w:sz w:val="26"/>
          <w:szCs w:val="26"/>
          <w:lang w:val="pl-PL"/>
        </w:rPr>
      </w:pPr>
      <w:r w:rsidRPr="007D131F">
        <w:rPr>
          <w:rFonts w:ascii="Times New Roman" w:hAnsi="Times New Roman" w:cs="Times New Roman"/>
          <w:b/>
          <w:color w:val="000000"/>
          <w:sz w:val="26"/>
          <w:szCs w:val="26"/>
          <w:lang w:val="pl-PL"/>
        </w:rPr>
        <w:tab/>
      </w:r>
      <w:r w:rsidR="005E7E59" w:rsidRPr="007D131F">
        <w:rPr>
          <w:rFonts w:ascii="Times New Roman" w:hAnsi="Times New Roman" w:cs="Times New Roman"/>
          <w:b/>
          <w:color w:val="000000"/>
          <w:sz w:val="26"/>
          <w:szCs w:val="26"/>
          <w:lang w:val="pl-PL"/>
        </w:rPr>
        <w:t>zdolności technicznej lub zawodowej:</w:t>
      </w:r>
    </w:p>
    <w:p w:rsidR="00F23732" w:rsidRPr="007D131F" w:rsidRDefault="00141FCB" w:rsidP="00547D88">
      <w:pPr>
        <w:pStyle w:val="Teksttreci0"/>
        <w:shd w:val="clear" w:color="auto" w:fill="auto"/>
        <w:spacing w:line="360" w:lineRule="auto"/>
        <w:ind w:left="868" w:right="20" w:firstLine="0"/>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 xml:space="preserve">Wykonawca spełni warunek, jeżeli wykaże, że </w:t>
      </w:r>
    </w:p>
    <w:p w:rsidR="00F23732" w:rsidRPr="007D131F" w:rsidRDefault="00F23732" w:rsidP="00F23732">
      <w:pPr>
        <w:pStyle w:val="Style7"/>
        <w:tabs>
          <w:tab w:val="left" w:pos="566"/>
        </w:tabs>
        <w:spacing w:before="5" w:line="360" w:lineRule="auto"/>
        <w:ind w:left="567"/>
        <w:rPr>
          <w:rFonts w:ascii="Times New Roman" w:hAnsi="Times New Roman" w:cs="Times New Roman"/>
          <w:bCs/>
          <w:color w:val="000000"/>
          <w:sz w:val="26"/>
          <w:szCs w:val="26"/>
        </w:rPr>
      </w:pPr>
      <w:r w:rsidRPr="007D131F">
        <w:rPr>
          <w:rFonts w:ascii="Times New Roman" w:hAnsi="Times New Roman" w:cs="Times New Roman"/>
          <w:color w:val="000000"/>
          <w:sz w:val="26"/>
          <w:szCs w:val="26"/>
        </w:rPr>
        <w:t>a)</w:t>
      </w:r>
      <w:r w:rsidRPr="007D131F">
        <w:rPr>
          <w:rFonts w:ascii="Times New Roman" w:hAnsi="Times New Roman" w:cs="Times New Roman"/>
          <w:bCs/>
          <w:color w:val="000000"/>
          <w:sz w:val="26"/>
          <w:szCs w:val="26"/>
        </w:rPr>
        <w:t xml:space="preserve"> dysponuje co najmniej 1 (jedną) osobą posiadającą uprawnienia budowlane do kierowania  robot</w:t>
      </w:r>
      <w:r w:rsidR="005A3CF3">
        <w:rPr>
          <w:rFonts w:ascii="Times New Roman" w:hAnsi="Times New Roman" w:cs="Times New Roman"/>
          <w:bCs/>
          <w:color w:val="000000"/>
          <w:sz w:val="26"/>
          <w:szCs w:val="26"/>
        </w:rPr>
        <w:t xml:space="preserve">ami budowlanymi w specjalności </w:t>
      </w:r>
      <w:r w:rsidR="00D3488B">
        <w:rPr>
          <w:rFonts w:ascii="Times New Roman" w:hAnsi="Times New Roman" w:cs="Times New Roman"/>
          <w:bCs/>
          <w:color w:val="000000"/>
          <w:sz w:val="26"/>
          <w:szCs w:val="26"/>
        </w:rPr>
        <w:t>drogowej</w:t>
      </w:r>
      <w:r w:rsidRPr="007D131F">
        <w:rPr>
          <w:rFonts w:ascii="Times New Roman" w:hAnsi="Times New Roman" w:cs="Times New Roman"/>
          <w:bCs/>
          <w:color w:val="000000"/>
          <w:sz w:val="26"/>
          <w:szCs w:val="26"/>
        </w:rPr>
        <w:t xml:space="preserve"> zgodnie z art. 12, art. 12a ust 1 oraz art. 14 ust. 1 ustawy z dnia 7 lipca 1994r. Prawo budowlane </w:t>
      </w:r>
      <w:r w:rsidRPr="007D131F">
        <w:rPr>
          <w:rFonts w:ascii="Times New Roman" w:hAnsi="Times New Roman" w:cs="Times New Roman"/>
          <w:color w:val="000000"/>
          <w:sz w:val="26"/>
          <w:szCs w:val="26"/>
        </w:rPr>
        <w:t xml:space="preserve">(Dz. U. 2020.1333) </w:t>
      </w:r>
      <w:r w:rsidRPr="007D131F">
        <w:rPr>
          <w:rFonts w:ascii="Times New Roman" w:hAnsi="Times New Roman" w:cs="Times New Roman"/>
          <w:bCs/>
          <w:color w:val="000000"/>
          <w:sz w:val="26"/>
          <w:szCs w:val="26"/>
        </w:rPr>
        <w:t xml:space="preserve">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w:t>
      </w:r>
      <w:r w:rsidRPr="007D131F">
        <w:rPr>
          <w:rFonts w:ascii="Times New Roman" w:hAnsi="Times New Roman" w:cs="Times New Roman"/>
          <w:color w:val="000000"/>
          <w:sz w:val="26"/>
          <w:szCs w:val="26"/>
        </w:rPr>
        <w:t xml:space="preserve">(Dz. U. z 2020 poz. 220)  </w:t>
      </w:r>
      <w:r w:rsidRPr="007D131F">
        <w:rPr>
          <w:rFonts w:ascii="Times New Roman" w:hAnsi="Times New Roman" w:cs="Times New Roman"/>
          <w:bCs/>
          <w:color w:val="000000"/>
          <w:sz w:val="26"/>
          <w:szCs w:val="26"/>
        </w:rPr>
        <w:t xml:space="preserve"> </w:t>
      </w:r>
    </w:p>
    <w:p w:rsidR="0003628A" w:rsidRPr="007D131F" w:rsidRDefault="00F23732" w:rsidP="00F23732">
      <w:pPr>
        <w:pStyle w:val="Teksttreci0"/>
        <w:shd w:val="clear" w:color="auto" w:fill="auto"/>
        <w:spacing w:line="360" w:lineRule="auto"/>
        <w:ind w:left="567" w:right="20" w:firstLine="0"/>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b)</w:t>
      </w:r>
      <w:r w:rsidR="00141FCB" w:rsidRPr="007D131F">
        <w:rPr>
          <w:rFonts w:ascii="Times New Roman" w:hAnsi="Times New Roman" w:cs="Times New Roman"/>
          <w:color w:val="000000"/>
          <w:sz w:val="26"/>
          <w:szCs w:val="26"/>
          <w:lang w:val="pl-PL"/>
        </w:rPr>
        <w:t xml:space="preserve">w okresie ostatnich </w:t>
      </w:r>
      <w:r w:rsidR="00C843DF" w:rsidRPr="007D131F">
        <w:rPr>
          <w:rFonts w:ascii="Times New Roman" w:hAnsi="Times New Roman" w:cs="Times New Roman"/>
          <w:color w:val="000000"/>
          <w:sz w:val="26"/>
          <w:szCs w:val="26"/>
          <w:lang w:val="pl-PL"/>
        </w:rPr>
        <w:t>5</w:t>
      </w:r>
      <w:r w:rsidR="00141FCB" w:rsidRPr="007D131F">
        <w:rPr>
          <w:rFonts w:ascii="Times New Roman" w:hAnsi="Times New Roman" w:cs="Times New Roman"/>
          <w:color w:val="000000"/>
          <w:sz w:val="26"/>
          <w:szCs w:val="26"/>
          <w:lang w:val="pl-PL"/>
        </w:rPr>
        <w:t xml:space="preserve"> lat przed upływem terminu składania ofert, a jeżeli okres prowadzenia działalności jest krótszy - w tym okresie, wykonał n</w:t>
      </w:r>
      <w:r w:rsidR="00183706" w:rsidRPr="007D131F">
        <w:rPr>
          <w:rFonts w:ascii="Times New Roman" w:hAnsi="Times New Roman" w:cs="Times New Roman"/>
          <w:color w:val="000000"/>
          <w:sz w:val="26"/>
          <w:szCs w:val="26"/>
          <w:lang w:val="pl-PL"/>
        </w:rPr>
        <w:t>ależycie</w:t>
      </w:r>
      <w:r w:rsidR="007C000E" w:rsidRPr="007D131F">
        <w:rPr>
          <w:rFonts w:ascii="Times New Roman" w:hAnsi="Times New Roman" w:cs="Times New Roman"/>
          <w:color w:val="000000"/>
          <w:sz w:val="26"/>
          <w:szCs w:val="26"/>
          <w:lang w:val="pl-PL"/>
        </w:rPr>
        <w:t xml:space="preserve"> </w:t>
      </w:r>
      <w:r w:rsidR="00FA6B63" w:rsidRPr="007D131F">
        <w:rPr>
          <w:rFonts w:ascii="Times New Roman" w:hAnsi="Times New Roman" w:cs="Times New Roman"/>
          <w:color w:val="000000"/>
          <w:sz w:val="26"/>
          <w:szCs w:val="26"/>
          <w:lang w:val="pl-PL"/>
        </w:rPr>
        <w:t xml:space="preserve">co najmniej </w:t>
      </w:r>
      <w:r w:rsidR="00C843DF" w:rsidRPr="007D131F">
        <w:rPr>
          <w:rFonts w:ascii="Times New Roman" w:hAnsi="Times New Roman" w:cs="Times New Roman"/>
          <w:color w:val="000000"/>
          <w:sz w:val="26"/>
          <w:szCs w:val="26"/>
          <w:lang w:val="pl-PL"/>
        </w:rPr>
        <w:t>1 robotę budowlan</w:t>
      </w:r>
      <w:r w:rsidR="00CD6D9C" w:rsidRPr="007D131F">
        <w:rPr>
          <w:rFonts w:ascii="Times New Roman" w:hAnsi="Times New Roman" w:cs="Times New Roman"/>
          <w:color w:val="000000"/>
          <w:sz w:val="26"/>
          <w:szCs w:val="26"/>
          <w:lang w:val="pl-PL"/>
        </w:rPr>
        <w:t>ą</w:t>
      </w:r>
      <w:r w:rsidR="005A3CF3">
        <w:rPr>
          <w:rFonts w:ascii="Times New Roman" w:hAnsi="Times New Roman" w:cs="Times New Roman"/>
          <w:color w:val="000000"/>
          <w:sz w:val="26"/>
          <w:szCs w:val="26"/>
          <w:lang w:val="pl-PL"/>
        </w:rPr>
        <w:t xml:space="preserve"> polegająca na bud</w:t>
      </w:r>
      <w:r w:rsidR="00D3488B">
        <w:rPr>
          <w:rFonts w:ascii="Times New Roman" w:hAnsi="Times New Roman" w:cs="Times New Roman"/>
          <w:color w:val="000000"/>
          <w:sz w:val="26"/>
          <w:szCs w:val="26"/>
          <w:lang w:val="pl-PL"/>
        </w:rPr>
        <w:t>owie, przebudowie lub remoncie drogi</w:t>
      </w:r>
      <w:r w:rsidR="005A3CF3">
        <w:rPr>
          <w:rFonts w:ascii="Times New Roman" w:hAnsi="Times New Roman" w:cs="Times New Roman"/>
          <w:color w:val="000000"/>
          <w:sz w:val="26"/>
          <w:szCs w:val="26"/>
          <w:lang w:val="pl-PL"/>
        </w:rPr>
        <w:t xml:space="preserve"> </w:t>
      </w:r>
      <w:r w:rsidR="0003628A" w:rsidRPr="007D131F">
        <w:rPr>
          <w:rFonts w:ascii="Times New Roman" w:hAnsi="Times New Roman" w:cs="Times New Roman"/>
          <w:color w:val="000000"/>
          <w:sz w:val="26"/>
          <w:szCs w:val="26"/>
          <w:lang w:val="pl-PL"/>
        </w:rPr>
        <w:t xml:space="preserve">o wartości </w:t>
      </w:r>
      <w:r w:rsidR="005A3CF3">
        <w:rPr>
          <w:rFonts w:ascii="Times New Roman" w:hAnsi="Times New Roman" w:cs="Times New Roman"/>
          <w:caps/>
          <w:color w:val="000000"/>
          <w:sz w:val="26"/>
          <w:szCs w:val="26"/>
        </w:rPr>
        <w:t xml:space="preserve"> 3</w:t>
      </w:r>
      <w:r w:rsidR="00C843DF" w:rsidRPr="007D131F">
        <w:rPr>
          <w:rFonts w:ascii="Times New Roman" w:hAnsi="Times New Roman" w:cs="Times New Roman"/>
          <w:caps/>
          <w:color w:val="000000"/>
          <w:sz w:val="26"/>
          <w:szCs w:val="26"/>
        </w:rPr>
        <w:t>00 000</w:t>
      </w:r>
      <w:r w:rsidR="002240A5" w:rsidRPr="007D131F">
        <w:rPr>
          <w:rFonts w:ascii="Times New Roman" w:hAnsi="Times New Roman" w:cs="Times New Roman"/>
          <w:caps/>
          <w:color w:val="000000"/>
          <w:sz w:val="26"/>
          <w:szCs w:val="26"/>
        </w:rPr>
        <w:t xml:space="preserve"> </w:t>
      </w:r>
      <w:r w:rsidR="0003628A" w:rsidRPr="007D131F">
        <w:rPr>
          <w:rFonts w:ascii="Times New Roman" w:hAnsi="Times New Roman" w:cs="Times New Roman"/>
          <w:color w:val="000000"/>
          <w:sz w:val="26"/>
          <w:szCs w:val="26"/>
          <w:lang w:val="pl-PL"/>
        </w:rPr>
        <w:t xml:space="preserve">zł brutto. </w:t>
      </w:r>
    </w:p>
    <w:p w:rsidR="00755A28" w:rsidRPr="00A6739B" w:rsidRDefault="00755A28" w:rsidP="00A6739B">
      <w:pPr>
        <w:shd w:val="clear" w:color="auto" w:fill="FFFFFF"/>
        <w:spacing w:line="360" w:lineRule="auto"/>
        <w:ind w:left="48"/>
        <w:jc w:val="center"/>
        <w:rPr>
          <w:i/>
          <w:iCs/>
          <w:color w:val="000000"/>
          <w:sz w:val="28"/>
          <w:szCs w:val="28"/>
        </w:rPr>
      </w:pPr>
      <w:r w:rsidRPr="007D131F">
        <w:rPr>
          <w:i/>
          <w:iCs/>
          <w:color w:val="000000"/>
          <w:sz w:val="28"/>
          <w:szCs w:val="28"/>
        </w:rPr>
        <w:t>Zamawiający informuje, że dla potrzeb spełniania warunków opisanych, powyżej, jeżeli</w:t>
      </w:r>
      <w:r w:rsidRPr="007D131F">
        <w:rPr>
          <w:color w:val="000000"/>
          <w:sz w:val="28"/>
          <w:szCs w:val="28"/>
        </w:rPr>
        <w:t xml:space="preserve"> </w:t>
      </w:r>
      <w:r w:rsidRPr="007D131F">
        <w:rPr>
          <w:i/>
          <w:iCs/>
          <w:color w:val="000000"/>
          <w:sz w:val="28"/>
          <w:szCs w:val="28"/>
        </w:rPr>
        <w:t>wartości zostaną podane w walutach innych niż zł, Zamawiający w celu przeliczenia waluty</w:t>
      </w:r>
      <w:r w:rsidRPr="007D131F">
        <w:rPr>
          <w:color w:val="000000"/>
          <w:sz w:val="28"/>
          <w:szCs w:val="28"/>
        </w:rPr>
        <w:t xml:space="preserve"> </w:t>
      </w:r>
      <w:r w:rsidRPr="007D131F">
        <w:rPr>
          <w:i/>
          <w:iCs/>
          <w:color w:val="000000"/>
          <w:spacing w:val="-1"/>
          <w:sz w:val="28"/>
          <w:szCs w:val="28"/>
        </w:rPr>
        <w:t xml:space="preserve">na zł/PLN przyjmie średni kurs zł do tej waluty podawany przez NBP na dzień opublikowania </w:t>
      </w:r>
      <w:r w:rsidRPr="007D131F">
        <w:rPr>
          <w:i/>
          <w:iCs/>
          <w:color w:val="000000"/>
          <w:sz w:val="28"/>
          <w:szCs w:val="28"/>
        </w:rPr>
        <w:t>ogłoszenia o zamówieniu dotyczącego niniejszego pos</w:t>
      </w:r>
      <w:r w:rsidR="00A6739B">
        <w:rPr>
          <w:i/>
          <w:iCs/>
          <w:color w:val="000000"/>
          <w:sz w:val="28"/>
          <w:szCs w:val="28"/>
        </w:rPr>
        <w:t>tępowania w DZUUE.</w:t>
      </w:r>
    </w:p>
    <w:p w:rsidR="006F62DF" w:rsidRPr="007D131F" w:rsidRDefault="002240A5" w:rsidP="00F16200">
      <w:pPr>
        <w:pStyle w:val="Akapitzlist"/>
        <w:numPr>
          <w:ilvl w:val="0"/>
          <w:numId w:val="12"/>
        </w:numPr>
        <w:tabs>
          <w:tab w:val="clear" w:pos="454"/>
        </w:tabs>
        <w:spacing w:line="360" w:lineRule="auto"/>
        <w:ind w:left="448" w:hanging="448"/>
        <w:jc w:val="both"/>
        <w:rPr>
          <w:bCs/>
          <w:color w:val="000000"/>
          <w:sz w:val="26"/>
          <w:szCs w:val="26"/>
        </w:rPr>
      </w:pPr>
      <w:r w:rsidRPr="007D131F">
        <w:rPr>
          <w:bCs/>
          <w:color w:val="000000"/>
          <w:sz w:val="26"/>
          <w:szCs w:val="26"/>
        </w:rPr>
        <w:tab/>
      </w:r>
      <w:r w:rsidR="006F62DF" w:rsidRPr="007D131F">
        <w:rPr>
          <w:bCs/>
          <w:color w:val="000000"/>
          <w:sz w:val="26"/>
          <w:szCs w:val="26"/>
        </w:rPr>
        <w:t>Zamawiający, w stosunku do Wykonawców wspólnie ubiegających się o udzielenie zamówienia, w odniesieni</w:t>
      </w:r>
      <w:r w:rsidR="003F3B8D" w:rsidRPr="007D131F">
        <w:rPr>
          <w:bCs/>
          <w:color w:val="000000"/>
          <w:sz w:val="26"/>
          <w:szCs w:val="26"/>
        </w:rPr>
        <w:t>u do warunku dotyczącego</w:t>
      </w:r>
      <w:r w:rsidR="00280AFD" w:rsidRPr="007D131F">
        <w:rPr>
          <w:bCs/>
          <w:color w:val="000000"/>
          <w:sz w:val="26"/>
          <w:szCs w:val="26"/>
        </w:rPr>
        <w:t xml:space="preserve"> </w:t>
      </w:r>
      <w:r w:rsidR="003F3B8D" w:rsidRPr="007D131F">
        <w:rPr>
          <w:bCs/>
          <w:color w:val="000000"/>
          <w:sz w:val="26"/>
          <w:szCs w:val="26"/>
        </w:rPr>
        <w:t>zdolności technicznej lub zawodowej – dopuszcza łączne spełnianie warunku przez Wykonawców.</w:t>
      </w:r>
    </w:p>
    <w:p w:rsidR="00505F53" w:rsidRPr="007D131F" w:rsidRDefault="002240A5" w:rsidP="00F16200">
      <w:pPr>
        <w:pStyle w:val="Akapitzlist"/>
        <w:numPr>
          <w:ilvl w:val="0"/>
          <w:numId w:val="12"/>
        </w:numPr>
        <w:tabs>
          <w:tab w:val="clear" w:pos="454"/>
        </w:tabs>
        <w:spacing w:line="360" w:lineRule="auto"/>
        <w:ind w:left="448" w:hanging="448"/>
        <w:jc w:val="both"/>
        <w:rPr>
          <w:bCs/>
          <w:color w:val="000000"/>
          <w:sz w:val="26"/>
          <w:szCs w:val="26"/>
        </w:rPr>
      </w:pPr>
      <w:r w:rsidRPr="007D131F">
        <w:rPr>
          <w:color w:val="000000"/>
          <w:sz w:val="26"/>
          <w:szCs w:val="26"/>
        </w:rPr>
        <w:tab/>
      </w:r>
      <w:r w:rsidR="00DB47AA" w:rsidRPr="007D131F">
        <w:rPr>
          <w:color w:val="000000"/>
          <w:sz w:val="26"/>
          <w:szCs w:val="26"/>
        </w:rPr>
        <w:t>Zamawiający może</w:t>
      </w:r>
      <w:r w:rsidR="00523A86" w:rsidRPr="007D131F">
        <w:rPr>
          <w:color w:val="000000"/>
          <w:sz w:val="26"/>
          <w:szCs w:val="26"/>
        </w:rPr>
        <w:t xml:space="preserve"> na każdym </w:t>
      </w:r>
      <w:r w:rsidR="00751997" w:rsidRPr="007D131F">
        <w:rPr>
          <w:color w:val="000000"/>
          <w:sz w:val="26"/>
          <w:szCs w:val="26"/>
        </w:rPr>
        <w:t xml:space="preserve">etapie postępowania, uznać, </w:t>
      </w:r>
      <w:r w:rsidR="00505F53" w:rsidRPr="007D131F">
        <w:rPr>
          <w:color w:val="000000"/>
          <w:sz w:val="26"/>
          <w:szCs w:val="26"/>
        </w:rPr>
        <w:t xml:space="preserve">że wykonawca nie posiada wymaganych zdolności, jeżeli posiadanie przez wykonawcę sprzecznych interesów, w szczególności zaangażowanie zasobów technicznych lub zawodowych </w:t>
      </w:r>
      <w:r w:rsidR="00505F53" w:rsidRPr="007D131F">
        <w:rPr>
          <w:color w:val="000000"/>
          <w:sz w:val="26"/>
          <w:szCs w:val="26"/>
        </w:rPr>
        <w:lastRenderedPageBreak/>
        <w:t>wykonawcy w inne przedsięwzięcia gospodarcze wykonawcy może mieć negatywny wpływ na realizację zamówienia.</w:t>
      </w:r>
    </w:p>
    <w:p w:rsidR="00755A28" w:rsidRPr="007D131F" w:rsidRDefault="00755A28" w:rsidP="00755A28">
      <w:pPr>
        <w:pStyle w:val="Akapitzlist"/>
        <w:spacing w:line="360" w:lineRule="auto"/>
        <w:jc w:val="both"/>
        <w:rPr>
          <w:bCs/>
          <w:color w:val="000000"/>
          <w:sz w:val="26"/>
          <w:szCs w:val="26"/>
        </w:rPr>
      </w:pPr>
    </w:p>
    <w:p w:rsidR="009051D6" w:rsidRPr="007D131F" w:rsidRDefault="00C1481E" w:rsidP="00F16200">
      <w:pPr>
        <w:pStyle w:val="Akapitzlist"/>
        <w:numPr>
          <w:ilvl w:val="0"/>
          <w:numId w:val="20"/>
        </w:numPr>
        <w:pBdr>
          <w:bottom w:val="double" w:sz="4" w:space="1" w:color="auto"/>
        </w:pBdr>
        <w:shd w:val="clear" w:color="auto" w:fill="DAEEF3"/>
        <w:spacing w:before="360" w:after="40" w:line="360" w:lineRule="auto"/>
        <w:ind w:left="283" w:hanging="425"/>
        <w:jc w:val="both"/>
        <w:rPr>
          <w:iCs/>
          <w:color w:val="000000"/>
          <w:sz w:val="26"/>
          <w:szCs w:val="26"/>
        </w:rPr>
      </w:pPr>
      <w:r w:rsidRPr="007D131F">
        <w:rPr>
          <w:b/>
          <w:color w:val="000000"/>
          <w:sz w:val="26"/>
          <w:szCs w:val="26"/>
        </w:rPr>
        <w:tab/>
      </w:r>
      <w:r w:rsidR="00A76ADE" w:rsidRPr="007D131F">
        <w:rPr>
          <w:b/>
          <w:color w:val="000000"/>
          <w:sz w:val="26"/>
          <w:szCs w:val="26"/>
        </w:rPr>
        <w:t>PODSTAWY WYKLUCZENIA Z POSTĘPOWANIA</w:t>
      </w:r>
    </w:p>
    <w:p w:rsidR="00F4348D" w:rsidRPr="007D131F" w:rsidRDefault="002240A5" w:rsidP="00F16200">
      <w:pPr>
        <w:pStyle w:val="Teksttreci0"/>
        <w:numPr>
          <w:ilvl w:val="0"/>
          <w:numId w:val="22"/>
        </w:numPr>
        <w:shd w:val="clear" w:color="auto" w:fill="auto"/>
        <w:tabs>
          <w:tab w:val="clear" w:pos="1009"/>
        </w:tabs>
        <w:spacing w:before="240" w:line="360" w:lineRule="auto"/>
        <w:ind w:left="426" w:hanging="426"/>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ab/>
      </w:r>
      <w:r w:rsidR="00FB0A07" w:rsidRPr="007D131F">
        <w:rPr>
          <w:rFonts w:ascii="Times New Roman" w:hAnsi="Times New Roman" w:cs="Times New Roman"/>
          <w:color w:val="000000"/>
          <w:sz w:val="26"/>
          <w:szCs w:val="26"/>
          <w:lang w:val="pl-PL"/>
        </w:rPr>
        <w:t>Z postępowania o udzi</w:t>
      </w:r>
      <w:r w:rsidR="00751997" w:rsidRPr="007D131F">
        <w:rPr>
          <w:rFonts w:ascii="Times New Roman" w:hAnsi="Times New Roman" w:cs="Times New Roman"/>
          <w:color w:val="000000"/>
          <w:sz w:val="26"/>
          <w:szCs w:val="26"/>
          <w:lang w:val="pl-PL"/>
        </w:rPr>
        <w:t>elenie zamówienia wyklucza się W</w:t>
      </w:r>
      <w:r w:rsidR="00FB0A07" w:rsidRPr="007D131F">
        <w:rPr>
          <w:rFonts w:ascii="Times New Roman" w:hAnsi="Times New Roman" w:cs="Times New Roman"/>
          <w:color w:val="000000"/>
          <w:sz w:val="26"/>
          <w:szCs w:val="26"/>
          <w:lang w:val="pl-PL"/>
        </w:rPr>
        <w:t>ykonawc</w:t>
      </w:r>
      <w:r w:rsidR="001A1386" w:rsidRPr="007D131F">
        <w:rPr>
          <w:rFonts w:ascii="Times New Roman" w:hAnsi="Times New Roman" w:cs="Times New Roman"/>
          <w:color w:val="000000"/>
          <w:sz w:val="26"/>
          <w:szCs w:val="26"/>
          <w:lang w:val="pl-PL"/>
        </w:rPr>
        <w:t>ów</w:t>
      </w:r>
      <w:r w:rsidR="00FB0A07" w:rsidRPr="007D131F">
        <w:rPr>
          <w:rFonts w:ascii="Times New Roman" w:hAnsi="Times New Roman" w:cs="Times New Roman"/>
          <w:color w:val="000000"/>
          <w:sz w:val="26"/>
          <w:szCs w:val="26"/>
          <w:lang w:val="pl-PL"/>
        </w:rPr>
        <w:t>, w stosunku do któr</w:t>
      </w:r>
      <w:r w:rsidR="001A1386" w:rsidRPr="007D131F">
        <w:rPr>
          <w:rFonts w:ascii="Times New Roman" w:hAnsi="Times New Roman" w:cs="Times New Roman"/>
          <w:color w:val="000000"/>
          <w:sz w:val="26"/>
          <w:szCs w:val="26"/>
          <w:lang w:val="pl-PL"/>
        </w:rPr>
        <w:t>ych</w:t>
      </w:r>
      <w:r w:rsidR="00FB0A07" w:rsidRPr="007D131F">
        <w:rPr>
          <w:rFonts w:ascii="Times New Roman" w:hAnsi="Times New Roman" w:cs="Times New Roman"/>
          <w:color w:val="000000"/>
          <w:sz w:val="26"/>
          <w:szCs w:val="26"/>
          <w:lang w:val="pl-PL"/>
        </w:rPr>
        <w:t xml:space="preserve"> zachodzi którakolwiek z okoliczności</w:t>
      </w:r>
      <w:r w:rsidR="001A1386" w:rsidRPr="007D131F">
        <w:rPr>
          <w:rFonts w:ascii="Times New Roman" w:hAnsi="Times New Roman" w:cs="Times New Roman"/>
          <w:color w:val="000000"/>
          <w:sz w:val="26"/>
          <w:szCs w:val="26"/>
          <w:lang w:val="pl-PL"/>
        </w:rPr>
        <w:t xml:space="preserve"> wskazanych:</w:t>
      </w:r>
    </w:p>
    <w:p w:rsidR="00E84975" w:rsidRPr="007D131F" w:rsidRDefault="002240A5" w:rsidP="00D17C19">
      <w:pPr>
        <w:pStyle w:val="Teksttreci0"/>
        <w:numPr>
          <w:ilvl w:val="0"/>
          <w:numId w:val="26"/>
        </w:numPr>
        <w:shd w:val="clear" w:color="auto" w:fill="auto"/>
        <w:spacing w:line="360" w:lineRule="auto"/>
        <w:ind w:left="812" w:hanging="386"/>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ab/>
      </w:r>
      <w:r w:rsidR="001A1386" w:rsidRPr="007D131F">
        <w:rPr>
          <w:rFonts w:ascii="Times New Roman" w:hAnsi="Times New Roman" w:cs="Times New Roman"/>
          <w:color w:val="000000"/>
          <w:sz w:val="26"/>
          <w:szCs w:val="26"/>
          <w:lang w:val="pl-PL"/>
        </w:rPr>
        <w:t xml:space="preserve">w art. </w:t>
      </w:r>
      <w:r w:rsidR="007D51E4" w:rsidRPr="007D131F">
        <w:rPr>
          <w:rFonts w:ascii="Times New Roman" w:hAnsi="Times New Roman" w:cs="Times New Roman"/>
          <w:color w:val="000000"/>
          <w:sz w:val="26"/>
          <w:szCs w:val="26"/>
          <w:lang w:val="pl-PL"/>
        </w:rPr>
        <w:t xml:space="preserve">108 ust. 1 </w:t>
      </w:r>
      <w:r w:rsidR="0022144E" w:rsidRPr="007D131F">
        <w:rPr>
          <w:rFonts w:ascii="Times New Roman" w:hAnsi="Times New Roman" w:cs="Times New Roman"/>
          <w:color w:val="000000"/>
          <w:sz w:val="26"/>
          <w:szCs w:val="26"/>
          <w:lang w:val="pl-PL"/>
        </w:rPr>
        <w:t>p.z.p.</w:t>
      </w:r>
      <w:r w:rsidR="001A1386" w:rsidRPr="007D131F">
        <w:rPr>
          <w:rFonts w:ascii="Times New Roman" w:hAnsi="Times New Roman" w:cs="Times New Roman"/>
          <w:color w:val="000000"/>
          <w:sz w:val="26"/>
          <w:szCs w:val="26"/>
          <w:lang w:val="pl-PL"/>
        </w:rPr>
        <w:t>;</w:t>
      </w:r>
    </w:p>
    <w:p w:rsidR="008B7BA6" w:rsidRPr="007D131F" w:rsidRDefault="00F71A8E" w:rsidP="00D17C19">
      <w:pPr>
        <w:pStyle w:val="Teksttreci0"/>
        <w:numPr>
          <w:ilvl w:val="0"/>
          <w:numId w:val="26"/>
        </w:numPr>
        <w:shd w:val="clear" w:color="auto" w:fill="auto"/>
        <w:spacing w:line="360" w:lineRule="auto"/>
        <w:ind w:left="812" w:hanging="386"/>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 xml:space="preserve"> w a</w:t>
      </w:r>
      <w:r w:rsidR="008B7BA6" w:rsidRPr="007D131F">
        <w:rPr>
          <w:rFonts w:ascii="Times New Roman" w:hAnsi="Times New Roman" w:cs="Times New Roman"/>
          <w:color w:val="000000"/>
          <w:sz w:val="26"/>
          <w:szCs w:val="26"/>
          <w:lang w:val="pl-PL"/>
        </w:rPr>
        <w:t>rt. 109 ust 1 pkt 1,4 tj</w:t>
      </w:r>
      <w:r w:rsidR="00D75C8C" w:rsidRPr="007D131F">
        <w:rPr>
          <w:rFonts w:ascii="Times New Roman" w:hAnsi="Times New Roman" w:cs="Times New Roman"/>
          <w:color w:val="000000"/>
          <w:sz w:val="26"/>
          <w:szCs w:val="26"/>
          <w:lang w:val="pl-PL"/>
        </w:rPr>
        <w:t>.</w:t>
      </w:r>
    </w:p>
    <w:p w:rsidR="008B7BA6" w:rsidRPr="007D131F" w:rsidRDefault="008B7BA6" w:rsidP="008B7BA6">
      <w:pPr>
        <w:pStyle w:val="Teksttreci0"/>
        <w:numPr>
          <w:ilvl w:val="1"/>
          <w:numId w:val="22"/>
        </w:numPr>
        <w:shd w:val="clear" w:color="auto" w:fill="auto"/>
        <w:spacing w:line="360" w:lineRule="auto"/>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 xml:space="preserve">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8B7BA6" w:rsidRPr="007D131F" w:rsidRDefault="008B7BA6" w:rsidP="008B7BA6">
      <w:pPr>
        <w:pStyle w:val="Teksttreci0"/>
        <w:numPr>
          <w:ilvl w:val="1"/>
          <w:numId w:val="22"/>
        </w:numPr>
        <w:shd w:val="clear" w:color="auto" w:fill="auto"/>
        <w:spacing w:line="360" w:lineRule="auto"/>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 xml:space="preserve">  w stosunku do którego otwarto likwidację, ogłoszono upadłość, którego aktywami zarządza likwidator lub sąd, zawarł układ</w:t>
      </w:r>
      <w:r w:rsidRPr="007D131F">
        <w:rPr>
          <w:rFonts w:ascii="Times New Roman" w:hAnsi="Times New Roman" w:cs="Times New Roman"/>
          <w:color w:val="000000"/>
          <w:sz w:val="26"/>
          <w:szCs w:val="26"/>
        </w:rPr>
        <w:t xml:space="preserve"> z wierzycielami, którego działalność gospodarcza jest zawieszona albo znajduje się on w innej tego rodzaju sytuacji wynikającej z podobnej procedury przewidzianej w przepisach miejsca wszczęcia tej procedury;</w:t>
      </w:r>
    </w:p>
    <w:p w:rsidR="00FB0A07" w:rsidRPr="007D131F" w:rsidRDefault="002240A5" w:rsidP="00D17C19">
      <w:pPr>
        <w:pStyle w:val="Teksttreci0"/>
        <w:numPr>
          <w:ilvl w:val="0"/>
          <w:numId w:val="26"/>
        </w:numPr>
        <w:shd w:val="clear" w:color="auto" w:fill="auto"/>
        <w:spacing w:line="360" w:lineRule="auto"/>
        <w:ind w:left="812" w:hanging="386"/>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ab/>
      </w:r>
      <w:r w:rsidRPr="007D131F">
        <w:rPr>
          <w:rFonts w:ascii="Times New Roman" w:hAnsi="Times New Roman" w:cs="Times New Roman"/>
          <w:color w:val="000000"/>
          <w:sz w:val="26"/>
          <w:szCs w:val="26"/>
          <w:lang w:val="pl-PL"/>
        </w:rPr>
        <w:tab/>
      </w:r>
      <w:r w:rsidR="00FB0A07" w:rsidRPr="007D131F">
        <w:rPr>
          <w:rFonts w:ascii="Times New Roman" w:hAnsi="Times New Roman" w:cs="Times New Roman"/>
          <w:color w:val="000000"/>
          <w:sz w:val="26"/>
          <w:szCs w:val="26"/>
          <w:lang w:val="pl-PL"/>
        </w:rPr>
        <w:t xml:space="preserve">Wykluczenie </w:t>
      </w:r>
      <w:r w:rsidR="001A1386" w:rsidRPr="007D131F">
        <w:rPr>
          <w:rFonts w:ascii="Times New Roman" w:hAnsi="Times New Roman" w:cs="Times New Roman"/>
          <w:color w:val="000000"/>
          <w:sz w:val="26"/>
          <w:szCs w:val="26"/>
          <w:lang w:val="pl-PL"/>
        </w:rPr>
        <w:t>W</w:t>
      </w:r>
      <w:r w:rsidR="00FB0A07" w:rsidRPr="007D131F">
        <w:rPr>
          <w:rFonts w:ascii="Times New Roman" w:hAnsi="Times New Roman" w:cs="Times New Roman"/>
          <w:color w:val="000000"/>
          <w:sz w:val="26"/>
          <w:szCs w:val="26"/>
          <w:lang w:val="pl-PL"/>
        </w:rPr>
        <w:t xml:space="preserve">ykonawcy następuje zgodnie z art. </w:t>
      </w:r>
      <w:r w:rsidR="008F0365" w:rsidRPr="007D131F">
        <w:rPr>
          <w:rFonts w:ascii="Times New Roman" w:hAnsi="Times New Roman" w:cs="Times New Roman"/>
          <w:color w:val="000000"/>
          <w:sz w:val="26"/>
          <w:szCs w:val="26"/>
          <w:lang w:val="pl-PL"/>
        </w:rPr>
        <w:t xml:space="preserve">111 </w:t>
      </w:r>
      <w:r w:rsidR="00CE22F4" w:rsidRPr="007D131F">
        <w:rPr>
          <w:rFonts w:ascii="Times New Roman" w:hAnsi="Times New Roman" w:cs="Times New Roman"/>
          <w:color w:val="000000"/>
          <w:sz w:val="26"/>
          <w:szCs w:val="26"/>
          <w:lang w:val="pl-PL"/>
        </w:rPr>
        <w:t xml:space="preserve">p.z.p. </w:t>
      </w:r>
    </w:p>
    <w:p w:rsidR="00D75C8C" w:rsidRPr="007D131F" w:rsidRDefault="00D75C8C" w:rsidP="00D75C8C">
      <w:pPr>
        <w:pStyle w:val="Teksttreci0"/>
        <w:shd w:val="clear" w:color="auto" w:fill="auto"/>
        <w:spacing w:line="360" w:lineRule="auto"/>
        <w:ind w:left="812" w:firstLine="0"/>
        <w:jc w:val="both"/>
        <w:rPr>
          <w:rFonts w:ascii="Times New Roman" w:hAnsi="Times New Roman" w:cs="Times New Roman"/>
          <w:color w:val="000000"/>
          <w:sz w:val="26"/>
          <w:szCs w:val="26"/>
          <w:lang w:val="pl-PL"/>
        </w:rPr>
      </w:pPr>
    </w:p>
    <w:p w:rsidR="003B377F" w:rsidRPr="007D131F" w:rsidRDefault="00C1481E" w:rsidP="00F16200">
      <w:pPr>
        <w:pStyle w:val="Akapitzlist"/>
        <w:numPr>
          <w:ilvl w:val="0"/>
          <w:numId w:val="20"/>
        </w:numPr>
        <w:pBdr>
          <w:bottom w:val="double" w:sz="4" w:space="1" w:color="auto"/>
        </w:pBdr>
        <w:shd w:val="clear" w:color="auto" w:fill="DAEEF3"/>
        <w:spacing w:before="360" w:after="40" w:line="360" w:lineRule="auto"/>
        <w:ind w:left="283" w:hanging="425"/>
        <w:jc w:val="both"/>
        <w:rPr>
          <w:bCs/>
          <w:color w:val="000000"/>
          <w:sz w:val="26"/>
          <w:szCs w:val="26"/>
        </w:rPr>
      </w:pPr>
      <w:r w:rsidRPr="007D131F">
        <w:rPr>
          <w:b/>
          <w:color w:val="000000"/>
          <w:sz w:val="26"/>
          <w:szCs w:val="26"/>
        </w:rPr>
        <w:tab/>
      </w:r>
      <w:r w:rsidR="00E3032A" w:rsidRPr="007D131F">
        <w:rPr>
          <w:b/>
          <w:color w:val="000000"/>
          <w:sz w:val="26"/>
          <w:szCs w:val="26"/>
        </w:rPr>
        <w:t>OŚWIADCZENIA I DOKUMENTY, JAKIE ZOBOWIĄZANI SĄ DOSTAR</w:t>
      </w:r>
      <w:r w:rsidR="00225683" w:rsidRPr="007D131F">
        <w:rPr>
          <w:b/>
          <w:color w:val="000000"/>
          <w:sz w:val="26"/>
          <w:szCs w:val="26"/>
        </w:rPr>
        <w:t xml:space="preserve">CZYĆ WYKONAWCY W CELU </w:t>
      </w:r>
      <w:r w:rsidR="00E81B72" w:rsidRPr="007D131F">
        <w:rPr>
          <w:b/>
          <w:color w:val="000000"/>
          <w:sz w:val="26"/>
          <w:szCs w:val="26"/>
        </w:rPr>
        <w:t xml:space="preserve">POTWIERDZENIA SPEŁNIANIA WARUNKÓW UDZIAŁU W POSTĘPOWANIU </w:t>
      </w:r>
      <w:r w:rsidR="00FA7F11" w:rsidRPr="007D131F">
        <w:rPr>
          <w:b/>
          <w:color w:val="000000"/>
          <w:sz w:val="26"/>
          <w:szCs w:val="26"/>
        </w:rPr>
        <w:t>ORAZ</w:t>
      </w:r>
      <w:r w:rsidR="00225683" w:rsidRPr="007D131F">
        <w:rPr>
          <w:b/>
          <w:color w:val="000000"/>
          <w:sz w:val="26"/>
          <w:szCs w:val="26"/>
        </w:rPr>
        <w:t xml:space="preserve"> WYKAZANIA</w:t>
      </w:r>
      <w:r w:rsidR="00FA7F11" w:rsidRPr="007D131F">
        <w:rPr>
          <w:b/>
          <w:color w:val="000000"/>
          <w:sz w:val="26"/>
          <w:szCs w:val="26"/>
        </w:rPr>
        <w:t xml:space="preserve"> </w:t>
      </w:r>
      <w:r w:rsidR="00E3032A" w:rsidRPr="007D131F">
        <w:rPr>
          <w:b/>
          <w:color w:val="000000"/>
          <w:sz w:val="26"/>
          <w:szCs w:val="26"/>
        </w:rPr>
        <w:t>BRAKU PODSTAW WYKLUCZENIA</w:t>
      </w:r>
      <w:r w:rsidR="00CF0BA5" w:rsidRPr="007D131F">
        <w:rPr>
          <w:b/>
          <w:color w:val="000000"/>
          <w:sz w:val="26"/>
          <w:szCs w:val="26"/>
        </w:rPr>
        <w:t xml:space="preserve"> (PODMIOTOWE ŚRODKI DOWODOWE)</w:t>
      </w:r>
    </w:p>
    <w:p w:rsidR="00D02E57" w:rsidRPr="007D131F" w:rsidRDefault="002240A5" w:rsidP="00D17C19">
      <w:pPr>
        <w:pStyle w:val="Akapitzlist"/>
        <w:numPr>
          <w:ilvl w:val="0"/>
          <w:numId w:val="27"/>
        </w:numPr>
        <w:spacing w:before="240" w:line="360" w:lineRule="auto"/>
        <w:ind w:left="284" w:hanging="426"/>
        <w:jc w:val="both"/>
        <w:rPr>
          <w:color w:val="000000"/>
          <w:sz w:val="26"/>
          <w:szCs w:val="26"/>
        </w:rPr>
      </w:pPr>
      <w:r w:rsidRPr="007D131F">
        <w:rPr>
          <w:color w:val="000000"/>
          <w:sz w:val="26"/>
          <w:szCs w:val="26"/>
        </w:rPr>
        <w:lastRenderedPageBreak/>
        <w:tab/>
      </w:r>
      <w:r w:rsidR="00E3032A" w:rsidRPr="007D131F">
        <w:rPr>
          <w:color w:val="000000"/>
          <w:sz w:val="26"/>
          <w:szCs w:val="26"/>
        </w:rPr>
        <w:t>Do oferty Wykonawca zobowiązany jest dołączyć aktualne na dzień składania ofert</w:t>
      </w:r>
      <w:r w:rsidR="00A52DBF" w:rsidRPr="007D131F">
        <w:rPr>
          <w:color w:val="000000"/>
          <w:sz w:val="26"/>
          <w:szCs w:val="26"/>
        </w:rPr>
        <w:t xml:space="preserve"> </w:t>
      </w:r>
      <w:r w:rsidR="00881CE8" w:rsidRPr="007D131F">
        <w:rPr>
          <w:color w:val="000000"/>
          <w:sz w:val="26"/>
          <w:szCs w:val="26"/>
        </w:rPr>
        <w:t xml:space="preserve">oświadczenie </w:t>
      </w:r>
      <w:r w:rsidR="00AE5C60" w:rsidRPr="007D131F">
        <w:rPr>
          <w:color w:val="000000"/>
          <w:sz w:val="26"/>
          <w:szCs w:val="26"/>
        </w:rPr>
        <w:t xml:space="preserve">o spełnianiu warunków udziału w postępowaniu oraz </w:t>
      </w:r>
      <w:r w:rsidR="00881CE8" w:rsidRPr="007D131F">
        <w:rPr>
          <w:color w:val="000000"/>
          <w:sz w:val="26"/>
          <w:szCs w:val="26"/>
        </w:rPr>
        <w:t xml:space="preserve">o braku podstaw do wykluczenia z postępowania – zgodnie z </w:t>
      </w:r>
      <w:r w:rsidR="00BD1389" w:rsidRPr="007D131F">
        <w:rPr>
          <w:b/>
          <w:color w:val="000000"/>
          <w:sz w:val="26"/>
          <w:szCs w:val="26"/>
        </w:rPr>
        <w:t>Załącznikiem nr</w:t>
      </w:r>
      <w:r w:rsidR="00D32541" w:rsidRPr="007D131F">
        <w:rPr>
          <w:b/>
          <w:color w:val="000000"/>
          <w:sz w:val="26"/>
          <w:szCs w:val="26"/>
        </w:rPr>
        <w:t xml:space="preserve"> 2 do SWZ</w:t>
      </w:r>
      <w:r w:rsidR="00881CE8" w:rsidRPr="007D131F">
        <w:rPr>
          <w:color w:val="000000"/>
          <w:sz w:val="26"/>
          <w:szCs w:val="26"/>
        </w:rPr>
        <w:t>;</w:t>
      </w:r>
    </w:p>
    <w:p w:rsidR="00D02E57" w:rsidRPr="007D131F" w:rsidRDefault="002240A5" w:rsidP="00D17C19">
      <w:pPr>
        <w:pStyle w:val="Akapitzlist"/>
        <w:numPr>
          <w:ilvl w:val="0"/>
          <w:numId w:val="27"/>
        </w:numPr>
        <w:spacing w:line="360" w:lineRule="auto"/>
        <w:ind w:left="284" w:hanging="426"/>
        <w:jc w:val="both"/>
        <w:rPr>
          <w:color w:val="000000"/>
          <w:sz w:val="26"/>
          <w:szCs w:val="26"/>
        </w:rPr>
      </w:pPr>
      <w:r w:rsidRPr="007D131F">
        <w:rPr>
          <w:color w:val="000000"/>
          <w:sz w:val="26"/>
          <w:szCs w:val="26"/>
        </w:rPr>
        <w:tab/>
      </w:r>
      <w:r w:rsidR="00881CE8" w:rsidRPr="007D131F">
        <w:rPr>
          <w:color w:val="000000"/>
          <w:sz w:val="26"/>
          <w:szCs w:val="26"/>
        </w:rPr>
        <w:t>Informacje zawarte w oświadczeni</w:t>
      </w:r>
      <w:r w:rsidR="00A52DBF" w:rsidRPr="007D131F">
        <w:rPr>
          <w:color w:val="000000"/>
          <w:sz w:val="26"/>
          <w:szCs w:val="26"/>
        </w:rPr>
        <w:t>u</w:t>
      </w:r>
      <w:r w:rsidR="00881CE8" w:rsidRPr="007D131F">
        <w:rPr>
          <w:color w:val="000000"/>
          <w:sz w:val="26"/>
          <w:szCs w:val="26"/>
        </w:rPr>
        <w:t>, o który</w:t>
      </w:r>
      <w:r w:rsidR="00A52DBF" w:rsidRPr="007D131F">
        <w:rPr>
          <w:color w:val="000000"/>
          <w:sz w:val="26"/>
          <w:szCs w:val="26"/>
        </w:rPr>
        <w:t xml:space="preserve">m </w:t>
      </w:r>
      <w:r w:rsidR="00881CE8" w:rsidRPr="007D131F">
        <w:rPr>
          <w:color w:val="000000"/>
          <w:sz w:val="26"/>
          <w:szCs w:val="26"/>
        </w:rPr>
        <w:t xml:space="preserve">mowa w </w:t>
      </w:r>
      <w:r w:rsidR="00A52DBF" w:rsidRPr="007D131F">
        <w:rPr>
          <w:color w:val="000000"/>
          <w:sz w:val="26"/>
          <w:szCs w:val="26"/>
        </w:rPr>
        <w:t xml:space="preserve">pkt 1 </w:t>
      </w:r>
      <w:r w:rsidR="00881CE8" w:rsidRPr="007D131F">
        <w:rPr>
          <w:color w:val="000000"/>
          <w:sz w:val="26"/>
          <w:szCs w:val="26"/>
        </w:rPr>
        <w:t>stanowią wstępne potwierdzenie, że Wykonawca nie podlega wykluczeniu oraz spełnia warunki udziału w postępowaniu.</w:t>
      </w:r>
    </w:p>
    <w:p w:rsidR="00D02E57" w:rsidRPr="007D131F" w:rsidRDefault="002240A5" w:rsidP="00D17C19">
      <w:pPr>
        <w:pStyle w:val="Akapitzlist"/>
        <w:numPr>
          <w:ilvl w:val="0"/>
          <w:numId w:val="27"/>
        </w:numPr>
        <w:spacing w:line="360" w:lineRule="auto"/>
        <w:ind w:left="284" w:hanging="426"/>
        <w:jc w:val="both"/>
        <w:rPr>
          <w:color w:val="000000"/>
          <w:sz w:val="26"/>
          <w:szCs w:val="26"/>
        </w:rPr>
      </w:pPr>
      <w:r w:rsidRPr="007D131F">
        <w:rPr>
          <w:color w:val="000000"/>
          <w:sz w:val="26"/>
          <w:szCs w:val="26"/>
        </w:rPr>
        <w:tab/>
      </w:r>
      <w:r w:rsidR="00BE17E8" w:rsidRPr="007D131F">
        <w:rPr>
          <w:color w:val="000000"/>
          <w:sz w:val="26"/>
          <w:szCs w:val="26"/>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7D131F">
        <w:rPr>
          <w:color w:val="000000"/>
          <w:sz w:val="26"/>
          <w:szCs w:val="26"/>
        </w:rPr>
        <w:t xml:space="preserve">złożenia </w:t>
      </w:r>
      <w:r w:rsidR="00BE17E8" w:rsidRPr="007D131F">
        <w:rPr>
          <w:color w:val="000000"/>
          <w:sz w:val="26"/>
          <w:szCs w:val="26"/>
        </w:rPr>
        <w:t>podmiotowych środków dowodowych.</w:t>
      </w:r>
    </w:p>
    <w:p w:rsidR="00E731AF" w:rsidRPr="007D131F" w:rsidRDefault="00933EC0" w:rsidP="00D17C19">
      <w:pPr>
        <w:pStyle w:val="Akapitzlist"/>
        <w:numPr>
          <w:ilvl w:val="0"/>
          <w:numId w:val="27"/>
        </w:numPr>
        <w:spacing w:line="360" w:lineRule="auto"/>
        <w:ind w:left="284" w:hanging="426"/>
        <w:jc w:val="both"/>
        <w:rPr>
          <w:color w:val="000000"/>
          <w:sz w:val="26"/>
          <w:szCs w:val="26"/>
        </w:rPr>
      </w:pPr>
      <w:r w:rsidRPr="007D131F">
        <w:rPr>
          <w:color w:val="000000"/>
          <w:sz w:val="26"/>
          <w:szCs w:val="26"/>
        </w:rPr>
        <w:tab/>
      </w:r>
      <w:r w:rsidR="00E731AF" w:rsidRPr="007D131F">
        <w:rPr>
          <w:color w:val="000000"/>
          <w:sz w:val="26"/>
          <w:szCs w:val="26"/>
        </w:rPr>
        <w:t>Podmiotowe środki dowodowe wymagane od wykonawcy obejmują:</w:t>
      </w:r>
    </w:p>
    <w:p w:rsidR="00E54D08" w:rsidRPr="007D131F" w:rsidRDefault="00D32CFF" w:rsidP="00D32CFF">
      <w:pPr>
        <w:pStyle w:val="Style13"/>
        <w:numPr>
          <w:ilvl w:val="0"/>
          <w:numId w:val="42"/>
        </w:numPr>
        <w:tabs>
          <w:tab w:val="left" w:pos="284"/>
        </w:tabs>
        <w:spacing w:before="115" w:line="360" w:lineRule="auto"/>
        <w:ind w:left="284" w:hanging="284"/>
        <w:rPr>
          <w:color w:val="000000"/>
          <w:sz w:val="26"/>
          <w:szCs w:val="26"/>
        </w:rPr>
      </w:pPr>
      <w:r w:rsidRPr="007D131F">
        <w:rPr>
          <w:rStyle w:val="FontStyle35"/>
          <w:b w:val="0"/>
          <w:bCs w:val="0"/>
          <w:sz w:val="26"/>
          <w:szCs w:val="26"/>
        </w:rPr>
        <w:t>o</w:t>
      </w:r>
      <w:r w:rsidR="00E54D08" w:rsidRPr="007D131F">
        <w:rPr>
          <w:rStyle w:val="FontStyle35"/>
          <w:b w:val="0"/>
          <w:bCs w:val="0"/>
          <w:sz w:val="26"/>
          <w:szCs w:val="26"/>
        </w:rPr>
        <w:t>świadczenie wykonawcy,</w:t>
      </w:r>
      <w:r w:rsidR="00E54D08" w:rsidRPr="007D131F">
        <w:rPr>
          <w:rStyle w:val="FontStyle35"/>
          <w:sz w:val="26"/>
          <w:szCs w:val="26"/>
        </w:rPr>
        <w:t xml:space="preserve"> </w:t>
      </w:r>
      <w:r w:rsidR="00E54D08" w:rsidRPr="007D131F">
        <w:rPr>
          <w:rStyle w:val="FontStyle37"/>
          <w:sz w:val="26"/>
          <w:szCs w:val="26"/>
        </w:rPr>
        <w:t xml:space="preserve">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E54D08" w:rsidRPr="007D131F">
        <w:rPr>
          <w:rStyle w:val="FontStyle37"/>
          <w:b/>
          <w:bCs/>
          <w:sz w:val="26"/>
          <w:szCs w:val="26"/>
        </w:rPr>
        <w:t xml:space="preserve">- </w:t>
      </w:r>
      <w:r w:rsidR="00E54D08" w:rsidRPr="007D131F">
        <w:rPr>
          <w:rStyle w:val="FontStyle35"/>
          <w:b w:val="0"/>
          <w:bCs w:val="0"/>
          <w:sz w:val="26"/>
          <w:szCs w:val="26"/>
        </w:rPr>
        <w:t>załącznik nr 7 do SWZ</w:t>
      </w:r>
    </w:p>
    <w:p w:rsidR="00E54D08" w:rsidRPr="007D131F" w:rsidRDefault="00E54D08" w:rsidP="00D17C19">
      <w:pPr>
        <w:numPr>
          <w:ilvl w:val="0"/>
          <w:numId w:val="42"/>
        </w:numPr>
        <w:spacing w:before="26" w:line="360" w:lineRule="auto"/>
        <w:ind w:left="357" w:hanging="357"/>
        <w:jc w:val="both"/>
        <w:rPr>
          <w:color w:val="000000"/>
          <w:sz w:val="26"/>
          <w:szCs w:val="26"/>
        </w:rPr>
      </w:pPr>
      <w:r w:rsidRPr="007D131F">
        <w:rPr>
          <w:color w:val="000000"/>
          <w:sz w:val="26"/>
          <w:szCs w:val="26"/>
        </w:rPr>
        <w:t xml:space="preserve">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E54D08" w:rsidRPr="007D131F" w:rsidRDefault="00E54D08" w:rsidP="00D17C19">
      <w:pPr>
        <w:numPr>
          <w:ilvl w:val="0"/>
          <w:numId w:val="42"/>
        </w:numPr>
        <w:spacing w:before="26" w:line="360" w:lineRule="auto"/>
        <w:ind w:left="357" w:hanging="357"/>
        <w:jc w:val="both"/>
        <w:rPr>
          <w:color w:val="000000"/>
          <w:sz w:val="26"/>
          <w:szCs w:val="26"/>
        </w:rPr>
      </w:pPr>
      <w:r w:rsidRPr="007D131F">
        <w:rPr>
          <w:color w:val="000000"/>
          <w:sz w:val="26"/>
          <w:szCs w:val="26"/>
        </w:rPr>
        <w:lastRenderedPageBreak/>
        <w:t xml:space="preserve">   zaświadczeni</w:t>
      </w:r>
      <w:r w:rsidR="00D32CFF" w:rsidRPr="007D131F">
        <w:rPr>
          <w:color w:val="000000"/>
          <w:sz w:val="26"/>
          <w:szCs w:val="26"/>
        </w:rPr>
        <w:t>e</w:t>
      </w:r>
      <w:r w:rsidRPr="007D131F">
        <w:rPr>
          <w:color w:val="000000"/>
          <w:sz w:val="26"/>
          <w:szCs w:val="26"/>
        </w:rPr>
        <w:t xml:space="preserve"> albo inn</w:t>
      </w:r>
      <w:r w:rsidR="00D32CFF" w:rsidRPr="007D131F">
        <w:rPr>
          <w:color w:val="000000"/>
          <w:sz w:val="26"/>
          <w:szCs w:val="26"/>
        </w:rPr>
        <w:t>y</w:t>
      </w:r>
      <w:r w:rsidRPr="007D131F">
        <w:rPr>
          <w:color w:val="000000"/>
          <w:sz w:val="26"/>
          <w:szCs w:val="26"/>
        </w:rPr>
        <w:t xml:space="preserve">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730502" w:rsidRPr="007D131F" w:rsidRDefault="004D0C83" w:rsidP="00D17C19">
      <w:pPr>
        <w:pStyle w:val="Style13"/>
        <w:numPr>
          <w:ilvl w:val="0"/>
          <w:numId w:val="42"/>
        </w:numPr>
        <w:tabs>
          <w:tab w:val="left" w:pos="567"/>
        </w:tabs>
        <w:spacing w:before="120" w:line="360" w:lineRule="auto"/>
        <w:ind w:left="284" w:firstLine="0"/>
        <w:rPr>
          <w:rStyle w:val="FontStyle27"/>
          <w:color w:val="000000"/>
          <w:sz w:val="26"/>
          <w:szCs w:val="26"/>
        </w:rPr>
      </w:pPr>
      <w:r w:rsidRPr="007D131F">
        <w:rPr>
          <w:color w:val="000000"/>
          <w:sz w:val="26"/>
          <w:szCs w:val="26"/>
        </w:rPr>
        <w:t>odpis lub informacj</w:t>
      </w:r>
      <w:r w:rsidR="00D32CFF" w:rsidRPr="007D131F">
        <w:rPr>
          <w:color w:val="000000"/>
          <w:sz w:val="26"/>
          <w:szCs w:val="26"/>
        </w:rPr>
        <w:t>ę</w:t>
      </w:r>
      <w:r w:rsidRPr="007D131F">
        <w:rPr>
          <w:color w:val="000000"/>
          <w:sz w:val="26"/>
          <w:szCs w:val="26"/>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730502" w:rsidRPr="007D131F" w:rsidRDefault="00933EC0" w:rsidP="00D17C19">
      <w:pPr>
        <w:pStyle w:val="Style13"/>
        <w:numPr>
          <w:ilvl w:val="0"/>
          <w:numId w:val="42"/>
        </w:numPr>
        <w:tabs>
          <w:tab w:val="left" w:pos="426"/>
        </w:tabs>
        <w:spacing w:before="115" w:line="360" w:lineRule="auto"/>
        <w:ind w:left="284" w:firstLine="0"/>
        <w:rPr>
          <w:color w:val="000000"/>
          <w:sz w:val="26"/>
          <w:szCs w:val="26"/>
        </w:rPr>
      </w:pPr>
      <w:r w:rsidRPr="007D131F">
        <w:rPr>
          <w:color w:val="000000"/>
          <w:sz w:val="26"/>
          <w:szCs w:val="26"/>
        </w:rPr>
        <w:tab/>
      </w:r>
      <w:r w:rsidR="000F4F5C" w:rsidRPr="007D131F">
        <w:rPr>
          <w:color w:val="000000"/>
          <w:sz w:val="26"/>
          <w:szCs w:val="26"/>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444643" w:rsidRPr="007D131F">
        <w:rPr>
          <w:color w:val="000000"/>
          <w:sz w:val="26"/>
          <w:szCs w:val="26"/>
        </w:rPr>
        <w:t xml:space="preserve"> </w:t>
      </w:r>
      <w:r w:rsidR="00B21693" w:rsidRPr="007D131F">
        <w:rPr>
          <w:color w:val="000000"/>
          <w:sz w:val="26"/>
          <w:szCs w:val="26"/>
        </w:rPr>
        <w:t>–</w:t>
      </w:r>
      <w:r w:rsidR="00444643" w:rsidRPr="007D131F">
        <w:rPr>
          <w:color w:val="000000"/>
          <w:sz w:val="26"/>
          <w:szCs w:val="26"/>
        </w:rPr>
        <w:t xml:space="preserve"> </w:t>
      </w:r>
      <w:r w:rsidR="00B21693" w:rsidRPr="007D131F">
        <w:rPr>
          <w:color w:val="000000"/>
          <w:sz w:val="26"/>
          <w:szCs w:val="26"/>
        </w:rPr>
        <w:t>(</w:t>
      </w:r>
      <w:r w:rsidR="00444643" w:rsidRPr="007D131F">
        <w:rPr>
          <w:b/>
          <w:bCs/>
          <w:color w:val="000000"/>
          <w:sz w:val="26"/>
          <w:szCs w:val="26"/>
        </w:rPr>
        <w:t xml:space="preserve">załącznik nr </w:t>
      </w:r>
      <w:r w:rsidR="00F23732" w:rsidRPr="007D131F">
        <w:rPr>
          <w:b/>
          <w:bCs/>
          <w:color w:val="000000"/>
          <w:sz w:val="26"/>
          <w:szCs w:val="26"/>
        </w:rPr>
        <w:t>3</w:t>
      </w:r>
      <w:r w:rsidR="00992D88" w:rsidRPr="007D131F">
        <w:rPr>
          <w:b/>
          <w:bCs/>
          <w:color w:val="000000"/>
          <w:sz w:val="26"/>
          <w:szCs w:val="26"/>
        </w:rPr>
        <w:t xml:space="preserve"> do SWZ</w:t>
      </w:r>
      <w:r w:rsidR="000F4F5C" w:rsidRPr="007D131F">
        <w:rPr>
          <w:color w:val="000000"/>
          <w:sz w:val="26"/>
          <w:szCs w:val="26"/>
        </w:rPr>
        <w:t>;</w:t>
      </w:r>
      <w:r w:rsidR="00B21693" w:rsidRPr="007D131F">
        <w:rPr>
          <w:color w:val="000000"/>
          <w:sz w:val="26"/>
          <w:szCs w:val="26"/>
        </w:rPr>
        <w:t>)</w:t>
      </w:r>
    </w:p>
    <w:p w:rsidR="00730502" w:rsidRPr="007D131F" w:rsidRDefault="006D79A2" w:rsidP="00D17C19">
      <w:pPr>
        <w:numPr>
          <w:ilvl w:val="0"/>
          <w:numId w:val="42"/>
        </w:numPr>
        <w:spacing w:before="26" w:line="360" w:lineRule="auto"/>
        <w:ind w:left="357" w:hanging="357"/>
        <w:jc w:val="both"/>
        <w:rPr>
          <w:rStyle w:val="FontStyle25"/>
          <w:sz w:val="26"/>
          <w:szCs w:val="26"/>
        </w:rPr>
      </w:pPr>
      <w:r w:rsidRPr="007D131F">
        <w:rPr>
          <w:color w:val="000000"/>
          <w:sz w:val="26"/>
          <w:szCs w:val="26"/>
        </w:rPr>
        <w:lastRenderedPageBreak/>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D32CFF" w:rsidRPr="007D131F">
        <w:rPr>
          <w:color w:val="000000"/>
          <w:sz w:val="26"/>
          <w:szCs w:val="26"/>
        </w:rPr>
        <w:t xml:space="preserve">                       </w:t>
      </w:r>
      <w:r w:rsidR="00730502" w:rsidRPr="007D131F">
        <w:rPr>
          <w:rStyle w:val="FontStyle25"/>
          <w:sz w:val="26"/>
          <w:szCs w:val="26"/>
        </w:rPr>
        <w:t xml:space="preserve">( </w:t>
      </w:r>
      <w:r w:rsidR="00730502" w:rsidRPr="007D131F">
        <w:rPr>
          <w:rStyle w:val="FontStyle25"/>
          <w:b/>
          <w:bCs/>
          <w:sz w:val="26"/>
          <w:szCs w:val="26"/>
        </w:rPr>
        <w:t xml:space="preserve">załącznik nr </w:t>
      </w:r>
      <w:r w:rsidR="00D32CFF" w:rsidRPr="007D131F">
        <w:rPr>
          <w:rStyle w:val="FontStyle25"/>
          <w:b/>
          <w:bCs/>
          <w:sz w:val="26"/>
          <w:szCs w:val="26"/>
        </w:rPr>
        <w:t>4</w:t>
      </w:r>
      <w:r w:rsidR="00730502" w:rsidRPr="007D131F">
        <w:rPr>
          <w:rStyle w:val="FontStyle25"/>
          <w:b/>
          <w:bCs/>
          <w:sz w:val="26"/>
          <w:szCs w:val="26"/>
        </w:rPr>
        <w:t xml:space="preserve"> do SWZ</w:t>
      </w:r>
      <w:r w:rsidR="00730502" w:rsidRPr="007D131F">
        <w:rPr>
          <w:rStyle w:val="FontStyle25"/>
          <w:sz w:val="26"/>
          <w:szCs w:val="26"/>
        </w:rPr>
        <w:t>).</w:t>
      </w:r>
    </w:p>
    <w:p w:rsidR="00730502" w:rsidRPr="007D131F" w:rsidRDefault="00730502" w:rsidP="00D17C19">
      <w:pPr>
        <w:pStyle w:val="Style13"/>
        <w:numPr>
          <w:ilvl w:val="0"/>
          <w:numId w:val="42"/>
        </w:numPr>
        <w:tabs>
          <w:tab w:val="left" w:pos="426"/>
        </w:tabs>
        <w:spacing w:before="115" w:line="360" w:lineRule="auto"/>
        <w:ind w:left="426" w:hanging="426"/>
        <w:rPr>
          <w:rStyle w:val="FontStyle25"/>
          <w:sz w:val="26"/>
          <w:szCs w:val="26"/>
        </w:rPr>
      </w:pPr>
      <w:r w:rsidRPr="007D131F">
        <w:rPr>
          <w:rStyle w:val="FontStyle25"/>
          <w:sz w:val="26"/>
          <w:szCs w:val="26"/>
        </w:rPr>
        <w:t xml:space="preserve">oświadczenia na temat wykształcenia i kwalifikacji zawodowych Wykonawcy lub kadry kierowniczej wykonawcy </w:t>
      </w:r>
      <w:r w:rsidRPr="007D131F">
        <w:rPr>
          <w:rStyle w:val="FontStyle25"/>
          <w:b/>
          <w:bCs/>
          <w:sz w:val="26"/>
          <w:szCs w:val="26"/>
        </w:rPr>
        <w:t xml:space="preserve">(załącznik nr </w:t>
      </w:r>
      <w:r w:rsidR="00D32CFF" w:rsidRPr="007D131F">
        <w:rPr>
          <w:rStyle w:val="FontStyle25"/>
          <w:b/>
          <w:bCs/>
          <w:sz w:val="26"/>
          <w:szCs w:val="26"/>
        </w:rPr>
        <w:t>4</w:t>
      </w:r>
      <w:r w:rsidRPr="007D131F">
        <w:rPr>
          <w:rStyle w:val="FontStyle25"/>
          <w:b/>
          <w:bCs/>
          <w:sz w:val="26"/>
          <w:szCs w:val="26"/>
        </w:rPr>
        <w:t xml:space="preserve"> do SWZ);</w:t>
      </w:r>
    </w:p>
    <w:p w:rsidR="00730502" w:rsidRPr="007D131F" w:rsidRDefault="00730502" w:rsidP="00D17C19">
      <w:pPr>
        <w:pStyle w:val="Style13"/>
        <w:numPr>
          <w:ilvl w:val="0"/>
          <w:numId w:val="42"/>
        </w:numPr>
        <w:tabs>
          <w:tab w:val="left" w:pos="426"/>
        </w:tabs>
        <w:spacing w:before="115" w:line="360" w:lineRule="auto"/>
        <w:ind w:left="426" w:hanging="426"/>
        <w:rPr>
          <w:rStyle w:val="FontStyle25"/>
          <w:sz w:val="26"/>
          <w:szCs w:val="26"/>
        </w:rPr>
      </w:pPr>
      <w:r w:rsidRPr="007D131F">
        <w:rPr>
          <w:rStyle w:val="FontStyle25"/>
          <w:sz w:val="26"/>
          <w:szCs w:val="26"/>
        </w:rPr>
        <w:t xml:space="preserve">dokumentów potwierdzających, że Wykonawca jest ubezpieczony od </w:t>
      </w:r>
      <w:r w:rsidRPr="007D131F">
        <w:rPr>
          <w:rStyle w:val="FontStyle25"/>
          <w:sz w:val="26"/>
          <w:szCs w:val="26"/>
        </w:rPr>
        <w:br/>
        <w:t xml:space="preserve"> odpowiedzialności cywilnej w zakresie prowadzonej działal</w:t>
      </w:r>
      <w:r w:rsidRPr="007D131F">
        <w:rPr>
          <w:rStyle w:val="FontStyle25"/>
          <w:sz w:val="26"/>
          <w:szCs w:val="26"/>
        </w:rPr>
        <w:softHyphen/>
        <w:t xml:space="preserve">ności związanej z </w:t>
      </w:r>
      <w:r w:rsidRPr="007D131F">
        <w:rPr>
          <w:rStyle w:val="FontStyle25"/>
          <w:sz w:val="26"/>
          <w:szCs w:val="26"/>
        </w:rPr>
        <w:br/>
        <w:t xml:space="preserve"> przedmiotem zamówienia na sumę</w:t>
      </w:r>
      <w:r w:rsidR="00DA1EB1">
        <w:rPr>
          <w:rStyle w:val="FontStyle25"/>
          <w:sz w:val="26"/>
          <w:szCs w:val="26"/>
        </w:rPr>
        <w:t xml:space="preserve"> min. </w:t>
      </w:r>
      <w:r w:rsidRPr="007D131F">
        <w:rPr>
          <w:rStyle w:val="FontStyle25"/>
          <w:sz w:val="26"/>
          <w:szCs w:val="26"/>
        </w:rPr>
        <w:t xml:space="preserve"> </w:t>
      </w:r>
      <w:r w:rsidR="005A3CF3">
        <w:rPr>
          <w:rStyle w:val="FontStyle25"/>
          <w:sz w:val="26"/>
          <w:szCs w:val="26"/>
        </w:rPr>
        <w:t>3</w:t>
      </w:r>
      <w:r w:rsidR="00C4561C" w:rsidRPr="007D131F">
        <w:rPr>
          <w:rStyle w:val="FontStyle25"/>
          <w:sz w:val="26"/>
          <w:szCs w:val="26"/>
        </w:rPr>
        <w:t>00 000 złotych</w:t>
      </w:r>
      <w:r w:rsidR="005A3CF3">
        <w:rPr>
          <w:rStyle w:val="FontStyle25"/>
          <w:sz w:val="26"/>
          <w:szCs w:val="26"/>
        </w:rPr>
        <w:t xml:space="preserve"> (wraz z dowodem opłaty należnych składek z tego tytułu)</w:t>
      </w:r>
      <w:r w:rsidRPr="007D131F">
        <w:rPr>
          <w:rStyle w:val="FontStyle25"/>
          <w:sz w:val="26"/>
          <w:szCs w:val="26"/>
        </w:rPr>
        <w:t>;</w:t>
      </w:r>
    </w:p>
    <w:p w:rsidR="00185090" w:rsidRPr="007D131F" w:rsidRDefault="00185090" w:rsidP="00D17C19">
      <w:pPr>
        <w:pStyle w:val="Style13"/>
        <w:numPr>
          <w:ilvl w:val="0"/>
          <w:numId w:val="42"/>
        </w:numPr>
        <w:tabs>
          <w:tab w:val="left" w:pos="426"/>
        </w:tabs>
        <w:spacing w:before="115" w:line="360" w:lineRule="auto"/>
        <w:ind w:left="426" w:hanging="426"/>
        <w:rPr>
          <w:b/>
          <w:color w:val="000000"/>
          <w:sz w:val="26"/>
          <w:szCs w:val="26"/>
        </w:rPr>
      </w:pPr>
      <w:r w:rsidRPr="007D131F">
        <w:rPr>
          <w:bCs/>
          <w:color w:val="000000"/>
          <w:sz w:val="26"/>
          <w:szCs w:val="26"/>
        </w:rPr>
        <w:t xml:space="preserve">Oświadczenie wykonawcy o aktualności informacji zawartych w oświadczeniu, o którym mowa w art. 125 ust. 1 p.z.p. w zakresie odnoszącym się do podstaw wykluczenia wskazanych w art. 108 ust. 1 pkt 3-6 p.z.p. oraz w zakresie podstaw wykluczenia wskazanych w art. 109 ust. 1 pkt 1 p.z.p.  - wzór oświadczenia stanowi </w:t>
      </w:r>
      <w:r w:rsidRPr="007D131F">
        <w:rPr>
          <w:b/>
          <w:color w:val="000000"/>
          <w:sz w:val="26"/>
          <w:szCs w:val="26"/>
        </w:rPr>
        <w:t>(Załącznik nr 8 do SWZ.)</w:t>
      </w:r>
    </w:p>
    <w:p w:rsidR="00D75C8C" w:rsidRPr="007D131F" w:rsidRDefault="007A0495" w:rsidP="007A0495">
      <w:pPr>
        <w:pStyle w:val="Akapitzlist"/>
        <w:spacing w:line="360" w:lineRule="auto"/>
        <w:ind w:left="0"/>
        <w:jc w:val="both"/>
        <w:rPr>
          <w:color w:val="000000"/>
          <w:sz w:val="26"/>
          <w:szCs w:val="26"/>
        </w:rPr>
      </w:pPr>
      <w:r w:rsidRPr="007D131F">
        <w:rPr>
          <w:color w:val="000000"/>
          <w:sz w:val="26"/>
          <w:szCs w:val="26"/>
        </w:rPr>
        <w:t>5.</w:t>
      </w:r>
      <w:r w:rsidR="00933EC0" w:rsidRPr="007D131F">
        <w:rPr>
          <w:color w:val="000000"/>
          <w:sz w:val="26"/>
          <w:szCs w:val="26"/>
        </w:rPr>
        <w:tab/>
      </w:r>
      <w:r w:rsidR="0070502E" w:rsidRPr="007D131F">
        <w:rPr>
          <w:color w:val="000000"/>
          <w:sz w:val="26"/>
          <w:szCs w:val="26"/>
        </w:rPr>
        <w:t xml:space="preserve">Jeżeli </w:t>
      </w:r>
      <w:r w:rsidR="00433485" w:rsidRPr="007D131F">
        <w:rPr>
          <w:color w:val="000000"/>
          <w:sz w:val="26"/>
          <w:szCs w:val="26"/>
        </w:rPr>
        <w:t>W</w:t>
      </w:r>
      <w:r w:rsidR="0070502E" w:rsidRPr="007D131F">
        <w:rPr>
          <w:color w:val="000000"/>
          <w:sz w:val="26"/>
          <w:szCs w:val="26"/>
        </w:rPr>
        <w:t>ykonawca ma siedzibę lub miejsce zamieszkania poza terytorium Rzeczypospolitej Polskiej, zamiast</w:t>
      </w:r>
      <w:r w:rsidRPr="007D131F">
        <w:rPr>
          <w:color w:val="000000"/>
          <w:sz w:val="26"/>
          <w:szCs w:val="26"/>
        </w:rPr>
        <w:t>:</w:t>
      </w:r>
    </w:p>
    <w:p w:rsidR="00D75C8C" w:rsidRPr="007D131F" w:rsidRDefault="00D75C8C" w:rsidP="00D75C8C">
      <w:pPr>
        <w:spacing w:before="26" w:line="360" w:lineRule="auto"/>
        <w:jc w:val="both"/>
        <w:rPr>
          <w:color w:val="000000"/>
          <w:sz w:val="26"/>
          <w:szCs w:val="26"/>
        </w:rPr>
      </w:pPr>
      <w:r w:rsidRPr="007D131F">
        <w:rPr>
          <w:color w:val="000000"/>
          <w:sz w:val="26"/>
          <w:szCs w:val="26"/>
        </w:rPr>
        <w:t>1) zaświadczenia</w:t>
      </w:r>
      <w:r w:rsidR="00D32CFF" w:rsidRPr="007D131F">
        <w:rPr>
          <w:color w:val="000000"/>
          <w:sz w:val="26"/>
          <w:szCs w:val="26"/>
        </w:rPr>
        <w:t xml:space="preserve"> właściwego naczelnika urzędu skarbowego</w:t>
      </w:r>
      <w:r w:rsidRPr="007D131F">
        <w:rPr>
          <w:color w:val="000000"/>
          <w:sz w:val="26"/>
          <w:szCs w:val="26"/>
        </w:rPr>
        <w:t xml:space="preserve">, o którym mowa w </w:t>
      </w:r>
      <w:r w:rsidR="00B21693" w:rsidRPr="007D131F">
        <w:rPr>
          <w:color w:val="000000"/>
          <w:sz w:val="26"/>
          <w:szCs w:val="26"/>
        </w:rPr>
        <w:t xml:space="preserve">           </w:t>
      </w:r>
      <w:r w:rsidRPr="007D131F">
        <w:rPr>
          <w:color w:val="000000"/>
          <w:sz w:val="26"/>
          <w:szCs w:val="26"/>
        </w:rPr>
        <w:t>ust. 4 pkt 2, zaświadczenia albo innego dokumentu potwierdzającego, że wykonawca nie zalega z opłacaniem składek na ubezpieczenia społeczne lub zdrowotne, o który</w:t>
      </w:r>
      <w:r w:rsidR="00B21693" w:rsidRPr="007D131F">
        <w:rPr>
          <w:color w:val="000000"/>
          <w:sz w:val="26"/>
          <w:szCs w:val="26"/>
        </w:rPr>
        <w:t>m</w:t>
      </w:r>
      <w:r w:rsidRPr="007D131F">
        <w:rPr>
          <w:color w:val="000000"/>
          <w:sz w:val="26"/>
          <w:szCs w:val="26"/>
        </w:rPr>
        <w:t xml:space="preserve"> mowa w ust. 4 pkt 3, lub odpisu albo informacji z Krajowego Rejestru Sądowego lub z Centralnej Ewidencji i Informacji o Działalności Gospodarczej, o których mowa w </w:t>
      </w:r>
      <w:r w:rsidR="005504EC" w:rsidRPr="007D131F">
        <w:rPr>
          <w:color w:val="000000"/>
          <w:sz w:val="26"/>
          <w:szCs w:val="26"/>
        </w:rPr>
        <w:t xml:space="preserve"> </w:t>
      </w:r>
      <w:r w:rsidRPr="007D131F">
        <w:rPr>
          <w:color w:val="000000"/>
          <w:sz w:val="26"/>
          <w:szCs w:val="26"/>
        </w:rPr>
        <w:t>ust. 4 pkt 4 - składa dokument lub dokumenty wystawione w kraju, w którym wykonawca ma siedzibę lub miejsce zamieszkania, potwierdzające odpowiednio, że:</w:t>
      </w:r>
    </w:p>
    <w:p w:rsidR="00D75C8C" w:rsidRPr="007D131F" w:rsidRDefault="00D75C8C" w:rsidP="00D75C8C">
      <w:pPr>
        <w:spacing w:line="360" w:lineRule="auto"/>
        <w:jc w:val="both"/>
        <w:rPr>
          <w:color w:val="000000"/>
          <w:sz w:val="26"/>
          <w:szCs w:val="26"/>
        </w:rPr>
      </w:pPr>
      <w:r w:rsidRPr="007D131F">
        <w:rPr>
          <w:color w:val="000000"/>
          <w:sz w:val="26"/>
          <w:szCs w:val="26"/>
        </w:rPr>
        <w:t>a) nie naruszył obowiązków dotyczących płatności podatków, opłat lub składek na ubezpieczenie społeczne lub zdrowotne,</w:t>
      </w:r>
    </w:p>
    <w:p w:rsidR="00D75C8C" w:rsidRPr="007D131F" w:rsidRDefault="00D75C8C" w:rsidP="00D75C8C">
      <w:pPr>
        <w:spacing w:line="360" w:lineRule="auto"/>
        <w:jc w:val="both"/>
        <w:rPr>
          <w:color w:val="000000"/>
          <w:sz w:val="26"/>
          <w:szCs w:val="26"/>
        </w:rPr>
      </w:pPr>
      <w:r w:rsidRPr="007D131F">
        <w:rPr>
          <w:color w:val="000000"/>
          <w:sz w:val="26"/>
          <w:szCs w:val="26"/>
        </w:rPr>
        <w:lastRenderedPageBreak/>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D75C8C" w:rsidRPr="007D131F" w:rsidRDefault="00B21693" w:rsidP="00D75C8C">
      <w:pPr>
        <w:spacing w:before="26" w:line="360" w:lineRule="auto"/>
        <w:jc w:val="both"/>
        <w:rPr>
          <w:color w:val="000000"/>
          <w:sz w:val="26"/>
          <w:szCs w:val="26"/>
        </w:rPr>
      </w:pPr>
      <w:r w:rsidRPr="007D131F">
        <w:rPr>
          <w:color w:val="000000"/>
          <w:sz w:val="26"/>
          <w:szCs w:val="26"/>
        </w:rPr>
        <w:t>6.</w:t>
      </w:r>
      <w:r w:rsidR="00D75C8C" w:rsidRPr="007D131F">
        <w:rPr>
          <w:color w:val="000000"/>
          <w:sz w:val="26"/>
          <w:szCs w:val="26"/>
        </w:rPr>
        <w:t xml:space="preserve">Dokumenty, o których mowa w ust. </w:t>
      </w:r>
      <w:r w:rsidR="007A0495" w:rsidRPr="007D131F">
        <w:rPr>
          <w:color w:val="000000"/>
          <w:sz w:val="26"/>
          <w:szCs w:val="26"/>
        </w:rPr>
        <w:t>5</w:t>
      </w:r>
      <w:r w:rsidR="00D75C8C" w:rsidRPr="007D131F">
        <w:rPr>
          <w:color w:val="000000"/>
          <w:sz w:val="26"/>
          <w:szCs w:val="26"/>
        </w:rPr>
        <w:t xml:space="preserve"> </w:t>
      </w:r>
      <w:r w:rsidR="003278D1" w:rsidRPr="007D131F">
        <w:rPr>
          <w:color w:val="000000"/>
          <w:sz w:val="26"/>
          <w:szCs w:val="26"/>
        </w:rPr>
        <w:t>pkt</w:t>
      </w:r>
      <w:r w:rsidR="00D32CFF" w:rsidRPr="007D131F">
        <w:rPr>
          <w:color w:val="000000"/>
          <w:sz w:val="26"/>
          <w:szCs w:val="26"/>
        </w:rPr>
        <w:t xml:space="preserve">.1 </w:t>
      </w:r>
      <w:r w:rsidR="00D75C8C" w:rsidRPr="007D131F">
        <w:rPr>
          <w:color w:val="000000"/>
          <w:sz w:val="26"/>
          <w:szCs w:val="26"/>
        </w:rPr>
        <w:t>powinny być wystawione nie wcześniej niż 3 miesiące przed ich złożeniem.</w:t>
      </w:r>
    </w:p>
    <w:p w:rsidR="00D75C8C" w:rsidRPr="007D131F" w:rsidRDefault="00B21693" w:rsidP="00D75C8C">
      <w:pPr>
        <w:spacing w:before="26" w:line="360" w:lineRule="auto"/>
        <w:jc w:val="both"/>
        <w:rPr>
          <w:color w:val="000000"/>
          <w:sz w:val="26"/>
          <w:szCs w:val="26"/>
        </w:rPr>
      </w:pPr>
      <w:r w:rsidRPr="007D131F">
        <w:rPr>
          <w:color w:val="000000"/>
          <w:sz w:val="26"/>
          <w:szCs w:val="26"/>
        </w:rPr>
        <w:t>7</w:t>
      </w:r>
      <w:r w:rsidR="00D75C8C" w:rsidRPr="007D131F">
        <w:rPr>
          <w:color w:val="000000"/>
          <w:sz w:val="26"/>
          <w:szCs w:val="26"/>
        </w:rPr>
        <w:t xml:space="preserve">.  Jeżeli w kraju, w którym wykonawca ma siedzibę lub miejsce zamieszkania, nie wydaje się dokumentów, o których mowa w ust. </w:t>
      </w:r>
      <w:r w:rsidR="007A0495" w:rsidRPr="007D131F">
        <w:rPr>
          <w:color w:val="000000"/>
          <w:sz w:val="26"/>
          <w:szCs w:val="26"/>
        </w:rPr>
        <w:t>5</w:t>
      </w:r>
      <w:r w:rsidR="005504EC" w:rsidRPr="007D131F">
        <w:rPr>
          <w:color w:val="000000"/>
          <w:sz w:val="26"/>
          <w:szCs w:val="26"/>
        </w:rPr>
        <w:t xml:space="preserve"> pkt 1</w:t>
      </w:r>
      <w:r w:rsidR="00D75C8C" w:rsidRPr="007D131F">
        <w:rPr>
          <w:color w:val="000000"/>
          <w:sz w:val="26"/>
          <w:szCs w:val="26"/>
        </w:rPr>
        <w:t>, lub gdy dokumenty te nie odnoszą się do wszystkich przypadków, o których mowa w art. 108 ust. 1 pkt 1, 2 i 4, art. 109 ust. 1 pkt 1</w:t>
      </w:r>
      <w:r w:rsidRPr="007D131F">
        <w:rPr>
          <w:color w:val="000000"/>
          <w:sz w:val="26"/>
          <w:szCs w:val="26"/>
        </w:rPr>
        <w:t xml:space="preserve"> </w:t>
      </w:r>
      <w:r w:rsidR="00D75C8C" w:rsidRPr="007D131F">
        <w:rPr>
          <w:color w:val="000000"/>
          <w:sz w:val="26"/>
          <w:szCs w:val="26"/>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Pr="007D131F">
        <w:rPr>
          <w:color w:val="000000"/>
          <w:sz w:val="26"/>
          <w:szCs w:val="26"/>
        </w:rPr>
        <w:t>6</w:t>
      </w:r>
      <w:r w:rsidR="00D75C8C" w:rsidRPr="007D131F">
        <w:rPr>
          <w:color w:val="000000"/>
          <w:sz w:val="26"/>
          <w:szCs w:val="26"/>
        </w:rPr>
        <w:t xml:space="preserve"> stosuje się.</w:t>
      </w:r>
    </w:p>
    <w:p w:rsidR="00B940AE" w:rsidRPr="007D131F" w:rsidRDefault="005504EC" w:rsidP="005504EC">
      <w:pPr>
        <w:pStyle w:val="Akapitzlist"/>
        <w:spacing w:line="360" w:lineRule="auto"/>
        <w:ind w:left="0"/>
        <w:jc w:val="both"/>
        <w:rPr>
          <w:color w:val="000000"/>
          <w:sz w:val="26"/>
          <w:szCs w:val="26"/>
        </w:rPr>
      </w:pPr>
      <w:r w:rsidRPr="007D131F">
        <w:rPr>
          <w:color w:val="000000"/>
          <w:sz w:val="26"/>
          <w:szCs w:val="26"/>
        </w:rPr>
        <w:t>8.</w:t>
      </w:r>
      <w:r w:rsidR="00B940AE" w:rsidRPr="007D131F">
        <w:rPr>
          <w:color w:val="000000"/>
          <w:sz w:val="26"/>
          <w:szCs w:val="26"/>
        </w:rPr>
        <w:t>Zamawiający nie wzywa do złożenia podmiotowych środków dowodowych, jeżeli:</w:t>
      </w:r>
    </w:p>
    <w:p w:rsidR="00B940AE" w:rsidRPr="007D131F" w:rsidRDefault="00B940AE" w:rsidP="00933EC0">
      <w:pPr>
        <w:pStyle w:val="Akapitzlist"/>
        <w:spacing w:line="360" w:lineRule="auto"/>
        <w:ind w:left="882" w:hanging="434"/>
        <w:jc w:val="both"/>
        <w:rPr>
          <w:color w:val="000000"/>
          <w:sz w:val="26"/>
          <w:szCs w:val="26"/>
        </w:rPr>
      </w:pPr>
      <w:r w:rsidRPr="007D131F">
        <w:rPr>
          <w:color w:val="000000"/>
          <w:sz w:val="26"/>
          <w:szCs w:val="26"/>
        </w:rPr>
        <w:t>1)</w:t>
      </w:r>
      <w:r w:rsidRPr="007D131F">
        <w:rPr>
          <w:color w:val="000000"/>
          <w:sz w:val="26"/>
          <w:szCs w:val="26"/>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7D131F">
        <w:rPr>
          <w:color w:val="000000"/>
          <w:sz w:val="26"/>
          <w:szCs w:val="26"/>
        </w:rPr>
        <w:t xml:space="preserve"> oświadczeniu</w:t>
      </w:r>
      <w:r w:rsidR="00030A96" w:rsidRPr="007D131F">
        <w:rPr>
          <w:color w:val="000000"/>
          <w:sz w:val="26"/>
          <w:szCs w:val="26"/>
        </w:rPr>
        <w:t>, o którym mowa w art. 125 ust. 1 p.z.p</w:t>
      </w:r>
      <w:r w:rsidRPr="007D131F">
        <w:rPr>
          <w:color w:val="000000"/>
          <w:sz w:val="26"/>
          <w:szCs w:val="26"/>
        </w:rPr>
        <w:t xml:space="preserve"> dane umożliwiające dostęp do tych środków;</w:t>
      </w:r>
    </w:p>
    <w:p w:rsidR="00B940AE" w:rsidRPr="007D131F" w:rsidRDefault="00B940AE" w:rsidP="00933EC0">
      <w:pPr>
        <w:pStyle w:val="Akapitzlist"/>
        <w:spacing w:line="360" w:lineRule="auto"/>
        <w:ind w:left="882" w:hanging="434"/>
        <w:jc w:val="both"/>
        <w:rPr>
          <w:color w:val="000000"/>
          <w:sz w:val="26"/>
          <w:szCs w:val="26"/>
        </w:rPr>
      </w:pPr>
      <w:r w:rsidRPr="007D131F">
        <w:rPr>
          <w:color w:val="000000"/>
          <w:sz w:val="26"/>
          <w:szCs w:val="26"/>
        </w:rPr>
        <w:t>2)</w:t>
      </w:r>
      <w:r w:rsidRPr="007D131F">
        <w:rPr>
          <w:color w:val="000000"/>
          <w:sz w:val="26"/>
          <w:szCs w:val="26"/>
        </w:rPr>
        <w:tab/>
        <w:t>podmiotowym środkiem dowodowym jest oświadczenie, którego treść odpowiada zakresowi oświadczenia, o którym mowa w art. 125 ust. 1.</w:t>
      </w:r>
    </w:p>
    <w:p w:rsidR="004F14B9" w:rsidRPr="007D131F" w:rsidRDefault="005504EC" w:rsidP="00933EC0">
      <w:pPr>
        <w:spacing w:line="360" w:lineRule="auto"/>
        <w:ind w:left="434" w:hanging="434"/>
        <w:jc w:val="both"/>
        <w:rPr>
          <w:color w:val="000000"/>
          <w:sz w:val="26"/>
          <w:szCs w:val="26"/>
        </w:rPr>
      </w:pPr>
      <w:r w:rsidRPr="007D131F">
        <w:rPr>
          <w:bCs/>
          <w:color w:val="000000"/>
          <w:sz w:val="26"/>
          <w:szCs w:val="26"/>
        </w:rPr>
        <w:t>9</w:t>
      </w:r>
      <w:r w:rsidR="001B30F8" w:rsidRPr="007D131F">
        <w:rPr>
          <w:bCs/>
          <w:color w:val="000000"/>
          <w:sz w:val="26"/>
          <w:szCs w:val="26"/>
        </w:rPr>
        <w:t>.</w:t>
      </w:r>
      <w:r w:rsidR="001B30F8" w:rsidRPr="007D131F">
        <w:rPr>
          <w:b/>
          <w:color w:val="000000"/>
          <w:sz w:val="26"/>
          <w:szCs w:val="26"/>
        </w:rPr>
        <w:tab/>
      </w:r>
      <w:r w:rsidR="00B940AE" w:rsidRPr="007D131F">
        <w:rPr>
          <w:color w:val="000000"/>
          <w:sz w:val="26"/>
          <w:szCs w:val="26"/>
        </w:rPr>
        <w:t>Wykonawca nie jest zobowiązany do złożenia podmiotowych środków dowodowych, które zamawiający posiada, jeżeli wykonawca wskaże te środki oraz potwierdzi ich prawidłowość i aktualność.</w:t>
      </w:r>
    </w:p>
    <w:p w:rsidR="00952895" w:rsidRPr="007D131F" w:rsidRDefault="005504EC" w:rsidP="00933EC0">
      <w:pPr>
        <w:spacing w:line="360" w:lineRule="auto"/>
        <w:ind w:left="434" w:hanging="434"/>
        <w:jc w:val="both"/>
        <w:rPr>
          <w:color w:val="000000"/>
          <w:sz w:val="26"/>
          <w:szCs w:val="26"/>
        </w:rPr>
      </w:pPr>
      <w:r w:rsidRPr="007D131F">
        <w:rPr>
          <w:bCs/>
          <w:color w:val="000000"/>
          <w:sz w:val="26"/>
          <w:szCs w:val="26"/>
        </w:rPr>
        <w:t>10</w:t>
      </w:r>
      <w:r w:rsidR="001B30F8" w:rsidRPr="007D131F">
        <w:rPr>
          <w:bCs/>
          <w:color w:val="000000"/>
          <w:sz w:val="26"/>
          <w:szCs w:val="26"/>
        </w:rPr>
        <w:t>.</w:t>
      </w:r>
      <w:r w:rsidR="001B30F8" w:rsidRPr="007D131F">
        <w:rPr>
          <w:b/>
          <w:color w:val="000000"/>
          <w:sz w:val="26"/>
          <w:szCs w:val="26"/>
        </w:rPr>
        <w:tab/>
      </w:r>
      <w:r w:rsidR="008561CD" w:rsidRPr="007D131F">
        <w:rPr>
          <w:color w:val="000000"/>
          <w:sz w:val="26"/>
          <w:szCs w:val="26"/>
        </w:rPr>
        <w:t>W zakresie nieuregulowanym ustawą</w:t>
      </w:r>
      <w:r w:rsidR="00257D98" w:rsidRPr="007D131F">
        <w:rPr>
          <w:color w:val="000000"/>
          <w:sz w:val="26"/>
          <w:szCs w:val="26"/>
        </w:rPr>
        <w:t xml:space="preserve"> p.z.p. </w:t>
      </w:r>
      <w:r w:rsidR="008561CD" w:rsidRPr="007D131F">
        <w:rPr>
          <w:color w:val="000000"/>
          <w:sz w:val="26"/>
          <w:szCs w:val="26"/>
        </w:rPr>
        <w:t>lub niniejszą SWZ do oświadczeń i dokumentów składanych przez Wykonawcę w postępowaniu zastosowanie mają</w:t>
      </w:r>
      <w:r w:rsidR="00DD50ED" w:rsidRPr="007D131F">
        <w:rPr>
          <w:color w:val="000000"/>
          <w:sz w:val="26"/>
          <w:szCs w:val="26"/>
        </w:rPr>
        <w:t xml:space="preserve"> w </w:t>
      </w:r>
      <w:r w:rsidR="00DD50ED" w:rsidRPr="007D131F">
        <w:rPr>
          <w:color w:val="000000"/>
          <w:sz w:val="26"/>
          <w:szCs w:val="26"/>
        </w:rPr>
        <w:lastRenderedPageBreak/>
        <w:t xml:space="preserve">szczególności przepisy rozporządzenia Ministra Rozwoju </w:t>
      </w:r>
      <w:r w:rsidR="0087091C" w:rsidRPr="007D131F">
        <w:rPr>
          <w:color w:val="000000"/>
          <w:sz w:val="26"/>
          <w:szCs w:val="26"/>
        </w:rPr>
        <w:t xml:space="preserve">Pracy i Technologii z dnia 23 grudnia 2020 r. w sprawie podmiotowych środków dowodowych oraz innych dokumentów lub oświadczeń, jakich może żądać zamawiający od wykonawcy </w:t>
      </w:r>
      <w:r w:rsidR="00B96D9B" w:rsidRPr="007D131F">
        <w:rPr>
          <w:color w:val="000000"/>
          <w:sz w:val="26"/>
          <w:szCs w:val="26"/>
        </w:rPr>
        <w:t xml:space="preserve">oraz rozporządzenia Prezesa Rady Ministrów z dnia </w:t>
      </w:r>
      <w:r w:rsidR="00667F8A" w:rsidRPr="007D131F">
        <w:rPr>
          <w:color w:val="000000"/>
          <w:sz w:val="26"/>
          <w:szCs w:val="26"/>
        </w:rPr>
        <w:t>30</w:t>
      </w:r>
      <w:r w:rsidR="00933EC0" w:rsidRPr="007D131F">
        <w:rPr>
          <w:caps/>
          <w:color w:val="000000"/>
          <w:sz w:val="26"/>
          <w:szCs w:val="26"/>
        </w:rPr>
        <w:t xml:space="preserve"> </w:t>
      </w:r>
      <w:r w:rsidR="0087091C" w:rsidRPr="007D131F">
        <w:rPr>
          <w:color w:val="000000"/>
          <w:sz w:val="26"/>
          <w:szCs w:val="26"/>
        </w:rPr>
        <w:t xml:space="preserve">grudnia </w:t>
      </w:r>
      <w:r w:rsidR="007A0495" w:rsidRPr="007D131F">
        <w:rPr>
          <w:color w:val="000000"/>
          <w:sz w:val="26"/>
          <w:szCs w:val="26"/>
        </w:rPr>
        <w:t xml:space="preserve">          </w:t>
      </w:r>
      <w:r w:rsidR="00B96D9B" w:rsidRPr="007D131F">
        <w:rPr>
          <w:color w:val="000000"/>
          <w:sz w:val="26"/>
          <w:szCs w:val="26"/>
        </w:rPr>
        <w:t>2020 r. w sprawie sposobu sporządzania i przekazywania informacji oraz wymagań technicznych dla dokumentów elektronicznych oraz środków komunikacji elektronicznej w postępowaniu o udzielenie zamówienia publicznego lub konkursie.</w:t>
      </w:r>
    </w:p>
    <w:p w:rsidR="00D32CFF" w:rsidRPr="007D131F" w:rsidRDefault="00D32CFF" w:rsidP="00933EC0">
      <w:pPr>
        <w:spacing w:line="360" w:lineRule="auto"/>
        <w:ind w:left="434" w:hanging="434"/>
        <w:jc w:val="both"/>
        <w:rPr>
          <w:color w:val="000000"/>
          <w:sz w:val="26"/>
          <w:szCs w:val="26"/>
        </w:rPr>
      </w:pPr>
    </w:p>
    <w:p w:rsidR="00C135CB" w:rsidRPr="007D131F" w:rsidRDefault="0055240B" w:rsidP="00F16200">
      <w:pPr>
        <w:pStyle w:val="Akapitzlist"/>
        <w:numPr>
          <w:ilvl w:val="0"/>
          <w:numId w:val="20"/>
        </w:numPr>
        <w:pBdr>
          <w:bottom w:val="double" w:sz="4" w:space="1" w:color="auto"/>
        </w:pBdr>
        <w:shd w:val="clear" w:color="auto" w:fill="DAEEF3"/>
        <w:spacing w:before="360" w:after="40" w:line="360" w:lineRule="auto"/>
        <w:ind w:left="426" w:hanging="437"/>
        <w:jc w:val="both"/>
        <w:rPr>
          <w:color w:val="000000"/>
          <w:sz w:val="26"/>
          <w:szCs w:val="26"/>
        </w:rPr>
      </w:pPr>
      <w:r w:rsidRPr="007D131F">
        <w:rPr>
          <w:b/>
          <w:color w:val="000000"/>
          <w:sz w:val="26"/>
          <w:szCs w:val="26"/>
        </w:rPr>
        <w:t xml:space="preserve">POLEGANIE </w:t>
      </w:r>
      <w:r w:rsidR="002307A6" w:rsidRPr="007D131F">
        <w:rPr>
          <w:b/>
          <w:color w:val="000000"/>
          <w:sz w:val="26"/>
          <w:szCs w:val="26"/>
        </w:rPr>
        <w:t>NA ZASOBACH INNYCH PODMIOTÓW</w:t>
      </w:r>
    </w:p>
    <w:p w:rsidR="0047236E" w:rsidRPr="007D131F" w:rsidRDefault="003F7649" w:rsidP="00F16200">
      <w:pPr>
        <w:pStyle w:val="Teksttreci40"/>
        <w:numPr>
          <w:ilvl w:val="3"/>
          <w:numId w:val="22"/>
        </w:numPr>
        <w:shd w:val="clear" w:color="auto" w:fill="auto"/>
        <w:tabs>
          <w:tab w:val="clear" w:pos="1009"/>
        </w:tabs>
        <w:spacing w:after="0" w:line="360" w:lineRule="auto"/>
        <w:ind w:left="426" w:right="20" w:hanging="426"/>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ab/>
      </w:r>
      <w:r w:rsidR="00B20F54" w:rsidRPr="007D131F">
        <w:rPr>
          <w:rFonts w:ascii="Times New Roman" w:hAnsi="Times New Roman" w:cs="Times New Roman"/>
          <w:color w:val="000000"/>
          <w:sz w:val="26"/>
          <w:szCs w:val="26"/>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7D131F" w:rsidRDefault="003F7649" w:rsidP="00F16200">
      <w:pPr>
        <w:pStyle w:val="Teksttreci40"/>
        <w:numPr>
          <w:ilvl w:val="3"/>
          <w:numId w:val="22"/>
        </w:numPr>
        <w:shd w:val="clear" w:color="auto" w:fill="auto"/>
        <w:tabs>
          <w:tab w:val="clear" w:pos="1009"/>
        </w:tabs>
        <w:spacing w:before="0" w:after="0" w:line="360" w:lineRule="auto"/>
        <w:ind w:left="426" w:right="20" w:hanging="426"/>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ab/>
      </w:r>
      <w:r w:rsidR="0047236E" w:rsidRPr="007D131F">
        <w:rPr>
          <w:rFonts w:ascii="Times New Roman" w:hAnsi="Times New Roman" w:cs="Times New Roman"/>
          <w:color w:val="000000"/>
          <w:sz w:val="26"/>
          <w:szCs w:val="26"/>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7D131F" w:rsidRDefault="003F7649" w:rsidP="00F16200">
      <w:pPr>
        <w:pStyle w:val="Teksttreci40"/>
        <w:numPr>
          <w:ilvl w:val="3"/>
          <w:numId w:val="22"/>
        </w:numPr>
        <w:shd w:val="clear" w:color="auto" w:fill="auto"/>
        <w:tabs>
          <w:tab w:val="clear" w:pos="1009"/>
        </w:tabs>
        <w:spacing w:before="0" w:after="0" w:line="360" w:lineRule="auto"/>
        <w:ind w:left="426" w:right="20" w:hanging="426"/>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ab/>
      </w:r>
      <w:r w:rsidR="0047236E" w:rsidRPr="007D131F">
        <w:rPr>
          <w:rFonts w:ascii="Times New Roman" w:hAnsi="Times New Roman" w:cs="Times New Roman"/>
          <w:color w:val="000000"/>
          <w:sz w:val="26"/>
          <w:szCs w:val="26"/>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0502" w:rsidRPr="007D131F">
        <w:rPr>
          <w:rFonts w:ascii="Times New Roman" w:hAnsi="Times New Roman" w:cs="Times New Roman"/>
          <w:color w:val="000000"/>
          <w:sz w:val="26"/>
          <w:szCs w:val="26"/>
          <w:lang w:val="pl-PL"/>
        </w:rPr>
        <w:t>.</w:t>
      </w:r>
    </w:p>
    <w:p w:rsidR="002272B0" w:rsidRPr="007D131F" w:rsidRDefault="003F7649" w:rsidP="00F16200">
      <w:pPr>
        <w:pStyle w:val="Teksttreci40"/>
        <w:numPr>
          <w:ilvl w:val="3"/>
          <w:numId w:val="22"/>
        </w:numPr>
        <w:shd w:val="clear" w:color="auto" w:fill="auto"/>
        <w:tabs>
          <w:tab w:val="clear" w:pos="1009"/>
        </w:tabs>
        <w:spacing w:before="0" w:after="0" w:line="360" w:lineRule="auto"/>
        <w:ind w:left="426" w:right="20" w:hanging="426"/>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ab/>
      </w:r>
      <w:r w:rsidR="00361400" w:rsidRPr="007D131F">
        <w:rPr>
          <w:rFonts w:ascii="Times New Roman" w:hAnsi="Times New Roman" w:cs="Times New Roman"/>
          <w:color w:val="000000"/>
          <w:sz w:val="26"/>
          <w:szCs w:val="26"/>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7D131F" w:rsidRDefault="003F7649" w:rsidP="00F16200">
      <w:pPr>
        <w:pStyle w:val="Teksttreci40"/>
        <w:numPr>
          <w:ilvl w:val="3"/>
          <w:numId w:val="22"/>
        </w:numPr>
        <w:shd w:val="clear" w:color="auto" w:fill="auto"/>
        <w:tabs>
          <w:tab w:val="clear" w:pos="1009"/>
        </w:tabs>
        <w:spacing w:before="0" w:after="0" w:line="360" w:lineRule="auto"/>
        <w:ind w:left="426" w:right="20" w:hanging="426"/>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lastRenderedPageBreak/>
        <w:tab/>
      </w:r>
      <w:r w:rsidR="002272B0" w:rsidRPr="007D131F">
        <w:rPr>
          <w:rFonts w:ascii="Times New Roman" w:hAnsi="Times New Roman" w:cs="Times New Roman"/>
          <w:color w:val="000000"/>
          <w:sz w:val="26"/>
          <w:szCs w:val="26"/>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7D131F" w:rsidRDefault="003F7649" w:rsidP="00F16200">
      <w:pPr>
        <w:pStyle w:val="Teksttreci40"/>
        <w:numPr>
          <w:ilvl w:val="3"/>
          <w:numId w:val="22"/>
        </w:numPr>
        <w:shd w:val="clear" w:color="auto" w:fill="auto"/>
        <w:tabs>
          <w:tab w:val="clear" w:pos="1009"/>
        </w:tabs>
        <w:spacing w:before="0" w:after="0" w:line="360" w:lineRule="auto"/>
        <w:ind w:left="426" w:right="20" w:hanging="426"/>
        <w:rPr>
          <w:rFonts w:ascii="Times New Roman" w:hAnsi="Times New Roman" w:cs="Times New Roman"/>
          <w:color w:val="000000"/>
          <w:sz w:val="26"/>
          <w:szCs w:val="26"/>
          <w:lang w:val="pl-PL"/>
        </w:rPr>
      </w:pPr>
      <w:r w:rsidRPr="007D131F">
        <w:rPr>
          <w:rFonts w:ascii="Times New Roman" w:hAnsi="Times New Roman" w:cs="Times New Roman"/>
          <w:b/>
          <w:color w:val="000000"/>
          <w:sz w:val="26"/>
          <w:szCs w:val="26"/>
          <w:lang w:val="pl-PL"/>
        </w:rPr>
        <w:tab/>
      </w:r>
      <w:r w:rsidR="00690982" w:rsidRPr="007D131F">
        <w:rPr>
          <w:rFonts w:ascii="Times New Roman" w:hAnsi="Times New Roman" w:cs="Times New Roman"/>
          <w:b/>
          <w:color w:val="000000"/>
          <w:sz w:val="26"/>
          <w:szCs w:val="26"/>
          <w:lang w:val="pl-PL"/>
        </w:rPr>
        <w:t xml:space="preserve">UWAGA: </w:t>
      </w:r>
      <w:r w:rsidR="00690982" w:rsidRPr="007D131F">
        <w:rPr>
          <w:rFonts w:ascii="Times New Roman" w:hAnsi="Times New Roman" w:cs="Times New Roman"/>
          <w:color w:val="000000"/>
          <w:sz w:val="26"/>
          <w:szCs w:val="26"/>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7D131F" w:rsidRDefault="003F7649" w:rsidP="00F16200">
      <w:pPr>
        <w:pStyle w:val="Teksttreci0"/>
        <w:numPr>
          <w:ilvl w:val="3"/>
          <w:numId w:val="22"/>
        </w:numPr>
        <w:tabs>
          <w:tab w:val="clear" w:pos="1009"/>
        </w:tabs>
        <w:spacing w:line="360" w:lineRule="auto"/>
        <w:ind w:left="426" w:hanging="426"/>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ab/>
      </w:r>
      <w:r w:rsidR="00F70501" w:rsidRPr="007D131F">
        <w:rPr>
          <w:rFonts w:ascii="Times New Roman" w:hAnsi="Times New Roman" w:cs="Times New Roman"/>
          <w:color w:val="000000"/>
          <w:sz w:val="26"/>
          <w:szCs w:val="26"/>
          <w:lang w:val="pl-PL"/>
        </w:rPr>
        <w:t xml:space="preserve">Wykonawca, w przypadku polegania na zdolnościach lub sytuacji podmiotów udostępniających zasoby, przedstawia, wraz z oświadczeniem, o którym mowa w </w:t>
      </w:r>
      <w:r w:rsidR="000D00DF" w:rsidRPr="007D131F">
        <w:rPr>
          <w:rFonts w:ascii="Times New Roman" w:hAnsi="Times New Roman" w:cs="Times New Roman"/>
          <w:color w:val="000000"/>
          <w:sz w:val="26"/>
          <w:szCs w:val="26"/>
          <w:lang w:val="pl-PL"/>
        </w:rPr>
        <w:t xml:space="preserve">Rozdziale X </w:t>
      </w:r>
      <w:r w:rsidR="00F70501" w:rsidRPr="007D131F">
        <w:rPr>
          <w:rFonts w:ascii="Times New Roman" w:hAnsi="Times New Roman" w:cs="Times New Roman"/>
          <w:color w:val="000000"/>
          <w:sz w:val="26"/>
          <w:szCs w:val="26"/>
          <w:lang w:val="pl-PL"/>
        </w:rPr>
        <w:t>ust. 1</w:t>
      </w:r>
      <w:r w:rsidR="00F10817" w:rsidRPr="007D131F">
        <w:rPr>
          <w:rFonts w:ascii="Times New Roman" w:hAnsi="Times New Roman" w:cs="Times New Roman"/>
          <w:color w:val="000000"/>
          <w:sz w:val="26"/>
          <w:szCs w:val="26"/>
          <w:lang w:val="pl-PL"/>
        </w:rPr>
        <w:t xml:space="preserve"> SWZ</w:t>
      </w:r>
      <w:r w:rsidR="00F70501" w:rsidRPr="007D131F">
        <w:rPr>
          <w:rFonts w:ascii="Times New Roman" w:hAnsi="Times New Roman" w:cs="Times New Roman"/>
          <w:color w:val="000000"/>
          <w:sz w:val="26"/>
          <w:szCs w:val="26"/>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7D131F">
        <w:rPr>
          <w:rFonts w:ascii="Times New Roman" w:hAnsi="Times New Roman" w:cs="Times New Roman"/>
          <w:color w:val="000000"/>
          <w:sz w:val="26"/>
          <w:szCs w:val="26"/>
          <w:lang w:val="pl-PL"/>
        </w:rPr>
        <w:t xml:space="preserve">, zgodnie z katalogiem </w:t>
      </w:r>
      <w:r w:rsidR="00613C5D" w:rsidRPr="007D131F">
        <w:rPr>
          <w:rFonts w:ascii="Times New Roman" w:hAnsi="Times New Roman" w:cs="Times New Roman"/>
          <w:color w:val="000000"/>
          <w:sz w:val="26"/>
          <w:szCs w:val="26"/>
          <w:lang w:val="pl-PL"/>
        </w:rPr>
        <w:t>podmiotowych środków dowodowych</w:t>
      </w:r>
      <w:r w:rsidR="00CD302E" w:rsidRPr="007D131F">
        <w:rPr>
          <w:rFonts w:ascii="Times New Roman" w:hAnsi="Times New Roman" w:cs="Times New Roman"/>
          <w:color w:val="000000"/>
          <w:sz w:val="26"/>
          <w:szCs w:val="26"/>
          <w:lang w:val="pl-PL"/>
        </w:rPr>
        <w:t xml:space="preserve"> określonych w Rozdziale X SWZ</w:t>
      </w:r>
      <w:r w:rsidR="00F70501" w:rsidRPr="007D131F">
        <w:rPr>
          <w:rFonts w:ascii="Times New Roman" w:hAnsi="Times New Roman" w:cs="Times New Roman"/>
          <w:color w:val="000000"/>
          <w:sz w:val="26"/>
          <w:szCs w:val="26"/>
          <w:lang w:val="pl-PL"/>
        </w:rPr>
        <w:t>.</w:t>
      </w:r>
    </w:p>
    <w:p w:rsidR="00B361A1" w:rsidRPr="007D131F" w:rsidRDefault="00B361A1" w:rsidP="00F16200">
      <w:pPr>
        <w:pStyle w:val="Teksttreci0"/>
        <w:numPr>
          <w:ilvl w:val="3"/>
          <w:numId w:val="22"/>
        </w:numPr>
        <w:tabs>
          <w:tab w:val="clear" w:pos="1009"/>
        </w:tabs>
        <w:spacing w:line="360" w:lineRule="auto"/>
        <w:ind w:left="426" w:hanging="426"/>
        <w:jc w:val="both"/>
        <w:rPr>
          <w:rFonts w:ascii="Times New Roman" w:hAnsi="Times New Roman" w:cs="Times New Roman"/>
          <w:color w:val="000000"/>
          <w:sz w:val="26"/>
          <w:szCs w:val="26"/>
          <w:lang w:val="pl-PL"/>
        </w:rPr>
      </w:pPr>
      <w:r w:rsidRPr="007D131F">
        <w:rPr>
          <w:rFonts w:ascii="Times New Roman" w:hAnsi="Times New Roman" w:cs="Times New Roman"/>
          <w:color w:val="000000"/>
          <w:sz w:val="26"/>
          <w:szCs w:val="26"/>
          <w:lang w:val="pl-PL"/>
        </w:rPr>
        <w:t xml:space="preserve">   Wykonawca, w przypadku polegania na zdolnościach lub sytuacji podmiotów udostępniających zasoby przedkłada także  podmiotowe środki dowodowe które służą potwierdzenie braku podstaw do wykluczenia podmiotów udostępniających zasoby o których mowa w Rozdziale X pkt. ust.4 pkt 2,3,4</w:t>
      </w:r>
      <w:r w:rsidR="00185090" w:rsidRPr="007D131F">
        <w:rPr>
          <w:rFonts w:ascii="Times New Roman" w:hAnsi="Times New Roman" w:cs="Times New Roman"/>
          <w:color w:val="000000"/>
          <w:sz w:val="26"/>
          <w:szCs w:val="26"/>
          <w:lang w:val="pl-PL"/>
        </w:rPr>
        <w:t>,10</w:t>
      </w:r>
      <w:r w:rsidR="00702A63" w:rsidRPr="007D131F">
        <w:rPr>
          <w:rFonts w:ascii="Times New Roman" w:hAnsi="Times New Roman" w:cs="Times New Roman"/>
          <w:color w:val="000000"/>
          <w:sz w:val="26"/>
          <w:szCs w:val="26"/>
          <w:lang w:val="pl-PL"/>
        </w:rPr>
        <w:t>.</w:t>
      </w:r>
    </w:p>
    <w:p w:rsidR="00185090" w:rsidRPr="007D131F" w:rsidRDefault="00185090" w:rsidP="00185090">
      <w:pPr>
        <w:pStyle w:val="Teksttreci0"/>
        <w:spacing w:line="360" w:lineRule="auto"/>
        <w:ind w:left="426" w:firstLine="0"/>
        <w:jc w:val="both"/>
        <w:rPr>
          <w:rFonts w:ascii="Times New Roman" w:hAnsi="Times New Roman" w:cs="Times New Roman"/>
          <w:color w:val="000000"/>
          <w:sz w:val="26"/>
          <w:szCs w:val="26"/>
          <w:lang w:val="pl-PL"/>
        </w:rPr>
      </w:pPr>
    </w:p>
    <w:p w:rsidR="005919F8" w:rsidRPr="007D131F" w:rsidRDefault="005919F8"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lang w:val="pl-PL"/>
        </w:rPr>
      </w:pPr>
      <w:r w:rsidRPr="007D131F">
        <w:rPr>
          <w:rFonts w:ascii="Times New Roman" w:hAnsi="Times New Roman" w:cs="Times New Roman"/>
          <w:b/>
          <w:color w:val="000000"/>
          <w:sz w:val="26"/>
          <w:szCs w:val="26"/>
          <w:lang w:val="pl-PL"/>
        </w:rPr>
        <w:t>INFORMACJA DLA WYKONAWCÓW WSPÓLNIE UBIEGAJĄCYCH SIĘ O UDZIELENIE ZAMÓWIENIA (SPÓŁKI CYWILNE/ KONSORCJA)</w:t>
      </w:r>
    </w:p>
    <w:p w:rsidR="003F6529" w:rsidRPr="007D131F" w:rsidRDefault="003F7649" w:rsidP="00F16200">
      <w:pPr>
        <w:pStyle w:val="Akapitzlist"/>
        <w:numPr>
          <w:ilvl w:val="0"/>
          <w:numId w:val="24"/>
        </w:numPr>
        <w:tabs>
          <w:tab w:val="clear" w:pos="1009"/>
        </w:tabs>
        <w:spacing w:before="240" w:line="360" w:lineRule="auto"/>
        <w:ind w:left="426" w:hanging="426"/>
        <w:contextualSpacing/>
        <w:jc w:val="both"/>
        <w:rPr>
          <w:color w:val="000000"/>
          <w:sz w:val="26"/>
          <w:szCs w:val="26"/>
        </w:rPr>
      </w:pPr>
      <w:r w:rsidRPr="007D131F">
        <w:rPr>
          <w:color w:val="000000"/>
          <w:sz w:val="26"/>
          <w:szCs w:val="26"/>
        </w:rPr>
        <w:tab/>
      </w:r>
      <w:r w:rsidR="00592248" w:rsidRPr="007D131F">
        <w:rPr>
          <w:color w:val="000000"/>
          <w:sz w:val="26"/>
          <w:szCs w:val="26"/>
        </w:rPr>
        <w:t>Wykonawcy mogą wspólnie ubiegać się o udzielenie zamówienia. W takim przypadku Wykonawcy ustanawiają pełnomocnika</w:t>
      </w:r>
      <w:r w:rsidR="0055240B" w:rsidRPr="007D131F">
        <w:rPr>
          <w:color w:val="000000"/>
          <w:sz w:val="26"/>
          <w:szCs w:val="26"/>
        </w:rPr>
        <w:t xml:space="preserve"> do reprezentowania ich w </w:t>
      </w:r>
      <w:r w:rsidR="00BD1389" w:rsidRPr="007D131F">
        <w:rPr>
          <w:color w:val="000000"/>
          <w:sz w:val="26"/>
          <w:szCs w:val="26"/>
        </w:rPr>
        <w:t>postępowaniu albo</w:t>
      </w:r>
      <w:r w:rsidR="0055240B" w:rsidRPr="007D131F">
        <w:rPr>
          <w:color w:val="000000"/>
          <w:sz w:val="26"/>
          <w:szCs w:val="26"/>
        </w:rPr>
        <w:t xml:space="preserve"> do reprez</w:t>
      </w:r>
      <w:r w:rsidR="007C7451" w:rsidRPr="007D131F">
        <w:rPr>
          <w:color w:val="000000"/>
          <w:sz w:val="26"/>
          <w:szCs w:val="26"/>
        </w:rPr>
        <w:t>en</w:t>
      </w:r>
      <w:r w:rsidR="0055240B" w:rsidRPr="007D131F">
        <w:rPr>
          <w:color w:val="000000"/>
          <w:sz w:val="26"/>
          <w:szCs w:val="26"/>
        </w:rPr>
        <w:t xml:space="preserve">towania i zawarcia umowy w sprawie zamówienia </w:t>
      </w:r>
      <w:r w:rsidR="007C7451" w:rsidRPr="007D131F">
        <w:rPr>
          <w:color w:val="000000"/>
          <w:sz w:val="26"/>
          <w:szCs w:val="26"/>
        </w:rPr>
        <w:t>publicznego. Pełnomocnictwo</w:t>
      </w:r>
      <w:r w:rsidR="00592248" w:rsidRPr="007D131F">
        <w:rPr>
          <w:b/>
          <w:color w:val="000000"/>
          <w:sz w:val="26"/>
          <w:szCs w:val="26"/>
        </w:rPr>
        <w:t xml:space="preserve"> </w:t>
      </w:r>
      <w:r w:rsidR="00592248" w:rsidRPr="007D131F">
        <w:rPr>
          <w:color w:val="000000"/>
          <w:sz w:val="26"/>
          <w:szCs w:val="26"/>
        </w:rPr>
        <w:t>winno być załączone</w:t>
      </w:r>
      <w:r w:rsidR="0055240B" w:rsidRPr="007D131F">
        <w:rPr>
          <w:color w:val="000000"/>
          <w:sz w:val="26"/>
          <w:szCs w:val="26"/>
        </w:rPr>
        <w:t xml:space="preserve"> do oferty</w:t>
      </w:r>
      <w:r w:rsidR="00862DB9" w:rsidRPr="007D131F">
        <w:rPr>
          <w:color w:val="000000"/>
          <w:sz w:val="26"/>
          <w:szCs w:val="26"/>
        </w:rPr>
        <w:t xml:space="preserve">. </w:t>
      </w:r>
    </w:p>
    <w:p w:rsidR="00BA73FC" w:rsidRPr="007D131F" w:rsidRDefault="003F7649" w:rsidP="00F16200">
      <w:pPr>
        <w:pStyle w:val="Akapitzlist"/>
        <w:numPr>
          <w:ilvl w:val="0"/>
          <w:numId w:val="24"/>
        </w:numPr>
        <w:tabs>
          <w:tab w:val="clear" w:pos="1009"/>
        </w:tabs>
        <w:spacing w:line="360" w:lineRule="auto"/>
        <w:ind w:left="426" w:hanging="426"/>
        <w:contextualSpacing/>
        <w:jc w:val="both"/>
        <w:rPr>
          <w:color w:val="000000"/>
          <w:sz w:val="26"/>
          <w:szCs w:val="26"/>
        </w:rPr>
      </w:pPr>
      <w:r w:rsidRPr="007D131F">
        <w:rPr>
          <w:color w:val="000000"/>
          <w:sz w:val="26"/>
          <w:szCs w:val="26"/>
        </w:rPr>
        <w:lastRenderedPageBreak/>
        <w:tab/>
      </w:r>
      <w:r w:rsidR="005919F8" w:rsidRPr="007D131F">
        <w:rPr>
          <w:color w:val="000000"/>
          <w:sz w:val="26"/>
          <w:szCs w:val="26"/>
        </w:rPr>
        <w:t xml:space="preserve">W przypadku Wykonawców wspólnie ubiegających się o udzielenie zamówienia, </w:t>
      </w:r>
      <w:r w:rsidR="00BD1389" w:rsidRPr="007D131F">
        <w:rPr>
          <w:color w:val="000000"/>
          <w:sz w:val="26"/>
          <w:szCs w:val="26"/>
        </w:rPr>
        <w:t>oświadczenia, o</w:t>
      </w:r>
      <w:r w:rsidR="00D55929" w:rsidRPr="007D131F">
        <w:rPr>
          <w:color w:val="000000"/>
          <w:sz w:val="26"/>
          <w:szCs w:val="26"/>
        </w:rPr>
        <w:t xml:space="preserve"> których mowa w Rozdziale X</w:t>
      </w:r>
      <w:r w:rsidR="007163F2" w:rsidRPr="007D131F">
        <w:rPr>
          <w:color w:val="000000"/>
          <w:sz w:val="26"/>
          <w:szCs w:val="26"/>
        </w:rPr>
        <w:t xml:space="preserve"> ust. </w:t>
      </w:r>
      <w:r w:rsidR="00B1605F" w:rsidRPr="007D131F">
        <w:rPr>
          <w:color w:val="000000"/>
          <w:sz w:val="26"/>
          <w:szCs w:val="26"/>
        </w:rPr>
        <w:t>1</w:t>
      </w:r>
      <w:r w:rsidR="007163F2" w:rsidRPr="007D131F">
        <w:rPr>
          <w:color w:val="000000"/>
          <w:sz w:val="26"/>
          <w:szCs w:val="26"/>
        </w:rPr>
        <w:t xml:space="preserve"> SWZ,</w:t>
      </w:r>
      <w:r w:rsidR="00DF5E25" w:rsidRPr="007D131F">
        <w:rPr>
          <w:color w:val="000000"/>
          <w:sz w:val="26"/>
          <w:szCs w:val="26"/>
        </w:rPr>
        <w:t xml:space="preserve"> składa każdy z wykonawców. Oświadczenia te potwierdzają brak podstaw wykluczenia oraz spełnianie warunków udziału w zakresie, w jakim każdy z wykonawców wykazuje spełnianie warunków udziału w postępowaniu.</w:t>
      </w:r>
    </w:p>
    <w:p w:rsidR="00DF5E25" w:rsidRPr="007D131F" w:rsidRDefault="003F7649" w:rsidP="00F16200">
      <w:pPr>
        <w:pStyle w:val="Akapitzlist"/>
        <w:numPr>
          <w:ilvl w:val="0"/>
          <w:numId w:val="24"/>
        </w:numPr>
        <w:tabs>
          <w:tab w:val="clear" w:pos="1009"/>
        </w:tabs>
        <w:spacing w:line="360" w:lineRule="auto"/>
        <w:ind w:left="426" w:hanging="426"/>
        <w:contextualSpacing/>
        <w:jc w:val="both"/>
        <w:rPr>
          <w:color w:val="000000"/>
          <w:sz w:val="26"/>
          <w:szCs w:val="26"/>
        </w:rPr>
      </w:pPr>
      <w:r w:rsidRPr="007D131F">
        <w:rPr>
          <w:color w:val="000000"/>
          <w:sz w:val="26"/>
          <w:szCs w:val="26"/>
        </w:rPr>
        <w:tab/>
      </w:r>
      <w:r w:rsidR="00BA73FC" w:rsidRPr="007D131F">
        <w:rPr>
          <w:color w:val="000000"/>
          <w:sz w:val="26"/>
          <w:szCs w:val="26"/>
        </w:rPr>
        <w:t>Wykonawcy wspólnie ubiegający się o udzielenie zamówienia dołączają do oferty oświadczenie, z którego wynika, które roboty budowlane wykonają poszczególni wykonawcy.</w:t>
      </w:r>
    </w:p>
    <w:p w:rsidR="00974EE8" w:rsidRPr="007D131F" w:rsidRDefault="003F7649" w:rsidP="00F16200">
      <w:pPr>
        <w:pStyle w:val="Akapitzlist"/>
        <w:numPr>
          <w:ilvl w:val="0"/>
          <w:numId w:val="24"/>
        </w:numPr>
        <w:tabs>
          <w:tab w:val="clear" w:pos="1009"/>
        </w:tabs>
        <w:spacing w:line="360" w:lineRule="auto"/>
        <w:ind w:left="426" w:hanging="426"/>
        <w:contextualSpacing/>
        <w:jc w:val="both"/>
        <w:rPr>
          <w:color w:val="000000"/>
          <w:sz w:val="26"/>
          <w:szCs w:val="26"/>
        </w:rPr>
      </w:pPr>
      <w:r w:rsidRPr="007D131F">
        <w:rPr>
          <w:color w:val="000000"/>
          <w:sz w:val="26"/>
          <w:szCs w:val="26"/>
        </w:rPr>
        <w:tab/>
      </w:r>
      <w:r w:rsidR="007163F2" w:rsidRPr="007D131F">
        <w:rPr>
          <w:color w:val="000000"/>
          <w:sz w:val="26"/>
          <w:szCs w:val="26"/>
        </w:rPr>
        <w:t>Oświadczenia i dokumenty potwierdzające brak podstaw do wykluczenia z postępowania</w:t>
      </w:r>
      <w:r w:rsidR="00CF0BA5" w:rsidRPr="007D131F">
        <w:rPr>
          <w:color w:val="000000"/>
          <w:sz w:val="26"/>
          <w:szCs w:val="26"/>
        </w:rPr>
        <w:t xml:space="preserve"> </w:t>
      </w:r>
      <w:r w:rsidR="007163F2" w:rsidRPr="007D131F">
        <w:rPr>
          <w:color w:val="000000"/>
          <w:sz w:val="26"/>
          <w:szCs w:val="26"/>
        </w:rPr>
        <w:t>składa każdy z Wykonawców wspólnie ubiegających się o zamówienie.</w:t>
      </w:r>
      <w:bookmarkStart w:id="1" w:name="bookmark11"/>
    </w:p>
    <w:p w:rsidR="00964CFB" w:rsidRPr="007D131F" w:rsidRDefault="00964CFB" w:rsidP="00964CFB">
      <w:pPr>
        <w:pStyle w:val="Akapitzlist"/>
        <w:spacing w:line="360" w:lineRule="auto"/>
        <w:contextualSpacing/>
        <w:jc w:val="both"/>
        <w:rPr>
          <w:color w:val="000000"/>
          <w:sz w:val="26"/>
          <w:szCs w:val="26"/>
        </w:rPr>
      </w:pPr>
    </w:p>
    <w:p w:rsidR="00974EE8" w:rsidRPr="007D131F" w:rsidRDefault="00974EE8"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color w:val="000000"/>
          <w:sz w:val="26"/>
          <w:szCs w:val="26"/>
        </w:rPr>
      </w:pPr>
      <w:r w:rsidRPr="007D131F">
        <w:rPr>
          <w:rFonts w:ascii="Times New Roman" w:hAnsi="Times New Roman" w:cs="Times New Roman"/>
          <w:b/>
          <w:bCs/>
          <w:color w:val="000000"/>
          <w:sz w:val="26"/>
          <w:szCs w:val="26"/>
        </w:rPr>
        <w:t xml:space="preserve">SPOSÓB KOMUNIKACJI ORAZ </w:t>
      </w:r>
      <w:bookmarkEnd w:id="1"/>
      <w:r w:rsidR="00D16134" w:rsidRPr="007D131F">
        <w:rPr>
          <w:rFonts w:ascii="Times New Roman" w:hAnsi="Times New Roman" w:cs="Times New Roman"/>
          <w:b/>
          <w:bCs/>
          <w:color w:val="000000"/>
          <w:sz w:val="26"/>
          <w:szCs w:val="26"/>
        </w:rPr>
        <w:t>WYJAŚNIENIA TREŚCI SWZ</w:t>
      </w:r>
    </w:p>
    <w:p w:rsidR="0025493A" w:rsidRPr="007D131F" w:rsidRDefault="003F7649" w:rsidP="00F16200">
      <w:pPr>
        <w:pStyle w:val="Akapitzlist"/>
        <w:numPr>
          <w:ilvl w:val="1"/>
          <w:numId w:val="18"/>
        </w:numPr>
        <w:spacing w:before="240" w:line="360" w:lineRule="auto"/>
        <w:ind w:left="448" w:right="91" w:hanging="448"/>
        <w:jc w:val="both"/>
        <w:rPr>
          <w:bCs/>
          <w:color w:val="000000"/>
          <w:sz w:val="26"/>
          <w:szCs w:val="26"/>
        </w:rPr>
      </w:pPr>
      <w:r w:rsidRPr="007D131F">
        <w:rPr>
          <w:bCs/>
          <w:color w:val="000000"/>
          <w:sz w:val="26"/>
          <w:szCs w:val="26"/>
        </w:rPr>
        <w:tab/>
      </w:r>
      <w:r w:rsidR="001560B9" w:rsidRPr="007D131F">
        <w:rPr>
          <w:bCs/>
          <w:color w:val="000000"/>
          <w:sz w:val="26"/>
          <w:szCs w:val="26"/>
        </w:rPr>
        <w:t xml:space="preserve">Komunikacja w postępowaniu w tym składanie ofert, wymiana informacji oraz przekazywanie dokumentów lub oświadczeń między zamawiającym a wykonawcą, z uwzględnieniem wyjątków określonych w ustawie </w:t>
      </w:r>
      <w:r w:rsidR="00F34ED9" w:rsidRPr="007D131F">
        <w:rPr>
          <w:bCs/>
          <w:color w:val="000000"/>
          <w:sz w:val="26"/>
          <w:szCs w:val="26"/>
        </w:rPr>
        <w:t>p.z.p.</w:t>
      </w:r>
      <w:r w:rsidR="001560B9" w:rsidRPr="007D131F">
        <w:rPr>
          <w:bCs/>
          <w:color w:val="000000"/>
          <w:sz w:val="26"/>
          <w:szCs w:val="26"/>
        </w:rPr>
        <w:t xml:space="preserve">, odbywa się przy użyciu środków komunikacji elektronicznej. </w:t>
      </w:r>
      <w:r w:rsidR="004D7E91" w:rsidRPr="007D131F">
        <w:rPr>
          <w:bCs/>
          <w:color w:val="000000"/>
          <w:sz w:val="26"/>
          <w:szCs w:val="26"/>
        </w:rPr>
        <w:t xml:space="preserve">Przez środki komunikacji elektronicznej rozumie się środki komunikacji elektronicznej zdefiniowane w ustawie z dnia 18 lipca 2002 r. o świadczeniu usług drogą elektroniczną (Dz. U. z 2019 r. poz. 123 i 730). </w:t>
      </w:r>
    </w:p>
    <w:p w:rsidR="00EA1A05" w:rsidRPr="007D131F" w:rsidRDefault="005B472B" w:rsidP="00F16200">
      <w:pPr>
        <w:pStyle w:val="Akapitzlist"/>
        <w:numPr>
          <w:ilvl w:val="1"/>
          <w:numId w:val="18"/>
        </w:numPr>
        <w:spacing w:line="360" w:lineRule="auto"/>
        <w:ind w:left="448" w:right="91" w:hanging="448"/>
        <w:jc w:val="both"/>
        <w:rPr>
          <w:bCs/>
          <w:color w:val="000000"/>
          <w:sz w:val="26"/>
          <w:szCs w:val="26"/>
        </w:rPr>
      </w:pPr>
      <w:r w:rsidRPr="007D131F">
        <w:rPr>
          <w:bCs/>
          <w:color w:val="000000"/>
          <w:sz w:val="26"/>
          <w:szCs w:val="26"/>
        </w:rPr>
        <w:tab/>
      </w:r>
      <w:r w:rsidR="00F32503" w:rsidRPr="007D131F">
        <w:rPr>
          <w:bCs/>
          <w:color w:val="000000"/>
          <w:sz w:val="26"/>
          <w:szCs w:val="26"/>
        </w:rPr>
        <w:t>Ofertę, oświadczenia, o których mowa w art. 125 ust. 1</w:t>
      </w:r>
      <w:r w:rsidR="00F34ED9" w:rsidRPr="007D131F">
        <w:rPr>
          <w:bCs/>
          <w:color w:val="000000"/>
          <w:sz w:val="26"/>
          <w:szCs w:val="26"/>
        </w:rPr>
        <w:t xml:space="preserve"> p.z.p.</w:t>
      </w:r>
      <w:r w:rsidR="00F32503" w:rsidRPr="007D131F">
        <w:rPr>
          <w:bCs/>
          <w:color w:val="000000"/>
          <w:sz w:val="26"/>
          <w:szCs w:val="26"/>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7D131F">
        <w:rPr>
          <w:bCs/>
          <w:color w:val="000000"/>
          <w:sz w:val="26"/>
          <w:szCs w:val="26"/>
        </w:rPr>
        <w:t xml:space="preserve">Ofertę, a także oświadczenie o jakim mowa w </w:t>
      </w:r>
      <w:r w:rsidR="00C6136B" w:rsidRPr="007D131F">
        <w:rPr>
          <w:bCs/>
          <w:color w:val="000000"/>
          <w:sz w:val="26"/>
          <w:szCs w:val="26"/>
        </w:rPr>
        <w:t>R</w:t>
      </w:r>
      <w:r w:rsidR="008228F7" w:rsidRPr="007D131F">
        <w:rPr>
          <w:bCs/>
          <w:color w:val="000000"/>
          <w:sz w:val="26"/>
          <w:szCs w:val="26"/>
        </w:rPr>
        <w:t xml:space="preserve">ozdziale </w:t>
      </w:r>
      <w:r w:rsidR="00C6136B" w:rsidRPr="007D131F">
        <w:rPr>
          <w:bCs/>
          <w:color w:val="000000"/>
          <w:sz w:val="26"/>
          <w:szCs w:val="26"/>
        </w:rPr>
        <w:t>X ust. 1 SWZ</w:t>
      </w:r>
      <w:r w:rsidR="008228F7" w:rsidRPr="007D131F">
        <w:rPr>
          <w:bCs/>
          <w:color w:val="000000"/>
          <w:sz w:val="26"/>
          <w:szCs w:val="26"/>
        </w:rPr>
        <w:t xml:space="preserve"> </w:t>
      </w:r>
      <w:r w:rsidR="0025493A" w:rsidRPr="007D131F">
        <w:rPr>
          <w:bCs/>
          <w:color w:val="000000"/>
          <w:sz w:val="26"/>
          <w:szCs w:val="26"/>
        </w:rPr>
        <w:t>składa się, pod rygorem nieważności, w formie elektronicznej lub w postaci elektronicznej opatrzonej podpisem zaufanym lub podpisem osobistym.</w:t>
      </w:r>
      <w:r w:rsidR="004B5D34" w:rsidRPr="007D131F">
        <w:rPr>
          <w:bCs/>
          <w:color w:val="000000"/>
          <w:sz w:val="26"/>
          <w:szCs w:val="26"/>
        </w:rPr>
        <w:t xml:space="preserve"> </w:t>
      </w:r>
    </w:p>
    <w:p w:rsidR="00483218" w:rsidRPr="007D131F" w:rsidRDefault="005B472B" w:rsidP="00F16200">
      <w:pPr>
        <w:pStyle w:val="Akapitzlist"/>
        <w:numPr>
          <w:ilvl w:val="1"/>
          <w:numId w:val="18"/>
        </w:numPr>
        <w:spacing w:line="360" w:lineRule="auto"/>
        <w:ind w:left="448" w:right="92" w:hanging="448"/>
        <w:jc w:val="both"/>
        <w:rPr>
          <w:color w:val="000000"/>
          <w:sz w:val="26"/>
          <w:szCs w:val="26"/>
        </w:rPr>
      </w:pPr>
      <w:r w:rsidRPr="007D131F">
        <w:rPr>
          <w:bCs/>
          <w:color w:val="000000"/>
          <w:sz w:val="26"/>
          <w:szCs w:val="26"/>
        </w:rPr>
        <w:tab/>
      </w:r>
      <w:r w:rsidR="00483218" w:rsidRPr="007D131F">
        <w:rPr>
          <w:rStyle w:val="FontStyle19"/>
          <w:rFonts w:ascii="Times New Roman" w:hAnsi="Times New Roman" w:cs="Times New Roman"/>
          <w:sz w:val="26"/>
          <w:szCs w:val="26"/>
        </w:rPr>
        <w:t xml:space="preserve">W postępowaniu o udzielenie zamówienia komunikacja między Zamawiającym a Wykonawcami odbywa się przy użyciu miniPortalu, który dostępny jest pod </w:t>
      </w:r>
      <w:r w:rsidR="00483218" w:rsidRPr="007D131F">
        <w:rPr>
          <w:rStyle w:val="FontStyle19"/>
          <w:rFonts w:ascii="Times New Roman" w:hAnsi="Times New Roman" w:cs="Times New Roman"/>
          <w:sz w:val="26"/>
          <w:szCs w:val="26"/>
        </w:rPr>
        <w:lastRenderedPageBreak/>
        <w:t xml:space="preserve">adresem: </w:t>
      </w:r>
      <w:hyperlink r:id="rId12" w:history="1">
        <w:r w:rsidR="00483218" w:rsidRPr="007D131F">
          <w:rPr>
            <w:rStyle w:val="Hipercze"/>
            <w:color w:val="000000"/>
            <w:sz w:val="26"/>
            <w:szCs w:val="26"/>
          </w:rPr>
          <w:t>https://miniportal.uzp.gov.pl/</w:t>
        </w:r>
      </w:hyperlink>
      <w:r w:rsidR="00483218" w:rsidRPr="007D131F">
        <w:rPr>
          <w:rStyle w:val="FontStyle19"/>
          <w:rFonts w:ascii="Times New Roman" w:hAnsi="Times New Roman" w:cs="Times New Roman"/>
          <w:sz w:val="26"/>
          <w:szCs w:val="26"/>
        </w:rPr>
        <w:t xml:space="preserve">, ePUAPu, dostępnego pod adresem: </w:t>
      </w:r>
      <w:hyperlink r:id="rId13" w:history="1">
        <w:r w:rsidR="00483218" w:rsidRPr="007D131F">
          <w:rPr>
            <w:rStyle w:val="Hipercze"/>
            <w:color w:val="000000"/>
            <w:sz w:val="26"/>
            <w:szCs w:val="26"/>
          </w:rPr>
          <w:t>https://epuap.gov.pl/wps/portal</w:t>
        </w:r>
      </w:hyperlink>
      <w:r w:rsidR="00483218" w:rsidRPr="007D131F">
        <w:rPr>
          <w:rStyle w:val="FontStyle19"/>
          <w:rFonts w:ascii="Times New Roman" w:hAnsi="Times New Roman" w:cs="Times New Roman"/>
          <w:sz w:val="26"/>
          <w:szCs w:val="26"/>
        </w:rPr>
        <w:t xml:space="preserve"> oraz poczty elektronicznej </w:t>
      </w:r>
      <w:hyperlink r:id="rId14" w:history="1">
        <w:r w:rsidR="00483218" w:rsidRPr="007D131F">
          <w:rPr>
            <w:rStyle w:val="Hipercze"/>
            <w:color w:val="000000"/>
            <w:sz w:val="26"/>
            <w:szCs w:val="26"/>
            <w:lang w:bidi="pl-PL"/>
          </w:rPr>
          <w:t>inwestycje@kaluszyn.pl</w:t>
        </w:r>
      </w:hyperlink>
    </w:p>
    <w:p w:rsidR="00483218" w:rsidRPr="007D131F" w:rsidRDefault="00483218" w:rsidP="00F16200">
      <w:pPr>
        <w:pStyle w:val="Akapitzlist"/>
        <w:numPr>
          <w:ilvl w:val="1"/>
          <w:numId w:val="18"/>
        </w:numPr>
        <w:spacing w:line="360" w:lineRule="auto"/>
        <w:ind w:left="448" w:right="92" w:hanging="448"/>
        <w:jc w:val="both"/>
        <w:rPr>
          <w:rStyle w:val="FontStyle16"/>
          <w:rFonts w:ascii="Times New Roman" w:hAnsi="Times New Roman" w:cs="Times New Roman"/>
          <w:b w:val="0"/>
          <w:bCs w:val="0"/>
          <w:i w:val="0"/>
          <w:iCs w:val="0"/>
          <w:sz w:val="26"/>
          <w:szCs w:val="26"/>
        </w:rPr>
      </w:pPr>
      <w:r w:rsidRPr="007D131F">
        <w:rPr>
          <w:bCs/>
          <w:color w:val="000000"/>
          <w:sz w:val="26"/>
          <w:szCs w:val="26"/>
        </w:rPr>
        <w:t xml:space="preserve">    </w:t>
      </w:r>
      <w:r w:rsidRPr="007D131F">
        <w:rPr>
          <w:rStyle w:val="FontStyle19"/>
          <w:rFonts w:ascii="Times New Roman" w:hAnsi="Times New Roman" w:cs="Times New Roman"/>
          <w:sz w:val="26"/>
          <w:szCs w:val="26"/>
        </w:rPr>
        <w:t xml:space="preserve">Wykonawca zamierzający wziąć udział w postępowaniu o udzielenie zamówienia publicznego, musi posiadać konto na ePUAP. Wykonawca posiadający konto na ePUAP ma dostęp do następujących formularzy: </w:t>
      </w:r>
      <w:r w:rsidRPr="007D131F">
        <w:rPr>
          <w:rStyle w:val="FontStyle16"/>
          <w:rFonts w:ascii="Times New Roman" w:hAnsi="Times New Roman" w:cs="Times New Roman"/>
          <w:sz w:val="26"/>
          <w:szCs w:val="26"/>
        </w:rPr>
        <w:t xml:space="preserve">„Formularz do złożenia, zmiany, wycofania oferty lub wniosku" </w:t>
      </w:r>
      <w:r w:rsidRPr="007D131F">
        <w:rPr>
          <w:rStyle w:val="FontStyle19"/>
          <w:rFonts w:ascii="Times New Roman" w:hAnsi="Times New Roman" w:cs="Times New Roman"/>
          <w:sz w:val="26"/>
          <w:szCs w:val="26"/>
        </w:rPr>
        <w:t xml:space="preserve">oraz do </w:t>
      </w:r>
      <w:r w:rsidRPr="007D131F">
        <w:rPr>
          <w:rStyle w:val="FontStyle16"/>
          <w:rFonts w:ascii="Times New Roman" w:hAnsi="Times New Roman" w:cs="Times New Roman"/>
          <w:sz w:val="26"/>
          <w:szCs w:val="26"/>
        </w:rPr>
        <w:t>„Formularza do komunikacji".</w:t>
      </w:r>
    </w:p>
    <w:p w:rsidR="00483218" w:rsidRPr="007D131F" w:rsidRDefault="00483218" w:rsidP="00F16200">
      <w:pPr>
        <w:pStyle w:val="Akapitzlist"/>
        <w:numPr>
          <w:ilvl w:val="1"/>
          <w:numId w:val="18"/>
        </w:numPr>
        <w:spacing w:line="360" w:lineRule="auto"/>
        <w:ind w:left="448" w:right="92" w:hanging="448"/>
        <w:jc w:val="both"/>
        <w:rPr>
          <w:rStyle w:val="FontStyle13"/>
          <w:rFonts w:ascii="Times New Roman" w:hAnsi="Times New Roman" w:cs="Times New Roman"/>
          <w:i w:val="0"/>
          <w:iCs w:val="0"/>
          <w:sz w:val="26"/>
          <w:szCs w:val="26"/>
        </w:rPr>
      </w:pPr>
      <w:r w:rsidRPr="007D131F">
        <w:rPr>
          <w:rStyle w:val="FontStyle16"/>
          <w:rFonts w:ascii="Times New Roman" w:hAnsi="Times New Roman" w:cs="Times New Roman"/>
          <w:sz w:val="26"/>
          <w:szCs w:val="26"/>
        </w:rPr>
        <w:t xml:space="preserve">     </w:t>
      </w:r>
      <w:r w:rsidRPr="007D131F">
        <w:rPr>
          <w:rStyle w:val="FontStyle19"/>
          <w:rFonts w:ascii="Times New Roman" w:hAnsi="Times New Roman" w:cs="Times New Roman"/>
          <w:sz w:val="26"/>
          <w:szCs w:val="26"/>
        </w:rPr>
        <w:t xml:space="preserve">Wymagania techniczne i organizacyjne wysyłania i odbierania dokumentów elektronicznych, elektronicznych kopii dokumentów i oświadczeń oraz informacji przekazywanych przy ich użyciu opisane zostały w </w:t>
      </w:r>
      <w:r w:rsidRPr="007D131F">
        <w:rPr>
          <w:rStyle w:val="FontStyle13"/>
          <w:rFonts w:ascii="Times New Roman" w:hAnsi="Times New Roman" w:cs="Times New Roman"/>
          <w:sz w:val="26"/>
          <w:szCs w:val="26"/>
        </w:rPr>
        <w:t xml:space="preserve">Regulaminie korzystania z systemu miniPortal </w:t>
      </w:r>
      <w:r w:rsidRPr="007D131F">
        <w:rPr>
          <w:rStyle w:val="FontStyle19"/>
          <w:rFonts w:ascii="Times New Roman" w:hAnsi="Times New Roman" w:cs="Times New Roman"/>
          <w:sz w:val="26"/>
          <w:szCs w:val="26"/>
        </w:rPr>
        <w:t xml:space="preserve">oraz </w:t>
      </w:r>
      <w:r w:rsidRPr="007D131F">
        <w:rPr>
          <w:rStyle w:val="FontStyle13"/>
          <w:rFonts w:ascii="Times New Roman" w:hAnsi="Times New Roman" w:cs="Times New Roman"/>
          <w:sz w:val="26"/>
          <w:szCs w:val="26"/>
        </w:rPr>
        <w:t>Warunkach korzystania z elektronicznej platformy usług administracji publicznej (ePUAP).</w:t>
      </w:r>
    </w:p>
    <w:p w:rsidR="00483218" w:rsidRPr="007D131F" w:rsidRDefault="00483218" w:rsidP="00F16200">
      <w:pPr>
        <w:pStyle w:val="Akapitzlist"/>
        <w:numPr>
          <w:ilvl w:val="1"/>
          <w:numId w:val="18"/>
        </w:numPr>
        <w:spacing w:line="360" w:lineRule="auto"/>
        <w:ind w:left="448" w:right="92" w:hanging="448"/>
        <w:jc w:val="both"/>
        <w:rPr>
          <w:rStyle w:val="FontStyle19"/>
          <w:rFonts w:ascii="Times New Roman" w:hAnsi="Times New Roman" w:cs="Times New Roman"/>
          <w:sz w:val="26"/>
          <w:szCs w:val="26"/>
        </w:rPr>
      </w:pPr>
      <w:r w:rsidRPr="007D131F">
        <w:rPr>
          <w:rStyle w:val="FontStyle13"/>
          <w:rFonts w:ascii="Times New Roman" w:hAnsi="Times New Roman" w:cs="Times New Roman"/>
          <w:sz w:val="26"/>
          <w:szCs w:val="26"/>
        </w:rPr>
        <w:t xml:space="preserve">     </w:t>
      </w:r>
      <w:r w:rsidRPr="007D131F">
        <w:rPr>
          <w:rStyle w:val="FontStyle19"/>
          <w:rFonts w:ascii="Times New Roman" w:hAnsi="Times New Roman" w:cs="Times New Roman"/>
          <w:sz w:val="26"/>
          <w:szCs w:val="26"/>
        </w:rPr>
        <w:t xml:space="preserve">Maksymalny rozmiar plików przesyłanych za pośrednictwem dedykowanych formularzy: </w:t>
      </w:r>
      <w:r w:rsidRPr="007D131F">
        <w:rPr>
          <w:rStyle w:val="FontStyle16"/>
          <w:rFonts w:ascii="Times New Roman" w:hAnsi="Times New Roman" w:cs="Times New Roman"/>
          <w:sz w:val="26"/>
          <w:szCs w:val="26"/>
        </w:rPr>
        <w:t xml:space="preserve">„Formularz złożenia, zmiany, wycofania oferty lub wniosku" </w:t>
      </w:r>
      <w:r w:rsidRPr="007D131F">
        <w:rPr>
          <w:rStyle w:val="FontStyle14"/>
          <w:rFonts w:ascii="Times New Roman" w:hAnsi="Times New Roman" w:cs="Times New Roman"/>
          <w:sz w:val="26"/>
          <w:szCs w:val="26"/>
        </w:rPr>
        <w:t xml:space="preserve">i </w:t>
      </w:r>
      <w:r w:rsidRPr="007D131F">
        <w:rPr>
          <w:rStyle w:val="FontStyle16"/>
          <w:rFonts w:ascii="Times New Roman" w:hAnsi="Times New Roman" w:cs="Times New Roman"/>
          <w:sz w:val="26"/>
          <w:szCs w:val="26"/>
        </w:rPr>
        <w:t xml:space="preserve">„Formularza do komunikacji" </w:t>
      </w:r>
      <w:r w:rsidRPr="007D131F">
        <w:rPr>
          <w:rStyle w:val="FontStyle19"/>
          <w:rFonts w:ascii="Times New Roman" w:hAnsi="Times New Roman" w:cs="Times New Roman"/>
          <w:sz w:val="26"/>
          <w:szCs w:val="26"/>
        </w:rPr>
        <w:t>wynosi 150 MB.</w:t>
      </w:r>
    </w:p>
    <w:p w:rsidR="00483218" w:rsidRPr="007D131F" w:rsidRDefault="00483218" w:rsidP="00F16200">
      <w:pPr>
        <w:pStyle w:val="Akapitzlist"/>
        <w:numPr>
          <w:ilvl w:val="1"/>
          <w:numId w:val="18"/>
        </w:numPr>
        <w:spacing w:line="360" w:lineRule="auto"/>
        <w:ind w:left="448" w:right="92" w:hanging="448"/>
        <w:jc w:val="both"/>
        <w:rPr>
          <w:rStyle w:val="FontStyle19"/>
          <w:rFonts w:ascii="Times New Roman" w:hAnsi="Times New Roman" w:cs="Times New Roman"/>
          <w:sz w:val="26"/>
          <w:szCs w:val="26"/>
        </w:rPr>
      </w:pPr>
      <w:r w:rsidRPr="007D131F">
        <w:rPr>
          <w:rStyle w:val="FontStyle19"/>
          <w:rFonts w:ascii="Times New Roman" w:hAnsi="Times New Roman" w:cs="Times New Roman"/>
          <w:sz w:val="26"/>
          <w:szCs w:val="26"/>
        </w:rPr>
        <w:t xml:space="preserve">      Za datę przekazania oferty, zawiadomień, dokumentów elektronicznych, oświadczeń lub elektronicznych kopii dokumentów lub oświadczeń oraz innych informacji przyjmuje się datę ich przekazania na ePUAP.</w:t>
      </w:r>
    </w:p>
    <w:p w:rsidR="00936AFD" w:rsidRPr="007D131F" w:rsidRDefault="00483218" w:rsidP="00DD6595">
      <w:pPr>
        <w:pStyle w:val="Akapitzlist"/>
        <w:numPr>
          <w:ilvl w:val="1"/>
          <w:numId w:val="18"/>
        </w:numPr>
        <w:spacing w:line="360" w:lineRule="auto"/>
        <w:ind w:left="448" w:right="92" w:hanging="448"/>
        <w:jc w:val="both"/>
        <w:rPr>
          <w:rStyle w:val="FontStyle19"/>
          <w:rFonts w:ascii="Times New Roman" w:hAnsi="Times New Roman" w:cs="Times New Roman"/>
          <w:sz w:val="26"/>
          <w:szCs w:val="26"/>
        </w:rPr>
      </w:pPr>
      <w:r w:rsidRPr="007D131F">
        <w:rPr>
          <w:rStyle w:val="FontStyle19"/>
          <w:rFonts w:ascii="Times New Roman" w:hAnsi="Times New Roman" w:cs="Times New Roman"/>
          <w:sz w:val="26"/>
          <w:szCs w:val="26"/>
        </w:rPr>
        <w:t xml:space="preserve">     Zamawiający przekazuje link do postępowania</w:t>
      </w:r>
      <w:r w:rsidR="00E145C0">
        <w:rPr>
          <w:rStyle w:val="FontStyle19"/>
          <w:rFonts w:ascii="Times New Roman" w:hAnsi="Times New Roman" w:cs="Times New Roman"/>
          <w:sz w:val="26"/>
          <w:szCs w:val="26"/>
        </w:rPr>
        <w:t xml:space="preserve"> </w:t>
      </w:r>
      <w:hyperlink r:id="rId15" w:history="1">
        <w:r w:rsidR="00DD6595" w:rsidRPr="003D7CEE">
          <w:rPr>
            <w:rStyle w:val="Hipercze"/>
            <w:sz w:val="26"/>
            <w:szCs w:val="26"/>
          </w:rPr>
          <w:t>https:/</w:t>
        </w:r>
      </w:hyperlink>
      <w:r w:rsidR="005A3CF3">
        <w:rPr>
          <w:rStyle w:val="FontStyle19"/>
          <w:rFonts w:ascii="Times New Roman" w:hAnsi="Times New Roman" w:cs="Times New Roman"/>
          <w:sz w:val="26"/>
          <w:szCs w:val="26"/>
        </w:rPr>
        <w:t xml:space="preserve"> </w:t>
      </w:r>
      <w:r w:rsidR="00DD6595">
        <w:rPr>
          <w:rStyle w:val="FontStyle19"/>
          <w:rFonts w:ascii="Times New Roman" w:hAnsi="Times New Roman" w:cs="Times New Roman"/>
          <w:sz w:val="26"/>
          <w:szCs w:val="26"/>
        </w:rPr>
        <w:t xml:space="preserve"> </w:t>
      </w:r>
      <w:r w:rsidR="00E145C0">
        <w:rPr>
          <w:rStyle w:val="FontStyle19"/>
          <w:rFonts w:ascii="Times New Roman" w:hAnsi="Times New Roman" w:cs="Times New Roman"/>
          <w:sz w:val="26"/>
          <w:szCs w:val="26"/>
        </w:rPr>
        <w:t xml:space="preserve"> </w:t>
      </w:r>
      <w:r w:rsidRPr="007D131F">
        <w:rPr>
          <w:rStyle w:val="FontStyle19"/>
          <w:rFonts w:ascii="Times New Roman" w:hAnsi="Times New Roman" w:cs="Times New Roman"/>
          <w:sz w:val="26"/>
          <w:szCs w:val="26"/>
        </w:rPr>
        <w:t>Dane postępowanie można wyszukać również na Liście wszystkich postępowań w miniPortalu klikając wcześniej opcję „Dla Wykonawców" lub ze strony głównej z zakładki Postępowania.</w:t>
      </w:r>
    </w:p>
    <w:p w:rsidR="00936AFD" w:rsidRPr="007D131F" w:rsidRDefault="00936AFD" w:rsidP="00F16200">
      <w:pPr>
        <w:pStyle w:val="Akapitzlist"/>
        <w:numPr>
          <w:ilvl w:val="1"/>
          <w:numId w:val="18"/>
        </w:numPr>
        <w:spacing w:line="360" w:lineRule="auto"/>
        <w:ind w:left="448" w:right="92" w:hanging="448"/>
        <w:jc w:val="both"/>
        <w:rPr>
          <w:rStyle w:val="FontStyle19"/>
          <w:rFonts w:ascii="Times New Roman" w:hAnsi="Times New Roman" w:cs="Times New Roman"/>
          <w:sz w:val="26"/>
          <w:szCs w:val="26"/>
        </w:rPr>
      </w:pPr>
      <w:r w:rsidRPr="007D131F">
        <w:rPr>
          <w:rStyle w:val="FontStyle19"/>
          <w:rFonts w:ascii="Times New Roman" w:hAnsi="Times New Roman" w:cs="Times New Roman"/>
          <w:sz w:val="26"/>
          <w:szCs w:val="26"/>
        </w:rPr>
        <w:t xml:space="preserve">     W postępowaniu o udzielenie zamówienia komunikacja pomiędzy Zamawiającym a Wykonawcami w szczególności składanie oświadczeń, wniosków (innych niż wskazanych w Rozdziale 14 </w:t>
      </w:r>
      <w:r w:rsidR="00964CFB" w:rsidRPr="007D131F">
        <w:rPr>
          <w:rStyle w:val="FontStyle19"/>
          <w:rFonts w:ascii="Times New Roman" w:hAnsi="Times New Roman" w:cs="Times New Roman"/>
          <w:sz w:val="26"/>
          <w:szCs w:val="26"/>
        </w:rPr>
        <w:t>ust.</w:t>
      </w:r>
      <w:r w:rsidRPr="007D131F">
        <w:rPr>
          <w:rStyle w:val="FontStyle19"/>
          <w:rFonts w:ascii="Times New Roman" w:hAnsi="Times New Roman" w:cs="Times New Roman"/>
          <w:sz w:val="26"/>
          <w:szCs w:val="26"/>
        </w:rPr>
        <w:t xml:space="preserve">6), zawiadomień oraz przekazywanie informacji odbywa się elektronicznie za pośrednictwem </w:t>
      </w:r>
      <w:r w:rsidRPr="007D131F">
        <w:rPr>
          <w:rStyle w:val="FontStyle16"/>
          <w:rFonts w:ascii="Times New Roman" w:hAnsi="Times New Roman" w:cs="Times New Roman"/>
          <w:sz w:val="26"/>
          <w:szCs w:val="26"/>
        </w:rPr>
        <w:t xml:space="preserve">dedykowanego formularza: „Formularz do komunikacji" </w:t>
      </w:r>
      <w:r w:rsidRPr="007D131F">
        <w:rPr>
          <w:rStyle w:val="FontStyle19"/>
          <w:rFonts w:ascii="Times New Roman" w:hAnsi="Times New Roman" w:cs="Times New Roman"/>
          <w:sz w:val="26"/>
          <w:szCs w:val="26"/>
        </w:rPr>
        <w:t>dostępnego na ePUAP oraz udostępnionego przez miniPortal. We wszelkiej korespondencji związanej z niniejszym postępowaniem Zamawiający i Wykonawcy posługują się numerem ogłoszenia (BZP, TED lub ID postępowania)</w:t>
      </w:r>
    </w:p>
    <w:p w:rsidR="00936AFD" w:rsidRPr="007D131F" w:rsidRDefault="00936AFD" w:rsidP="00F16200">
      <w:pPr>
        <w:pStyle w:val="Akapitzlist"/>
        <w:numPr>
          <w:ilvl w:val="1"/>
          <w:numId w:val="18"/>
        </w:numPr>
        <w:spacing w:line="360" w:lineRule="auto"/>
        <w:ind w:left="448" w:right="92" w:hanging="448"/>
        <w:jc w:val="both"/>
        <w:rPr>
          <w:rStyle w:val="FontStyle19"/>
          <w:rFonts w:ascii="Times New Roman" w:hAnsi="Times New Roman" w:cs="Times New Roman"/>
          <w:sz w:val="26"/>
          <w:szCs w:val="26"/>
        </w:rPr>
      </w:pPr>
      <w:r w:rsidRPr="007D131F">
        <w:rPr>
          <w:rStyle w:val="FontStyle19"/>
          <w:rFonts w:ascii="Times New Roman" w:hAnsi="Times New Roman" w:cs="Times New Roman"/>
          <w:sz w:val="26"/>
          <w:szCs w:val="26"/>
        </w:rPr>
        <w:lastRenderedPageBreak/>
        <w:t xml:space="preserve">   Zamawiający może również komunikować się z Wykonawcami za pomocą poczty</w:t>
      </w:r>
      <w:r w:rsidR="00964CFB" w:rsidRPr="007D131F">
        <w:rPr>
          <w:rStyle w:val="FontStyle19"/>
          <w:rFonts w:ascii="Times New Roman" w:hAnsi="Times New Roman" w:cs="Times New Roman"/>
          <w:sz w:val="26"/>
          <w:szCs w:val="26"/>
        </w:rPr>
        <w:t xml:space="preserve"> </w:t>
      </w:r>
      <w:r w:rsidRPr="007D131F">
        <w:rPr>
          <w:rStyle w:val="FontStyle19"/>
          <w:rFonts w:ascii="Times New Roman" w:hAnsi="Times New Roman" w:cs="Times New Roman"/>
          <w:sz w:val="26"/>
          <w:szCs w:val="26"/>
        </w:rPr>
        <w:t>elektronicznej, email</w:t>
      </w:r>
      <w:r w:rsidRPr="007D131F">
        <w:rPr>
          <w:rStyle w:val="FontStyle19"/>
          <w:rFonts w:ascii="Times New Roman" w:hAnsi="Times New Roman" w:cs="Times New Roman"/>
          <w:sz w:val="26"/>
          <w:szCs w:val="26"/>
        </w:rPr>
        <w:tab/>
      </w:r>
      <w:r w:rsidR="007B68F6">
        <w:rPr>
          <w:rStyle w:val="FontStyle19"/>
          <w:rFonts w:ascii="Times New Roman" w:hAnsi="Times New Roman" w:cs="Times New Roman"/>
          <w:sz w:val="26"/>
          <w:szCs w:val="26"/>
        </w:rPr>
        <w:t xml:space="preserve">:  </w:t>
      </w:r>
      <w:hyperlink r:id="rId16" w:history="1">
        <w:r w:rsidRPr="007D131F">
          <w:rPr>
            <w:rStyle w:val="Hipercze"/>
            <w:color w:val="000000"/>
            <w:sz w:val="26"/>
            <w:szCs w:val="26"/>
            <w:lang w:bidi="pl-PL"/>
          </w:rPr>
          <w:t>inwestycje@kaluszyn.pl</w:t>
        </w:r>
      </w:hyperlink>
    </w:p>
    <w:p w:rsidR="00936AFD" w:rsidRPr="007D131F" w:rsidRDefault="00936AFD" w:rsidP="00F16200">
      <w:pPr>
        <w:pStyle w:val="Akapitzlist"/>
        <w:numPr>
          <w:ilvl w:val="1"/>
          <w:numId w:val="18"/>
        </w:numPr>
        <w:spacing w:line="360" w:lineRule="auto"/>
        <w:ind w:left="448" w:right="92" w:hanging="448"/>
        <w:jc w:val="both"/>
        <w:rPr>
          <w:rStyle w:val="FontStyle19"/>
          <w:rFonts w:ascii="Times New Roman" w:hAnsi="Times New Roman" w:cs="Times New Roman"/>
          <w:sz w:val="26"/>
          <w:szCs w:val="26"/>
        </w:rPr>
      </w:pPr>
      <w:r w:rsidRPr="007D131F">
        <w:rPr>
          <w:rStyle w:val="FontStyle19"/>
          <w:rFonts w:ascii="Times New Roman" w:hAnsi="Times New Roman" w:cs="Times New Roman"/>
          <w:sz w:val="26"/>
          <w:szCs w:val="26"/>
        </w:rPr>
        <w:t xml:space="preserve">Dokumenty elektroniczne, składane są przez Wykonawcę za pośrednictwem </w:t>
      </w:r>
      <w:r w:rsidRPr="007D131F">
        <w:rPr>
          <w:rStyle w:val="FontStyle16"/>
          <w:rFonts w:ascii="Times New Roman" w:hAnsi="Times New Roman" w:cs="Times New Roman"/>
          <w:sz w:val="26"/>
          <w:szCs w:val="26"/>
        </w:rPr>
        <w:t xml:space="preserve">„Formularza do komunikacji" </w:t>
      </w:r>
      <w:r w:rsidRPr="007D131F">
        <w:rPr>
          <w:rStyle w:val="FontStyle19"/>
          <w:rFonts w:ascii="Times New Roman" w:hAnsi="Times New Roman" w:cs="Times New Roman"/>
          <w:sz w:val="26"/>
          <w:szCs w:val="26"/>
        </w:rPr>
        <w:t>jako załączniki. Zamawiający dopuszcza również możliwość składania dokumentów elektronicznych za pomocą poczty elektronicznej, na wskazany w pkt 10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w:t>
      </w:r>
      <w:r w:rsidR="00567EA5">
        <w:rPr>
          <w:rStyle w:val="FontStyle19"/>
          <w:rFonts w:ascii="Times New Roman" w:hAnsi="Times New Roman" w:cs="Times New Roman"/>
          <w:sz w:val="26"/>
          <w:szCs w:val="26"/>
        </w:rPr>
        <w:t>a 2020 r. w sprawie podmiotowych środków dowodowych oraz innych dokumentów lub oświadczeń, jakich może żądać zamawiający od wykonawcy.</w:t>
      </w:r>
      <w:bookmarkStart w:id="2" w:name="_GoBack"/>
      <w:bookmarkEnd w:id="2"/>
    </w:p>
    <w:p w:rsidR="006F1582" w:rsidRPr="007D131F" w:rsidRDefault="006F1582" w:rsidP="00F16200">
      <w:pPr>
        <w:pStyle w:val="Akapitzlist"/>
        <w:numPr>
          <w:ilvl w:val="1"/>
          <w:numId w:val="18"/>
        </w:numPr>
        <w:spacing w:line="360" w:lineRule="auto"/>
        <w:ind w:left="448" w:right="92" w:hanging="448"/>
        <w:jc w:val="both"/>
        <w:rPr>
          <w:color w:val="000000"/>
          <w:sz w:val="26"/>
          <w:szCs w:val="26"/>
        </w:rPr>
      </w:pPr>
      <w:r w:rsidRPr="007D131F">
        <w:rPr>
          <w:color w:val="000000"/>
          <w:sz w:val="26"/>
          <w:szCs w:val="26"/>
        </w:rPr>
        <w:t>Osobą uprawnioną do porozumiewania się z Wykonawcami jest:</w:t>
      </w:r>
      <w:r w:rsidR="00826658" w:rsidRPr="007D131F">
        <w:rPr>
          <w:color w:val="000000"/>
          <w:sz w:val="26"/>
          <w:szCs w:val="26"/>
        </w:rPr>
        <w:t xml:space="preserve"> Pani </w:t>
      </w:r>
      <w:r w:rsidR="00936AFD" w:rsidRPr="007D131F">
        <w:rPr>
          <w:color w:val="000000"/>
          <w:sz w:val="26"/>
          <w:szCs w:val="26"/>
        </w:rPr>
        <w:t xml:space="preserve">Stanisława Sadoch, nr fax. +48 (25) 7576026, e-mail </w:t>
      </w:r>
      <w:hyperlink r:id="rId17" w:history="1">
        <w:r w:rsidR="00936AFD" w:rsidRPr="007D131F">
          <w:rPr>
            <w:rStyle w:val="Hipercze"/>
            <w:color w:val="000000"/>
            <w:sz w:val="26"/>
            <w:szCs w:val="26"/>
            <w:lang w:bidi="pl-PL"/>
          </w:rPr>
          <w:t>inwestycje@kaluszyn.pl</w:t>
        </w:r>
      </w:hyperlink>
    </w:p>
    <w:p w:rsidR="00974EE8" w:rsidRPr="007D131F" w:rsidRDefault="005B472B" w:rsidP="00F16200">
      <w:pPr>
        <w:pStyle w:val="Akapitzlist"/>
        <w:numPr>
          <w:ilvl w:val="1"/>
          <w:numId w:val="18"/>
        </w:numPr>
        <w:spacing w:line="360" w:lineRule="auto"/>
        <w:ind w:left="448" w:right="92" w:hanging="448"/>
        <w:jc w:val="both"/>
        <w:rPr>
          <w:color w:val="000000"/>
          <w:sz w:val="26"/>
          <w:szCs w:val="26"/>
        </w:rPr>
      </w:pPr>
      <w:r w:rsidRPr="007D131F">
        <w:rPr>
          <w:color w:val="000000"/>
          <w:sz w:val="26"/>
          <w:szCs w:val="26"/>
        </w:rPr>
        <w:tab/>
      </w:r>
      <w:r w:rsidR="00E60549" w:rsidRPr="007D131F">
        <w:rPr>
          <w:color w:val="000000"/>
          <w:sz w:val="26"/>
          <w:szCs w:val="26"/>
        </w:rPr>
        <w:t>W korespondencji kierowanej do Zamawiającego Wykonawcy powinni posługiwać się numerem przedmiotowego postępowania.</w:t>
      </w:r>
      <w:r w:rsidR="00DC047F" w:rsidRPr="007D131F">
        <w:rPr>
          <w:color w:val="000000"/>
          <w:sz w:val="26"/>
          <w:szCs w:val="26"/>
        </w:rPr>
        <w:t xml:space="preserve"> </w:t>
      </w:r>
    </w:p>
    <w:p w:rsidR="00A23336" w:rsidRPr="007D131F" w:rsidRDefault="005B472B" w:rsidP="00F16200">
      <w:pPr>
        <w:pStyle w:val="Akapitzlist"/>
        <w:numPr>
          <w:ilvl w:val="1"/>
          <w:numId w:val="18"/>
        </w:numPr>
        <w:spacing w:line="360" w:lineRule="auto"/>
        <w:ind w:left="448" w:right="92" w:hanging="448"/>
        <w:jc w:val="both"/>
        <w:rPr>
          <w:color w:val="000000"/>
          <w:sz w:val="26"/>
          <w:szCs w:val="26"/>
        </w:rPr>
      </w:pPr>
      <w:r w:rsidRPr="007D131F">
        <w:rPr>
          <w:color w:val="000000"/>
          <w:sz w:val="26"/>
          <w:szCs w:val="26"/>
        </w:rPr>
        <w:tab/>
      </w:r>
      <w:r w:rsidR="00371F60" w:rsidRPr="007D131F">
        <w:rPr>
          <w:color w:val="000000"/>
          <w:sz w:val="26"/>
          <w:szCs w:val="26"/>
        </w:rPr>
        <w:t>Wykonawca może zwrócić się do zamawiającego z wnioskiem o wyjaśnienie treści SWZ.</w:t>
      </w:r>
    </w:p>
    <w:p w:rsidR="00A23336" w:rsidRPr="007D131F" w:rsidRDefault="00371F60" w:rsidP="00F16200">
      <w:pPr>
        <w:pStyle w:val="Akapitzlist"/>
        <w:numPr>
          <w:ilvl w:val="1"/>
          <w:numId w:val="18"/>
        </w:numPr>
        <w:spacing w:line="360" w:lineRule="auto"/>
        <w:ind w:left="448" w:right="92" w:hanging="448"/>
        <w:jc w:val="both"/>
        <w:rPr>
          <w:color w:val="000000"/>
          <w:sz w:val="26"/>
          <w:szCs w:val="26"/>
        </w:rPr>
      </w:pPr>
      <w:r w:rsidRPr="007D131F">
        <w:rPr>
          <w:color w:val="000000"/>
          <w:sz w:val="26"/>
          <w:szCs w:val="26"/>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7D131F">
        <w:rPr>
          <w:color w:val="000000"/>
          <w:sz w:val="26"/>
          <w:szCs w:val="26"/>
        </w:rPr>
        <w:t xml:space="preserve">. </w:t>
      </w:r>
    </w:p>
    <w:p w:rsidR="00920DBE" w:rsidRPr="007D131F" w:rsidRDefault="00371F60" w:rsidP="00F16200">
      <w:pPr>
        <w:pStyle w:val="Akapitzlist"/>
        <w:numPr>
          <w:ilvl w:val="1"/>
          <w:numId w:val="18"/>
        </w:numPr>
        <w:spacing w:line="360" w:lineRule="auto"/>
        <w:ind w:left="448" w:right="92" w:hanging="448"/>
        <w:jc w:val="both"/>
        <w:rPr>
          <w:color w:val="000000"/>
          <w:sz w:val="26"/>
          <w:szCs w:val="26"/>
        </w:rPr>
      </w:pPr>
      <w:r w:rsidRPr="007D131F">
        <w:rPr>
          <w:color w:val="000000"/>
          <w:sz w:val="26"/>
          <w:szCs w:val="26"/>
        </w:rPr>
        <w:tab/>
        <w:t xml:space="preserve">Jeżeli zamawiający nie udzieli wyjaśnień w terminie, o którym mowa w ust. </w:t>
      </w:r>
      <w:r w:rsidR="00A23336" w:rsidRPr="007D131F">
        <w:rPr>
          <w:color w:val="000000"/>
          <w:sz w:val="26"/>
          <w:szCs w:val="26"/>
        </w:rPr>
        <w:t>1</w:t>
      </w:r>
      <w:r w:rsidR="00964CFB" w:rsidRPr="007D131F">
        <w:rPr>
          <w:color w:val="000000"/>
          <w:sz w:val="26"/>
          <w:szCs w:val="26"/>
        </w:rPr>
        <w:t>5</w:t>
      </w:r>
      <w:r w:rsidRPr="007D131F">
        <w:rPr>
          <w:color w:val="000000"/>
          <w:sz w:val="26"/>
          <w:szCs w:val="26"/>
        </w:rPr>
        <w:t>, przedł</w:t>
      </w:r>
      <w:r w:rsidR="00A23336" w:rsidRPr="007D131F">
        <w:rPr>
          <w:color w:val="000000"/>
          <w:sz w:val="26"/>
          <w:szCs w:val="26"/>
        </w:rPr>
        <w:t>uża termin składania</w:t>
      </w:r>
      <w:r w:rsidRPr="007D131F">
        <w:rPr>
          <w:color w:val="000000"/>
          <w:sz w:val="26"/>
          <w:szCs w:val="26"/>
        </w:rPr>
        <w:t xml:space="preserve"> ofert o czas niezbędny do zapoznania się wszystkich zainteresowanych wykonawców z wyjaśnieniami niezbędnymi do należytego przygotowania i złożenia ofert.</w:t>
      </w:r>
      <w:r w:rsidR="00920DBE" w:rsidRPr="007D131F">
        <w:rPr>
          <w:color w:val="000000"/>
          <w:sz w:val="26"/>
          <w:szCs w:val="26"/>
        </w:rPr>
        <w:t xml:space="preserve"> </w:t>
      </w:r>
      <w:r w:rsidRPr="007D131F">
        <w:rPr>
          <w:color w:val="000000"/>
          <w:sz w:val="26"/>
          <w:szCs w:val="26"/>
        </w:rPr>
        <w:t xml:space="preserve">W przypadku gdy wniosek o wyjaśnienie treści SWZ nie wpłynął w terminie, o którym mowa w ust. </w:t>
      </w:r>
      <w:r w:rsidR="00920DBE" w:rsidRPr="007D131F">
        <w:rPr>
          <w:color w:val="000000"/>
          <w:sz w:val="26"/>
          <w:szCs w:val="26"/>
        </w:rPr>
        <w:t>1</w:t>
      </w:r>
      <w:r w:rsidR="00964CFB" w:rsidRPr="007D131F">
        <w:rPr>
          <w:color w:val="000000"/>
          <w:sz w:val="26"/>
          <w:szCs w:val="26"/>
        </w:rPr>
        <w:t>5</w:t>
      </w:r>
      <w:r w:rsidRPr="007D131F">
        <w:rPr>
          <w:color w:val="000000"/>
          <w:sz w:val="26"/>
          <w:szCs w:val="26"/>
        </w:rPr>
        <w:t>, zamawiający nie ma obowiązku udzielania wyjaśnień SWZ oraz obowiązku przedłużenia terminu składania ofert.</w:t>
      </w:r>
    </w:p>
    <w:p w:rsidR="00371F60" w:rsidRPr="007D131F" w:rsidRDefault="00371F60" w:rsidP="00F16200">
      <w:pPr>
        <w:pStyle w:val="Akapitzlist"/>
        <w:numPr>
          <w:ilvl w:val="1"/>
          <w:numId w:val="18"/>
        </w:numPr>
        <w:spacing w:line="360" w:lineRule="auto"/>
        <w:ind w:left="448" w:right="92" w:hanging="448"/>
        <w:jc w:val="both"/>
        <w:rPr>
          <w:color w:val="000000"/>
          <w:sz w:val="26"/>
          <w:szCs w:val="26"/>
        </w:rPr>
      </w:pPr>
      <w:r w:rsidRPr="007D131F">
        <w:rPr>
          <w:color w:val="000000"/>
          <w:sz w:val="26"/>
          <w:szCs w:val="26"/>
        </w:rPr>
        <w:lastRenderedPageBreak/>
        <w:tab/>
        <w:t xml:space="preserve">Przedłużenie terminu składania ofert, o których mowa w ust. </w:t>
      </w:r>
      <w:r w:rsidR="00920DBE" w:rsidRPr="007D131F">
        <w:rPr>
          <w:color w:val="000000"/>
          <w:sz w:val="26"/>
          <w:szCs w:val="26"/>
        </w:rPr>
        <w:t>1</w:t>
      </w:r>
      <w:r w:rsidR="00964CFB" w:rsidRPr="007D131F">
        <w:rPr>
          <w:color w:val="000000"/>
          <w:sz w:val="26"/>
          <w:szCs w:val="26"/>
        </w:rPr>
        <w:t>6</w:t>
      </w:r>
      <w:r w:rsidRPr="007D131F">
        <w:rPr>
          <w:color w:val="000000"/>
          <w:sz w:val="26"/>
          <w:szCs w:val="26"/>
        </w:rPr>
        <w:t>, nie wpływa na bieg terminu składania wniosku o wyjaśnienie treści SWZ.</w:t>
      </w:r>
    </w:p>
    <w:p w:rsidR="00964CFB" w:rsidRPr="007D131F" w:rsidRDefault="00964CFB" w:rsidP="00F16200">
      <w:pPr>
        <w:pStyle w:val="Akapitzlist"/>
        <w:numPr>
          <w:ilvl w:val="1"/>
          <w:numId w:val="18"/>
        </w:numPr>
        <w:spacing w:line="360" w:lineRule="auto"/>
        <w:ind w:left="448" w:right="92" w:hanging="448"/>
        <w:jc w:val="both"/>
        <w:rPr>
          <w:color w:val="000000"/>
          <w:sz w:val="26"/>
          <w:szCs w:val="26"/>
        </w:rPr>
      </w:pPr>
      <w:r w:rsidRPr="007D131F">
        <w:rPr>
          <w:color w:val="000000"/>
          <w:sz w:val="26"/>
          <w:szCs w:val="26"/>
        </w:rPr>
        <w:t>Skróty użyte w SWZ oznaczają:</w:t>
      </w:r>
    </w:p>
    <w:p w:rsidR="00964CFB" w:rsidRPr="007D131F" w:rsidRDefault="00964CFB" w:rsidP="00964CFB">
      <w:pPr>
        <w:pStyle w:val="Akapitzlist"/>
        <w:numPr>
          <w:ilvl w:val="0"/>
          <w:numId w:val="52"/>
        </w:numPr>
        <w:spacing w:line="360" w:lineRule="auto"/>
        <w:ind w:right="92"/>
        <w:jc w:val="both"/>
        <w:rPr>
          <w:color w:val="000000"/>
          <w:sz w:val="26"/>
          <w:szCs w:val="26"/>
        </w:rPr>
      </w:pPr>
      <w:r w:rsidRPr="007D131F">
        <w:rPr>
          <w:color w:val="000000"/>
          <w:sz w:val="26"/>
          <w:szCs w:val="26"/>
        </w:rPr>
        <w:t xml:space="preserve"> 1. – ustęp</w:t>
      </w:r>
    </w:p>
    <w:p w:rsidR="00964CFB" w:rsidRPr="007D131F" w:rsidRDefault="00964CFB" w:rsidP="00964CFB">
      <w:pPr>
        <w:pStyle w:val="Akapitzlist"/>
        <w:numPr>
          <w:ilvl w:val="0"/>
          <w:numId w:val="52"/>
        </w:numPr>
        <w:spacing w:line="360" w:lineRule="auto"/>
        <w:ind w:right="92"/>
        <w:jc w:val="both"/>
        <w:rPr>
          <w:color w:val="000000"/>
          <w:sz w:val="26"/>
          <w:szCs w:val="26"/>
        </w:rPr>
      </w:pPr>
      <w:r w:rsidRPr="007D131F">
        <w:rPr>
          <w:color w:val="000000"/>
          <w:sz w:val="26"/>
          <w:szCs w:val="26"/>
        </w:rPr>
        <w:t>1) - punkt</w:t>
      </w:r>
    </w:p>
    <w:p w:rsidR="00964CFB" w:rsidRPr="007D131F" w:rsidRDefault="00964CFB" w:rsidP="00964CFB">
      <w:pPr>
        <w:pStyle w:val="Akapitzlist"/>
        <w:numPr>
          <w:ilvl w:val="0"/>
          <w:numId w:val="52"/>
        </w:numPr>
        <w:spacing w:line="360" w:lineRule="auto"/>
        <w:ind w:right="92"/>
        <w:jc w:val="both"/>
        <w:rPr>
          <w:color w:val="000000"/>
          <w:sz w:val="26"/>
          <w:szCs w:val="26"/>
        </w:rPr>
      </w:pPr>
      <w:r w:rsidRPr="007D131F">
        <w:rPr>
          <w:color w:val="000000"/>
          <w:sz w:val="26"/>
          <w:szCs w:val="26"/>
        </w:rPr>
        <w:t xml:space="preserve"> I-  rozdział   </w:t>
      </w:r>
    </w:p>
    <w:p w:rsidR="00964CFB" w:rsidRPr="007D131F" w:rsidRDefault="00964CFB" w:rsidP="00964CFB">
      <w:pPr>
        <w:pStyle w:val="Akapitzlist"/>
        <w:spacing w:line="360" w:lineRule="auto"/>
        <w:ind w:right="92"/>
        <w:jc w:val="both"/>
        <w:rPr>
          <w:color w:val="000000"/>
          <w:sz w:val="26"/>
          <w:szCs w:val="26"/>
        </w:rPr>
      </w:pPr>
    </w:p>
    <w:p w:rsidR="0034764B" w:rsidRPr="007D131F" w:rsidRDefault="0034764B"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color w:val="000000"/>
          <w:sz w:val="26"/>
          <w:szCs w:val="26"/>
        </w:rPr>
      </w:pPr>
      <w:bookmarkStart w:id="3" w:name="bookmark12"/>
      <w:r w:rsidRPr="007D131F">
        <w:rPr>
          <w:rFonts w:ascii="Times New Roman" w:hAnsi="Times New Roman" w:cs="Times New Roman"/>
          <w:b/>
          <w:bCs/>
          <w:color w:val="000000"/>
          <w:sz w:val="26"/>
          <w:szCs w:val="26"/>
        </w:rPr>
        <w:t>OPIS SPOSOBU PRZYGOTOWANIA OFER</w:t>
      </w:r>
      <w:bookmarkEnd w:id="3"/>
      <w:r w:rsidR="00641EB7" w:rsidRPr="007D131F">
        <w:rPr>
          <w:rFonts w:ascii="Times New Roman" w:hAnsi="Times New Roman" w:cs="Times New Roman"/>
          <w:b/>
          <w:bCs/>
          <w:color w:val="000000"/>
          <w:sz w:val="26"/>
          <w:szCs w:val="26"/>
        </w:rPr>
        <w:t>T ORAZ WYMAGANIA FORMALNE DOTYCZĄCE SKŁADANYCH OŚWIADCZEŃ I DOKUMENTÓW</w:t>
      </w:r>
    </w:p>
    <w:p w:rsidR="0034764B" w:rsidRPr="007D131F" w:rsidRDefault="004214EF" w:rsidP="00F16200">
      <w:pPr>
        <w:pStyle w:val="Akapitzlist"/>
        <w:numPr>
          <w:ilvl w:val="0"/>
          <w:numId w:val="19"/>
        </w:numPr>
        <w:spacing w:before="240" w:line="360" w:lineRule="auto"/>
        <w:ind w:left="426" w:hanging="426"/>
        <w:jc w:val="both"/>
        <w:rPr>
          <w:rFonts w:eastAsia="Verdana"/>
          <w:color w:val="000000"/>
          <w:sz w:val="26"/>
          <w:szCs w:val="26"/>
        </w:rPr>
      </w:pPr>
      <w:r w:rsidRPr="007D131F">
        <w:rPr>
          <w:rFonts w:eastAsia="Verdana"/>
          <w:color w:val="000000"/>
          <w:sz w:val="26"/>
          <w:szCs w:val="26"/>
        </w:rPr>
        <w:tab/>
      </w:r>
      <w:r w:rsidR="0034764B" w:rsidRPr="007D131F">
        <w:rPr>
          <w:rFonts w:eastAsia="Verdana"/>
          <w:color w:val="000000"/>
          <w:sz w:val="26"/>
          <w:szCs w:val="26"/>
        </w:rPr>
        <w:t>Wykonawca może złożyć tylko jedną ofertę.</w:t>
      </w:r>
    </w:p>
    <w:p w:rsidR="0034764B" w:rsidRPr="007D131F" w:rsidRDefault="004214EF" w:rsidP="00F16200">
      <w:pPr>
        <w:numPr>
          <w:ilvl w:val="0"/>
          <w:numId w:val="19"/>
        </w:numPr>
        <w:spacing w:line="360" w:lineRule="auto"/>
        <w:ind w:left="426" w:hanging="426"/>
        <w:jc w:val="both"/>
        <w:rPr>
          <w:rFonts w:eastAsia="Verdana"/>
          <w:color w:val="000000"/>
          <w:sz w:val="26"/>
          <w:szCs w:val="26"/>
        </w:rPr>
      </w:pPr>
      <w:r w:rsidRPr="007D131F">
        <w:rPr>
          <w:rFonts w:eastAsia="Verdana"/>
          <w:color w:val="000000"/>
          <w:sz w:val="26"/>
          <w:szCs w:val="26"/>
        </w:rPr>
        <w:tab/>
      </w:r>
      <w:r w:rsidR="00801FBF" w:rsidRPr="007D131F">
        <w:rPr>
          <w:rFonts w:eastAsia="Verdana"/>
          <w:color w:val="000000"/>
          <w:sz w:val="26"/>
          <w:szCs w:val="26"/>
        </w:rPr>
        <w:t>Treść oferty musi odpowiadać treści SWZ.</w:t>
      </w:r>
    </w:p>
    <w:p w:rsidR="00AE2048" w:rsidRPr="007D131F" w:rsidRDefault="004214EF" w:rsidP="00F16200">
      <w:pPr>
        <w:numPr>
          <w:ilvl w:val="0"/>
          <w:numId w:val="19"/>
        </w:numPr>
        <w:spacing w:line="360" w:lineRule="auto"/>
        <w:ind w:left="426" w:right="20" w:hanging="426"/>
        <w:jc w:val="both"/>
        <w:rPr>
          <w:rFonts w:eastAsia="Verdana"/>
          <w:b/>
          <w:color w:val="000000"/>
          <w:sz w:val="26"/>
          <w:szCs w:val="26"/>
        </w:rPr>
      </w:pPr>
      <w:r w:rsidRPr="007D131F">
        <w:rPr>
          <w:rFonts w:eastAsia="Verdana"/>
          <w:color w:val="000000"/>
          <w:sz w:val="26"/>
          <w:szCs w:val="26"/>
        </w:rPr>
        <w:tab/>
      </w:r>
      <w:r w:rsidR="0034764B" w:rsidRPr="007D131F">
        <w:rPr>
          <w:rFonts w:eastAsia="Verdana"/>
          <w:color w:val="000000"/>
          <w:sz w:val="26"/>
          <w:szCs w:val="26"/>
        </w:rPr>
        <w:t xml:space="preserve">Ofertę </w:t>
      </w:r>
      <w:r w:rsidR="00801FBF" w:rsidRPr="007D131F">
        <w:rPr>
          <w:rFonts w:eastAsia="Verdana"/>
          <w:color w:val="000000"/>
          <w:sz w:val="26"/>
          <w:szCs w:val="26"/>
        </w:rPr>
        <w:t xml:space="preserve">składa się na Formularzu Ofertowym – zgodnie z </w:t>
      </w:r>
      <w:r w:rsidR="00D32541" w:rsidRPr="007D131F">
        <w:rPr>
          <w:rFonts w:eastAsia="Verdana"/>
          <w:b/>
          <w:color w:val="000000"/>
          <w:sz w:val="26"/>
          <w:szCs w:val="26"/>
        </w:rPr>
        <w:t>Załącznikiem nr 1 do SWZ</w:t>
      </w:r>
      <w:r w:rsidR="00801FBF" w:rsidRPr="007D131F">
        <w:rPr>
          <w:rFonts w:eastAsia="Verdana"/>
          <w:color w:val="000000"/>
          <w:sz w:val="26"/>
          <w:szCs w:val="26"/>
        </w:rPr>
        <w:t>. Wraz z ofertą Wykonawca jest zobowiązany złożyć:</w:t>
      </w:r>
    </w:p>
    <w:p w:rsidR="00E84975" w:rsidRPr="007D131F" w:rsidRDefault="004214EF" w:rsidP="00D17C19">
      <w:pPr>
        <w:pStyle w:val="Akapitzlist"/>
        <w:numPr>
          <w:ilvl w:val="0"/>
          <w:numId w:val="28"/>
        </w:numPr>
        <w:spacing w:line="360" w:lineRule="auto"/>
        <w:ind w:left="852" w:right="20" w:hanging="426"/>
        <w:jc w:val="both"/>
        <w:rPr>
          <w:rFonts w:eastAsia="Verdana"/>
          <w:b/>
          <w:color w:val="000000"/>
          <w:sz w:val="26"/>
          <w:szCs w:val="26"/>
        </w:rPr>
      </w:pPr>
      <w:r w:rsidRPr="007D131F">
        <w:rPr>
          <w:rFonts w:eastAsia="Verdana"/>
          <w:color w:val="000000"/>
          <w:sz w:val="26"/>
          <w:szCs w:val="26"/>
        </w:rPr>
        <w:tab/>
      </w:r>
      <w:r w:rsidR="00801FBF" w:rsidRPr="007D131F">
        <w:rPr>
          <w:rFonts w:eastAsia="Verdana"/>
          <w:color w:val="000000"/>
          <w:sz w:val="26"/>
          <w:szCs w:val="26"/>
        </w:rPr>
        <w:t xml:space="preserve">oświadczenia, o których </w:t>
      </w:r>
      <w:r w:rsidR="000D4767" w:rsidRPr="007D131F">
        <w:rPr>
          <w:rFonts w:eastAsia="Verdana"/>
          <w:color w:val="000000"/>
          <w:sz w:val="26"/>
          <w:szCs w:val="26"/>
        </w:rPr>
        <w:t>mowa w Rozdziale X</w:t>
      </w:r>
      <w:r w:rsidR="00E4361D" w:rsidRPr="007D131F">
        <w:rPr>
          <w:rFonts w:eastAsia="Verdana"/>
          <w:color w:val="000000"/>
          <w:sz w:val="26"/>
          <w:szCs w:val="26"/>
        </w:rPr>
        <w:t xml:space="preserve"> ust. 1</w:t>
      </w:r>
      <w:r w:rsidR="00801FBF" w:rsidRPr="007D131F">
        <w:rPr>
          <w:rFonts w:eastAsia="Verdana"/>
          <w:color w:val="000000"/>
          <w:sz w:val="26"/>
          <w:szCs w:val="26"/>
        </w:rPr>
        <w:t xml:space="preserve"> SWZ;</w:t>
      </w:r>
    </w:p>
    <w:p w:rsidR="00E84975" w:rsidRPr="007D131F" w:rsidRDefault="004214EF" w:rsidP="00D17C19">
      <w:pPr>
        <w:pStyle w:val="Akapitzlist"/>
        <w:numPr>
          <w:ilvl w:val="0"/>
          <w:numId w:val="28"/>
        </w:numPr>
        <w:spacing w:line="360" w:lineRule="auto"/>
        <w:ind w:left="852" w:right="20" w:hanging="426"/>
        <w:jc w:val="both"/>
        <w:rPr>
          <w:rFonts w:eastAsia="Verdana"/>
          <w:b/>
          <w:color w:val="000000"/>
          <w:sz w:val="26"/>
          <w:szCs w:val="26"/>
        </w:rPr>
      </w:pPr>
      <w:r w:rsidRPr="007D131F">
        <w:rPr>
          <w:rFonts w:eastAsia="Verdana"/>
          <w:color w:val="000000"/>
          <w:sz w:val="26"/>
          <w:szCs w:val="26"/>
        </w:rPr>
        <w:tab/>
      </w:r>
      <w:r w:rsidR="00E4361D" w:rsidRPr="007D131F">
        <w:rPr>
          <w:rFonts w:eastAsia="Verdana"/>
          <w:color w:val="000000"/>
          <w:sz w:val="26"/>
          <w:szCs w:val="26"/>
        </w:rPr>
        <w:t>z</w:t>
      </w:r>
      <w:r w:rsidR="00801FBF" w:rsidRPr="007D131F">
        <w:rPr>
          <w:rFonts w:eastAsia="Verdana"/>
          <w:color w:val="000000"/>
          <w:sz w:val="26"/>
          <w:szCs w:val="26"/>
        </w:rPr>
        <w:t xml:space="preserve">obowiązanie innego podmiotu, o którym mowa w Rozdziale </w:t>
      </w:r>
      <w:r w:rsidR="00E4361D" w:rsidRPr="007D131F">
        <w:rPr>
          <w:rFonts w:eastAsia="Verdana"/>
          <w:color w:val="000000"/>
          <w:sz w:val="26"/>
          <w:szCs w:val="26"/>
        </w:rPr>
        <w:t>X</w:t>
      </w:r>
      <w:r w:rsidR="00BC1F66" w:rsidRPr="007D131F">
        <w:rPr>
          <w:rFonts w:eastAsia="Verdana"/>
          <w:color w:val="000000"/>
          <w:sz w:val="26"/>
          <w:szCs w:val="26"/>
        </w:rPr>
        <w:t>I</w:t>
      </w:r>
      <w:r w:rsidR="00801FBF" w:rsidRPr="007D131F">
        <w:rPr>
          <w:rFonts w:eastAsia="Verdana"/>
          <w:color w:val="000000"/>
          <w:sz w:val="26"/>
          <w:szCs w:val="26"/>
        </w:rPr>
        <w:t xml:space="preserve"> ust. 3 SWZ (jeżeli dotyczy);</w:t>
      </w:r>
    </w:p>
    <w:p w:rsidR="00E84975" w:rsidRPr="007D131F" w:rsidRDefault="004214EF" w:rsidP="00D17C19">
      <w:pPr>
        <w:pStyle w:val="Akapitzlist"/>
        <w:numPr>
          <w:ilvl w:val="0"/>
          <w:numId w:val="28"/>
        </w:numPr>
        <w:spacing w:line="360" w:lineRule="auto"/>
        <w:ind w:left="852" w:right="20" w:hanging="426"/>
        <w:jc w:val="both"/>
        <w:rPr>
          <w:rFonts w:eastAsia="Verdana"/>
          <w:b/>
          <w:color w:val="000000"/>
          <w:sz w:val="26"/>
          <w:szCs w:val="26"/>
        </w:rPr>
      </w:pPr>
      <w:r w:rsidRPr="007D131F">
        <w:rPr>
          <w:rFonts w:eastAsia="Verdana"/>
          <w:color w:val="000000"/>
          <w:sz w:val="26"/>
          <w:szCs w:val="26"/>
        </w:rPr>
        <w:tab/>
      </w:r>
      <w:r w:rsidR="00801FBF" w:rsidRPr="007D131F">
        <w:rPr>
          <w:rFonts w:eastAsia="Verdana"/>
          <w:color w:val="000000"/>
          <w:sz w:val="26"/>
          <w:szCs w:val="26"/>
        </w:rPr>
        <w:t>dowód wniesienia wadium;</w:t>
      </w:r>
    </w:p>
    <w:p w:rsidR="00E84975" w:rsidRPr="007D131F" w:rsidRDefault="00BF093D" w:rsidP="00D17C19">
      <w:pPr>
        <w:pStyle w:val="Akapitzlist"/>
        <w:numPr>
          <w:ilvl w:val="0"/>
          <w:numId w:val="28"/>
        </w:numPr>
        <w:spacing w:line="360" w:lineRule="auto"/>
        <w:ind w:left="852" w:right="20" w:hanging="426"/>
        <w:jc w:val="both"/>
        <w:rPr>
          <w:rFonts w:eastAsia="Verdana"/>
          <w:b/>
          <w:color w:val="000000"/>
          <w:sz w:val="26"/>
          <w:szCs w:val="26"/>
        </w:rPr>
      </w:pPr>
      <w:r w:rsidRPr="007D131F">
        <w:rPr>
          <w:rFonts w:eastAsia="Verdana"/>
          <w:color w:val="000000"/>
          <w:sz w:val="26"/>
          <w:szCs w:val="26"/>
        </w:rPr>
        <w:tab/>
      </w:r>
      <w:r w:rsidR="003F4068" w:rsidRPr="007D131F">
        <w:rPr>
          <w:rFonts w:eastAsia="Verdana"/>
          <w:color w:val="000000"/>
          <w:sz w:val="26"/>
          <w:szCs w:val="26"/>
        </w:rPr>
        <w:t xml:space="preserve">dokumenty, z których wynika prawo do podpisania oferty; </w:t>
      </w:r>
      <w:r w:rsidR="00801FBF" w:rsidRPr="007D131F">
        <w:rPr>
          <w:rFonts w:eastAsia="Verdana"/>
          <w:color w:val="000000"/>
          <w:sz w:val="26"/>
          <w:szCs w:val="26"/>
        </w:rPr>
        <w:t xml:space="preserve">odpowiednie pełnomocnictwa (jeżeli dotyczy). </w:t>
      </w:r>
    </w:p>
    <w:p w:rsidR="00C42E9B" w:rsidRPr="007D131F" w:rsidRDefault="00BF093D" w:rsidP="00F16200">
      <w:pPr>
        <w:numPr>
          <w:ilvl w:val="0"/>
          <w:numId w:val="19"/>
        </w:numPr>
        <w:spacing w:line="360" w:lineRule="auto"/>
        <w:ind w:left="426" w:right="23" w:hanging="440"/>
        <w:jc w:val="both"/>
        <w:rPr>
          <w:rFonts w:eastAsia="Verdana"/>
          <w:color w:val="000000"/>
          <w:sz w:val="26"/>
          <w:szCs w:val="26"/>
        </w:rPr>
      </w:pPr>
      <w:r w:rsidRPr="007D131F">
        <w:rPr>
          <w:rFonts w:eastAsia="Verdana"/>
          <w:color w:val="000000"/>
          <w:sz w:val="26"/>
          <w:szCs w:val="26"/>
        </w:rPr>
        <w:tab/>
      </w:r>
      <w:r w:rsidR="0034764B" w:rsidRPr="007D131F">
        <w:rPr>
          <w:rFonts w:eastAsia="Verdana"/>
          <w:color w:val="000000"/>
          <w:sz w:val="26"/>
          <w:szCs w:val="26"/>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D131F">
        <w:rPr>
          <w:rFonts w:eastAsia="Verdana"/>
          <w:color w:val="000000"/>
          <w:sz w:val="26"/>
          <w:szCs w:val="26"/>
        </w:rPr>
        <w:t xml:space="preserve"> </w:t>
      </w:r>
      <w:r w:rsidR="009300A1" w:rsidRPr="007D131F">
        <w:rPr>
          <w:rFonts w:eastAsia="Verdana"/>
          <w:color w:val="000000"/>
          <w:sz w:val="26"/>
          <w:szCs w:val="26"/>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7D131F">
        <w:rPr>
          <w:rFonts w:eastAsia="Verdana"/>
          <w:color w:val="000000"/>
          <w:sz w:val="26"/>
          <w:szCs w:val="26"/>
        </w:rPr>
        <w:t xml:space="preserve"> </w:t>
      </w:r>
    </w:p>
    <w:p w:rsidR="003D7810" w:rsidRPr="007D131F" w:rsidRDefault="00BF093D" w:rsidP="00F16200">
      <w:pPr>
        <w:numPr>
          <w:ilvl w:val="0"/>
          <w:numId w:val="19"/>
        </w:numPr>
        <w:spacing w:line="360" w:lineRule="auto"/>
        <w:ind w:left="426" w:right="23" w:hanging="440"/>
        <w:jc w:val="both"/>
        <w:rPr>
          <w:rFonts w:eastAsia="Verdana"/>
          <w:color w:val="000000"/>
          <w:sz w:val="26"/>
          <w:szCs w:val="26"/>
        </w:rPr>
      </w:pPr>
      <w:r w:rsidRPr="007D131F">
        <w:rPr>
          <w:rFonts w:eastAsia="Verdana"/>
          <w:color w:val="000000"/>
          <w:sz w:val="26"/>
          <w:szCs w:val="26"/>
        </w:rPr>
        <w:lastRenderedPageBreak/>
        <w:tab/>
      </w:r>
      <w:r w:rsidR="0034764B" w:rsidRPr="007D131F">
        <w:rPr>
          <w:rFonts w:eastAsia="Verdana"/>
          <w:color w:val="000000"/>
          <w:sz w:val="26"/>
          <w:szCs w:val="26"/>
        </w:rPr>
        <w:t xml:space="preserve">Oferta oraz pozostałe oświadczenia i dokumenty, dla których Zamawiający określił wzory w formie formularzy zamieszczonych </w:t>
      </w:r>
      <w:r w:rsidR="00141D3A" w:rsidRPr="007D131F">
        <w:rPr>
          <w:rFonts w:eastAsia="Verdana"/>
          <w:color w:val="000000"/>
          <w:sz w:val="26"/>
          <w:szCs w:val="26"/>
        </w:rPr>
        <w:t xml:space="preserve">w załącznikach do </w:t>
      </w:r>
      <w:r w:rsidR="0034764B" w:rsidRPr="007D131F">
        <w:rPr>
          <w:rFonts w:eastAsia="Verdana"/>
          <w:color w:val="000000"/>
          <w:sz w:val="26"/>
          <w:szCs w:val="26"/>
        </w:rPr>
        <w:t>SWZ, powinny być sporządzone zgodnie z tymi wzorami, co do treści oraz opisu kolumn i wierszy</w:t>
      </w:r>
      <w:r w:rsidR="00B07FC3" w:rsidRPr="007D131F">
        <w:rPr>
          <w:rFonts w:eastAsia="Verdana"/>
          <w:color w:val="000000"/>
          <w:sz w:val="26"/>
          <w:szCs w:val="26"/>
        </w:rPr>
        <w:t>.</w:t>
      </w:r>
    </w:p>
    <w:p w:rsidR="003D7810" w:rsidRPr="007D131F" w:rsidRDefault="003D7810" w:rsidP="00F16200">
      <w:pPr>
        <w:numPr>
          <w:ilvl w:val="0"/>
          <w:numId w:val="19"/>
        </w:numPr>
        <w:spacing w:line="360" w:lineRule="auto"/>
        <w:ind w:left="426" w:right="23" w:hanging="440"/>
        <w:jc w:val="both"/>
        <w:rPr>
          <w:rStyle w:val="FontStyle19"/>
          <w:rFonts w:ascii="Times New Roman" w:eastAsia="Verdana" w:hAnsi="Times New Roman" w:cs="Times New Roman"/>
          <w:sz w:val="26"/>
          <w:szCs w:val="26"/>
        </w:rPr>
      </w:pPr>
      <w:r w:rsidRPr="007D131F">
        <w:rPr>
          <w:rFonts w:eastAsia="Verdana"/>
          <w:color w:val="000000"/>
          <w:sz w:val="26"/>
          <w:szCs w:val="26"/>
        </w:rPr>
        <w:t xml:space="preserve">   </w:t>
      </w:r>
      <w:r w:rsidR="00483218" w:rsidRPr="007D131F">
        <w:rPr>
          <w:rStyle w:val="FontStyle19"/>
          <w:rFonts w:ascii="Times New Roman" w:hAnsi="Times New Roman" w:cs="Times New Roman"/>
          <w:sz w:val="26"/>
          <w:szCs w:val="26"/>
        </w:rPr>
        <w:t xml:space="preserve">Wykonawca składa ofertę za pośrednictwem </w:t>
      </w:r>
      <w:r w:rsidR="00483218" w:rsidRPr="007D131F">
        <w:rPr>
          <w:rStyle w:val="FontStyle16"/>
          <w:rFonts w:ascii="Times New Roman" w:hAnsi="Times New Roman" w:cs="Times New Roman"/>
          <w:sz w:val="26"/>
          <w:szCs w:val="26"/>
        </w:rPr>
        <w:t xml:space="preserve">„Formularza do złożenia, zmiany, wycofania oferty lub wniosku" </w:t>
      </w:r>
      <w:r w:rsidR="00483218" w:rsidRPr="007D131F">
        <w:rPr>
          <w:rStyle w:val="FontStyle19"/>
          <w:rFonts w:ascii="Times New Roman" w:hAnsi="Times New Roman" w:cs="Times New Roman"/>
          <w:sz w:val="26"/>
          <w:szCs w:val="26"/>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rsidR="003D7810" w:rsidRPr="007D131F" w:rsidRDefault="003D7810" w:rsidP="00F16200">
      <w:pPr>
        <w:numPr>
          <w:ilvl w:val="0"/>
          <w:numId w:val="19"/>
        </w:numPr>
        <w:spacing w:line="360" w:lineRule="auto"/>
        <w:ind w:left="426" w:right="23" w:hanging="440"/>
        <w:jc w:val="both"/>
        <w:rPr>
          <w:rStyle w:val="FontStyle19"/>
          <w:rFonts w:ascii="Times New Roman" w:eastAsia="Verdana" w:hAnsi="Times New Roman" w:cs="Times New Roman"/>
          <w:sz w:val="26"/>
          <w:szCs w:val="26"/>
        </w:rPr>
      </w:pPr>
      <w:r w:rsidRPr="007D131F">
        <w:rPr>
          <w:rStyle w:val="FontStyle19"/>
          <w:rFonts w:ascii="Times New Roman" w:eastAsia="Verdana" w:hAnsi="Times New Roman" w:cs="Times New Roman"/>
          <w:sz w:val="26"/>
          <w:szCs w:val="26"/>
        </w:rPr>
        <w:t xml:space="preserve">   </w:t>
      </w:r>
      <w:r w:rsidR="00483218" w:rsidRPr="007D131F">
        <w:rPr>
          <w:rStyle w:val="FontStyle19"/>
          <w:rFonts w:ascii="Times New Roman" w:hAnsi="Times New Roman" w:cs="Times New Roman"/>
          <w:sz w:val="26"/>
          <w:szCs w:val="26"/>
        </w:rPr>
        <w:t>Ofertę należy sporządzić w języku polskim.</w:t>
      </w:r>
    </w:p>
    <w:p w:rsidR="003D7810" w:rsidRPr="007D131F" w:rsidRDefault="003D7810" w:rsidP="00F16200">
      <w:pPr>
        <w:numPr>
          <w:ilvl w:val="0"/>
          <w:numId w:val="19"/>
        </w:numPr>
        <w:spacing w:line="360" w:lineRule="auto"/>
        <w:ind w:left="426" w:right="23" w:hanging="440"/>
        <w:jc w:val="both"/>
        <w:rPr>
          <w:rStyle w:val="FontStyle19"/>
          <w:rFonts w:ascii="Times New Roman" w:eastAsia="Verdana" w:hAnsi="Times New Roman" w:cs="Times New Roman"/>
          <w:sz w:val="26"/>
          <w:szCs w:val="26"/>
        </w:rPr>
      </w:pPr>
      <w:r w:rsidRPr="007D131F">
        <w:rPr>
          <w:rStyle w:val="FontStyle19"/>
          <w:rFonts w:ascii="Times New Roman" w:hAnsi="Times New Roman" w:cs="Times New Roman"/>
          <w:sz w:val="26"/>
          <w:szCs w:val="26"/>
        </w:rPr>
        <w:t xml:space="preserve">   </w:t>
      </w:r>
      <w:r w:rsidR="00483218" w:rsidRPr="007D131F">
        <w:rPr>
          <w:rStyle w:val="FontStyle19"/>
          <w:rFonts w:ascii="Times New Roman" w:hAnsi="Times New Roman" w:cs="Times New Roman"/>
          <w:sz w:val="26"/>
          <w:szCs w:val="26"/>
        </w:rPr>
        <w:t>Ofertę składa się, pod rygorem nieważności, w formie elektronicznej lub w postaci elektronicznej opatrzonej podpisem zaufanym lub podpisem osobistym.</w:t>
      </w:r>
    </w:p>
    <w:p w:rsidR="003D7810" w:rsidRPr="007D131F" w:rsidRDefault="003D7810" w:rsidP="00F16200">
      <w:pPr>
        <w:numPr>
          <w:ilvl w:val="0"/>
          <w:numId w:val="19"/>
        </w:numPr>
        <w:spacing w:line="360" w:lineRule="auto"/>
        <w:ind w:left="426" w:right="23" w:hanging="440"/>
        <w:jc w:val="both"/>
        <w:rPr>
          <w:rStyle w:val="Hipercze"/>
          <w:rFonts w:eastAsia="Verdana"/>
          <w:color w:val="000000"/>
          <w:sz w:val="26"/>
          <w:szCs w:val="26"/>
          <w:u w:val="none"/>
        </w:rPr>
      </w:pPr>
      <w:r w:rsidRPr="007D131F">
        <w:rPr>
          <w:rStyle w:val="FontStyle19"/>
          <w:rFonts w:ascii="Times New Roman" w:hAnsi="Times New Roman" w:cs="Times New Roman"/>
          <w:sz w:val="26"/>
          <w:szCs w:val="26"/>
        </w:rPr>
        <w:t xml:space="preserve">    </w:t>
      </w:r>
      <w:r w:rsidR="00483218" w:rsidRPr="007D131F">
        <w:rPr>
          <w:rStyle w:val="FontStyle19"/>
          <w:rFonts w:ascii="Times New Roman" w:hAnsi="Times New Roman" w:cs="Times New Roman"/>
          <w:sz w:val="26"/>
          <w:szCs w:val="26"/>
        </w:rPr>
        <w:t xml:space="preserve">Sposób złożenia oferty, w tym zaszyfrowania oferty opisany został w „Instrukcji użytkownika", dostępnej na stronie: </w:t>
      </w:r>
      <w:hyperlink r:id="rId18" w:history="1">
        <w:r w:rsidR="00483218" w:rsidRPr="007D131F">
          <w:rPr>
            <w:rStyle w:val="Hipercze"/>
            <w:color w:val="000000"/>
            <w:sz w:val="26"/>
            <w:szCs w:val="26"/>
          </w:rPr>
          <w:t>https://miniportal.uzp.gov.pl/</w:t>
        </w:r>
      </w:hyperlink>
    </w:p>
    <w:p w:rsidR="00826658" w:rsidRPr="007D131F" w:rsidRDefault="003D7810" w:rsidP="00F16200">
      <w:pPr>
        <w:numPr>
          <w:ilvl w:val="0"/>
          <w:numId w:val="19"/>
        </w:numPr>
        <w:spacing w:line="360" w:lineRule="auto"/>
        <w:ind w:left="426" w:right="23" w:hanging="440"/>
        <w:jc w:val="both"/>
        <w:rPr>
          <w:rStyle w:val="FontStyle19"/>
          <w:rFonts w:ascii="Times New Roman" w:eastAsia="Verdana" w:hAnsi="Times New Roman" w:cs="Times New Roman"/>
          <w:sz w:val="26"/>
          <w:szCs w:val="26"/>
        </w:rPr>
      </w:pPr>
      <w:r w:rsidRPr="007D131F">
        <w:rPr>
          <w:rStyle w:val="Hipercze"/>
          <w:color w:val="000000"/>
          <w:sz w:val="26"/>
          <w:szCs w:val="26"/>
          <w:u w:val="none"/>
        </w:rPr>
        <w:t xml:space="preserve">   </w:t>
      </w:r>
      <w:r w:rsidR="00483218" w:rsidRPr="007D131F">
        <w:rPr>
          <w:rStyle w:val="FontStyle19"/>
          <w:rFonts w:ascii="Times New Roman" w:hAnsi="Times New Roman" w:cs="Times New Roman"/>
          <w:sz w:val="26"/>
          <w:szCs w:val="26"/>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826658" w:rsidRPr="007D131F">
        <w:rPr>
          <w:rStyle w:val="FontStyle19"/>
          <w:rFonts w:ascii="Times New Roman" w:hAnsi="Times New Roman" w:cs="Times New Roman"/>
          <w:sz w:val="26"/>
          <w:szCs w:val="26"/>
        </w:rPr>
        <w:t xml:space="preserve"> </w:t>
      </w:r>
    </w:p>
    <w:p w:rsidR="00826658" w:rsidRPr="007D131F" w:rsidRDefault="00826658" w:rsidP="00F16200">
      <w:pPr>
        <w:numPr>
          <w:ilvl w:val="0"/>
          <w:numId w:val="19"/>
        </w:numPr>
        <w:spacing w:line="360" w:lineRule="auto"/>
        <w:ind w:left="426" w:right="23" w:hanging="440"/>
        <w:jc w:val="both"/>
        <w:rPr>
          <w:rStyle w:val="FontStyle19"/>
          <w:rFonts w:ascii="Times New Roman" w:eastAsia="Verdana" w:hAnsi="Times New Roman" w:cs="Times New Roman"/>
          <w:sz w:val="26"/>
          <w:szCs w:val="26"/>
        </w:rPr>
      </w:pPr>
      <w:r w:rsidRPr="007D131F">
        <w:rPr>
          <w:rStyle w:val="FontStyle19"/>
          <w:rFonts w:ascii="Times New Roman" w:hAnsi="Times New Roman" w:cs="Times New Roman"/>
          <w:sz w:val="26"/>
          <w:szCs w:val="26"/>
        </w:rPr>
        <w:t xml:space="preserve">   </w:t>
      </w:r>
      <w:r w:rsidR="00483218" w:rsidRPr="007D131F">
        <w:rPr>
          <w:rStyle w:val="FontStyle19"/>
          <w:rFonts w:ascii="Times New Roman" w:hAnsi="Times New Roman" w:cs="Times New Roman"/>
          <w:sz w:val="26"/>
          <w:szCs w:val="26"/>
        </w:rPr>
        <w:t>Do oferty należy dołączyć oświadczenie o niepodleganiu wykluczeniu, spełnianiu</w:t>
      </w:r>
      <w:r w:rsidR="00964CFB" w:rsidRPr="007D131F">
        <w:rPr>
          <w:rStyle w:val="FontStyle19"/>
          <w:rFonts w:ascii="Times New Roman" w:hAnsi="Times New Roman" w:cs="Times New Roman"/>
          <w:sz w:val="26"/>
          <w:szCs w:val="26"/>
        </w:rPr>
        <w:t xml:space="preserve"> </w:t>
      </w:r>
      <w:r w:rsidR="00483218" w:rsidRPr="007D131F">
        <w:rPr>
          <w:rStyle w:val="FontStyle19"/>
          <w:rFonts w:ascii="Times New Roman" w:hAnsi="Times New Roman" w:cs="Times New Roman"/>
          <w:sz w:val="26"/>
          <w:szCs w:val="26"/>
        </w:rPr>
        <w:t>warunków udziału w postępowaniu lub kryteriów selekcji, w zakresie wskazanym w</w:t>
      </w:r>
      <w:r w:rsidR="00483218" w:rsidRPr="007D131F">
        <w:rPr>
          <w:rStyle w:val="FontStyle19"/>
          <w:rFonts w:ascii="Times New Roman" w:hAnsi="Times New Roman" w:cs="Times New Roman"/>
          <w:sz w:val="26"/>
          <w:szCs w:val="26"/>
        </w:rPr>
        <w:tab/>
        <w:t>w formie elektronicznej   lub w postaci elektronicznej opatrzonej podpisem zaufanym lub podpisem osobistym, a następnie zaszyfrować wraz z plikami stanowiącymi ofertę.</w:t>
      </w:r>
    </w:p>
    <w:p w:rsidR="00826658" w:rsidRPr="007D131F" w:rsidRDefault="00826658" w:rsidP="00F16200">
      <w:pPr>
        <w:numPr>
          <w:ilvl w:val="0"/>
          <w:numId w:val="19"/>
        </w:numPr>
        <w:spacing w:line="360" w:lineRule="auto"/>
        <w:ind w:left="426" w:right="23" w:hanging="440"/>
        <w:jc w:val="both"/>
        <w:rPr>
          <w:rStyle w:val="FontStyle19"/>
          <w:rFonts w:ascii="Times New Roman" w:eastAsia="Verdana" w:hAnsi="Times New Roman" w:cs="Times New Roman"/>
          <w:sz w:val="26"/>
          <w:szCs w:val="26"/>
        </w:rPr>
      </w:pPr>
      <w:r w:rsidRPr="007D131F">
        <w:rPr>
          <w:rStyle w:val="FontStyle19"/>
          <w:rFonts w:ascii="Times New Roman" w:hAnsi="Times New Roman" w:cs="Times New Roman"/>
          <w:sz w:val="26"/>
          <w:szCs w:val="26"/>
        </w:rPr>
        <w:t xml:space="preserve">  </w:t>
      </w:r>
      <w:r w:rsidR="00483218" w:rsidRPr="007D131F">
        <w:rPr>
          <w:rStyle w:val="FontStyle19"/>
          <w:rFonts w:ascii="Times New Roman" w:hAnsi="Times New Roman" w:cs="Times New Roman"/>
          <w:sz w:val="26"/>
          <w:szCs w:val="26"/>
        </w:rPr>
        <w:t>Oferta może być złożona tylko do upływu terminu składania ofert.</w:t>
      </w:r>
    </w:p>
    <w:p w:rsidR="00826658" w:rsidRPr="007D131F" w:rsidRDefault="00826658" w:rsidP="00F16200">
      <w:pPr>
        <w:numPr>
          <w:ilvl w:val="0"/>
          <w:numId w:val="19"/>
        </w:numPr>
        <w:spacing w:line="360" w:lineRule="auto"/>
        <w:ind w:left="426" w:right="23" w:hanging="440"/>
        <w:jc w:val="both"/>
        <w:rPr>
          <w:rStyle w:val="FontStyle19"/>
          <w:rFonts w:ascii="Times New Roman" w:eastAsia="Verdana" w:hAnsi="Times New Roman" w:cs="Times New Roman"/>
          <w:sz w:val="26"/>
          <w:szCs w:val="26"/>
        </w:rPr>
      </w:pPr>
      <w:r w:rsidRPr="007D131F">
        <w:rPr>
          <w:rStyle w:val="FontStyle19"/>
          <w:rFonts w:ascii="Times New Roman" w:hAnsi="Times New Roman" w:cs="Times New Roman"/>
          <w:sz w:val="26"/>
          <w:szCs w:val="26"/>
        </w:rPr>
        <w:t xml:space="preserve">  </w:t>
      </w:r>
      <w:r w:rsidR="00483218" w:rsidRPr="007D131F">
        <w:rPr>
          <w:rStyle w:val="FontStyle19"/>
          <w:rFonts w:ascii="Times New Roman" w:hAnsi="Times New Roman" w:cs="Times New Roman"/>
          <w:sz w:val="26"/>
          <w:szCs w:val="26"/>
        </w:rPr>
        <w:t xml:space="preserve">Wykonawca może przed upływem terminu do składania ofert wycofać ofertę za pośrednictwem </w:t>
      </w:r>
      <w:r w:rsidR="00483218" w:rsidRPr="007D131F">
        <w:rPr>
          <w:rStyle w:val="FontStyle16"/>
          <w:rFonts w:ascii="Times New Roman" w:hAnsi="Times New Roman" w:cs="Times New Roman"/>
          <w:sz w:val="26"/>
          <w:szCs w:val="26"/>
        </w:rPr>
        <w:t xml:space="preserve">„Formularza do złożenia, zmiany, wycofania oferty lub wniosku" </w:t>
      </w:r>
      <w:r w:rsidR="00483218" w:rsidRPr="007D131F">
        <w:rPr>
          <w:rStyle w:val="FontStyle19"/>
          <w:rFonts w:ascii="Times New Roman" w:hAnsi="Times New Roman" w:cs="Times New Roman"/>
          <w:sz w:val="26"/>
          <w:szCs w:val="26"/>
        </w:rPr>
        <w:lastRenderedPageBreak/>
        <w:t>dostępnego na ePUAP i udostępnionego również na miniPortalu. Sposób wycofania oferty został opisany w „Instrukcji użytkownika" dostępnej na miniPortalu</w:t>
      </w:r>
      <w:r w:rsidRPr="007D131F">
        <w:rPr>
          <w:rStyle w:val="FontStyle19"/>
          <w:rFonts w:ascii="Times New Roman" w:hAnsi="Times New Roman" w:cs="Times New Roman"/>
          <w:sz w:val="26"/>
          <w:szCs w:val="26"/>
        </w:rPr>
        <w:t>.</w:t>
      </w:r>
    </w:p>
    <w:p w:rsidR="00483218" w:rsidRPr="007D131F" w:rsidRDefault="00826658" w:rsidP="00F16200">
      <w:pPr>
        <w:numPr>
          <w:ilvl w:val="0"/>
          <w:numId w:val="19"/>
        </w:numPr>
        <w:spacing w:line="360" w:lineRule="auto"/>
        <w:ind w:left="426" w:right="23" w:hanging="440"/>
        <w:jc w:val="both"/>
        <w:rPr>
          <w:rStyle w:val="FontStyle19"/>
          <w:rFonts w:ascii="Times New Roman" w:eastAsia="Verdana" w:hAnsi="Times New Roman" w:cs="Times New Roman"/>
          <w:sz w:val="26"/>
          <w:szCs w:val="26"/>
        </w:rPr>
      </w:pPr>
      <w:r w:rsidRPr="007D131F">
        <w:rPr>
          <w:rStyle w:val="FontStyle19"/>
          <w:rFonts w:ascii="Times New Roman" w:hAnsi="Times New Roman" w:cs="Times New Roman"/>
          <w:sz w:val="26"/>
          <w:szCs w:val="26"/>
        </w:rPr>
        <w:t xml:space="preserve">   </w:t>
      </w:r>
      <w:r w:rsidR="00483218" w:rsidRPr="007D131F">
        <w:rPr>
          <w:rStyle w:val="FontStyle19"/>
          <w:rFonts w:ascii="Times New Roman" w:hAnsi="Times New Roman" w:cs="Times New Roman"/>
          <w:sz w:val="26"/>
          <w:szCs w:val="26"/>
        </w:rPr>
        <w:t>Wykonawca po upływie terminu do składania ofert nie może skutecznie dokonać zmiany ani wycofać złożonej oferty.</w:t>
      </w:r>
    </w:p>
    <w:p w:rsidR="0034764B" w:rsidRPr="007D131F" w:rsidRDefault="00BF093D" w:rsidP="00F16200">
      <w:pPr>
        <w:numPr>
          <w:ilvl w:val="0"/>
          <w:numId w:val="19"/>
        </w:numPr>
        <w:spacing w:line="360" w:lineRule="auto"/>
        <w:ind w:left="426" w:right="23" w:hanging="440"/>
        <w:jc w:val="both"/>
        <w:rPr>
          <w:rFonts w:eastAsia="Verdana"/>
          <w:color w:val="000000"/>
          <w:sz w:val="26"/>
          <w:szCs w:val="26"/>
        </w:rPr>
      </w:pPr>
      <w:r w:rsidRPr="007D131F">
        <w:rPr>
          <w:rFonts w:eastAsia="Verdana"/>
          <w:color w:val="000000"/>
          <w:sz w:val="26"/>
          <w:szCs w:val="26"/>
        </w:rPr>
        <w:tab/>
      </w:r>
      <w:r w:rsidR="0034764B" w:rsidRPr="007D131F">
        <w:rPr>
          <w:rFonts w:eastAsia="Verdana"/>
          <w:color w:val="000000"/>
          <w:sz w:val="26"/>
          <w:szCs w:val="26"/>
        </w:rPr>
        <w:t>Każdy dokument składający się na ofertę powinien być czytelny</w:t>
      </w:r>
      <w:r w:rsidR="00141D3A" w:rsidRPr="007D131F">
        <w:rPr>
          <w:rFonts w:eastAsia="Verdana"/>
          <w:color w:val="000000"/>
          <w:sz w:val="26"/>
          <w:szCs w:val="26"/>
        </w:rPr>
        <w:t>.</w:t>
      </w:r>
    </w:p>
    <w:p w:rsidR="00590C70" w:rsidRPr="007D131F" w:rsidRDefault="00BF093D" w:rsidP="00F16200">
      <w:pPr>
        <w:numPr>
          <w:ilvl w:val="0"/>
          <w:numId w:val="19"/>
        </w:numPr>
        <w:spacing w:line="360" w:lineRule="auto"/>
        <w:ind w:left="426" w:right="23" w:hanging="440"/>
        <w:jc w:val="both"/>
        <w:rPr>
          <w:rFonts w:eastAsia="Verdana"/>
          <w:color w:val="000000"/>
          <w:sz w:val="26"/>
          <w:szCs w:val="26"/>
        </w:rPr>
      </w:pPr>
      <w:r w:rsidRPr="007D131F">
        <w:rPr>
          <w:rFonts w:eastAsia="Verdana"/>
          <w:color w:val="000000"/>
          <w:sz w:val="26"/>
          <w:szCs w:val="26"/>
        </w:rPr>
        <w:tab/>
      </w:r>
      <w:r w:rsidR="00CB06F2" w:rsidRPr="007D131F">
        <w:rPr>
          <w:rFonts w:eastAsia="Verdana"/>
          <w:color w:val="000000"/>
          <w:sz w:val="26"/>
          <w:szCs w:val="26"/>
        </w:rPr>
        <w:t xml:space="preserve">Jeśli oferta zawiera informacje stanowiące tajemnicę przedsiębiorstwa w rozumieniu </w:t>
      </w:r>
      <w:r w:rsidR="00436175" w:rsidRPr="007D131F">
        <w:rPr>
          <w:rFonts w:eastAsia="Verdana"/>
          <w:color w:val="000000"/>
          <w:sz w:val="26"/>
          <w:szCs w:val="26"/>
        </w:rPr>
        <w:t xml:space="preserve">art. 11 ust.2 </w:t>
      </w:r>
      <w:r w:rsidR="00CB06F2" w:rsidRPr="007D131F">
        <w:rPr>
          <w:rFonts w:eastAsia="Verdana"/>
          <w:color w:val="000000"/>
          <w:sz w:val="26"/>
          <w:szCs w:val="26"/>
        </w:rPr>
        <w:t>ustawy z dnia 16 kwietnia 1993 r. o zwalczaniu nieuczciwej konkurencji (Dz. U. z 201</w:t>
      </w:r>
      <w:r w:rsidR="00D026A6" w:rsidRPr="007D131F">
        <w:rPr>
          <w:rFonts w:eastAsia="Verdana"/>
          <w:color w:val="000000"/>
          <w:sz w:val="26"/>
          <w:szCs w:val="26"/>
        </w:rPr>
        <w:t>9</w:t>
      </w:r>
      <w:r w:rsidR="00CB06F2" w:rsidRPr="007D131F">
        <w:rPr>
          <w:rFonts w:eastAsia="Verdana"/>
          <w:color w:val="000000"/>
          <w:sz w:val="26"/>
          <w:szCs w:val="26"/>
        </w:rPr>
        <w:t xml:space="preserve"> r. poz. </w:t>
      </w:r>
      <w:r w:rsidR="00D026A6" w:rsidRPr="007D131F">
        <w:rPr>
          <w:rFonts w:eastAsia="Verdana"/>
          <w:color w:val="000000"/>
          <w:sz w:val="26"/>
          <w:szCs w:val="26"/>
        </w:rPr>
        <w:t>1010</w:t>
      </w:r>
      <w:r w:rsidR="00480DDF" w:rsidRPr="007D131F">
        <w:rPr>
          <w:rFonts w:eastAsia="Verdana"/>
          <w:color w:val="000000"/>
          <w:sz w:val="26"/>
          <w:szCs w:val="26"/>
        </w:rPr>
        <w:t xml:space="preserve"> ze zm.</w:t>
      </w:r>
      <w:r w:rsidR="00CB06F2" w:rsidRPr="007D131F">
        <w:rPr>
          <w:rFonts w:eastAsia="Verdana"/>
          <w:color w:val="000000"/>
          <w:sz w:val="26"/>
          <w:szCs w:val="26"/>
        </w:rPr>
        <w:t>), Wykonawca powinien nie później niż w terminie składania ofert, zastrzec, że nie mogą one być udostępnione oraz wykazać, iż zastrzeżone informacje stanowią tajemnicę przedsiębiorstwa.</w:t>
      </w:r>
      <w:r w:rsidR="007B5CCF" w:rsidRPr="007D131F">
        <w:rPr>
          <w:rFonts w:eastAsia="Verdana"/>
          <w:color w:val="000000"/>
          <w:sz w:val="26"/>
          <w:szCs w:val="26"/>
        </w:rPr>
        <w:t xml:space="preserve"> </w:t>
      </w:r>
    </w:p>
    <w:p w:rsidR="00A16ADB" w:rsidRPr="007D131F" w:rsidRDefault="00BF093D" w:rsidP="00F16200">
      <w:pPr>
        <w:numPr>
          <w:ilvl w:val="0"/>
          <w:numId w:val="19"/>
        </w:numPr>
        <w:spacing w:line="360" w:lineRule="auto"/>
        <w:ind w:left="434" w:right="23" w:hanging="426"/>
        <w:jc w:val="both"/>
        <w:rPr>
          <w:rFonts w:eastAsia="Verdana"/>
          <w:color w:val="000000"/>
          <w:sz w:val="26"/>
          <w:szCs w:val="26"/>
        </w:rPr>
      </w:pPr>
      <w:r w:rsidRPr="007D131F">
        <w:rPr>
          <w:rFonts w:eastAsia="Verdana"/>
          <w:color w:val="000000"/>
          <w:sz w:val="26"/>
          <w:szCs w:val="26"/>
        </w:rPr>
        <w:tab/>
      </w:r>
      <w:r w:rsidRPr="007D131F">
        <w:rPr>
          <w:rFonts w:eastAsia="Verdana"/>
          <w:color w:val="000000"/>
          <w:sz w:val="26"/>
          <w:szCs w:val="26"/>
        </w:rPr>
        <w:tab/>
      </w:r>
      <w:r w:rsidR="00A16ADB" w:rsidRPr="007D131F">
        <w:rPr>
          <w:rFonts w:eastAsia="Verdana"/>
          <w:color w:val="000000"/>
          <w:sz w:val="26"/>
          <w:szCs w:val="26"/>
        </w:rPr>
        <w:t>Podmiotowe środki dowodowe lub inne dokumenty, w tym dokumenty potwierdzające umocowanie do reprezentowania, sporządzone w języku obcym przekazuje się wraz z tłumaczeniem na język polski.</w:t>
      </w:r>
    </w:p>
    <w:p w:rsidR="005851F8" w:rsidRPr="007D131F" w:rsidRDefault="00BF093D" w:rsidP="00F16200">
      <w:pPr>
        <w:numPr>
          <w:ilvl w:val="0"/>
          <w:numId w:val="19"/>
        </w:numPr>
        <w:spacing w:line="360" w:lineRule="auto"/>
        <w:ind w:left="434" w:right="23" w:hanging="426"/>
        <w:jc w:val="both"/>
        <w:rPr>
          <w:rFonts w:eastAsia="Verdana"/>
          <w:color w:val="000000"/>
          <w:sz w:val="26"/>
          <w:szCs w:val="26"/>
        </w:rPr>
      </w:pPr>
      <w:r w:rsidRPr="007D131F">
        <w:rPr>
          <w:rFonts w:eastAsia="Verdana"/>
          <w:color w:val="000000"/>
          <w:sz w:val="26"/>
          <w:szCs w:val="26"/>
        </w:rPr>
        <w:tab/>
      </w:r>
      <w:r w:rsidR="00BA2DE7" w:rsidRPr="007D131F">
        <w:rPr>
          <w:rFonts w:eastAsia="Verdana"/>
          <w:color w:val="000000"/>
          <w:sz w:val="26"/>
          <w:szCs w:val="26"/>
        </w:rPr>
        <w:t>Wszystkie koszty związane z uczestnictwem w postępowaniu, w szczególności z przygotowaniem i złożeniem ofert</w:t>
      </w:r>
      <w:r w:rsidR="001B4C60" w:rsidRPr="007D131F">
        <w:rPr>
          <w:rFonts w:eastAsia="Verdana"/>
          <w:color w:val="000000"/>
          <w:sz w:val="26"/>
          <w:szCs w:val="26"/>
        </w:rPr>
        <w:t>y</w:t>
      </w:r>
      <w:r w:rsidR="00C76D87" w:rsidRPr="007D131F">
        <w:rPr>
          <w:rFonts w:eastAsia="Verdana"/>
          <w:color w:val="000000"/>
          <w:sz w:val="26"/>
          <w:szCs w:val="26"/>
        </w:rPr>
        <w:t xml:space="preserve"> </w:t>
      </w:r>
      <w:r w:rsidR="00BA2DE7" w:rsidRPr="007D131F">
        <w:rPr>
          <w:rFonts w:eastAsia="Verdana"/>
          <w:color w:val="000000"/>
          <w:sz w:val="26"/>
          <w:szCs w:val="26"/>
        </w:rPr>
        <w:t>ponosi Wykonawca składający ofertę.</w:t>
      </w:r>
      <w:r w:rsidR="00215D36" w:rsidRPr="007D131F">
        <w:rPr>
          <w:rFonts w:eastAsia="Verdana"/>
          <w:color w:val="000000"/>
          <w:sz w:val="26"/>
          <w:szCs w:val="26"/>
        </w:rPr>
        <w:t xml:space="preserve"> Zamawiający nie przewiduje zwrotu kosztów udziału w postępowaniu.</w:t>
      </w:r>
    </w:p>
    <w:p w:rsidR="00C80F47" w:rsidRPr="007D131F" w:rsidRDefault="00141D3A"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lang w:val="pl-PL"/>
        </w:rPr>
      </w:pPr>
      <w:r w:rsidRPr="007D131F">
        <w:rPr>
          <w:rFonts w:ascii="Times New Roman" w:hAnsi="Times New Roman" w:cs="Times New Roman"/>
          <w:b/>
          <w:color w:val="000000"/>
          <w:sz w:val="26"/>
          <w:szCs w:val="26"/>
          <w:lang w:val="pl-PL"/>
        </w:rPr>
        <w:t>SPOS</w:t>
      </w:r>
      <w:r w:rsidR="006204E8" w:rsidRPr="007D131F">
        <w:rPr>
          <w:rFonts w:ascii="Times New Roman" w:hAnsi="Times New Roman" w:cs="Times New Roman"/>
          <w:b/>
          <w:color w:val="000000"/>
          <w:sz w:val="26"/>
          <w:szCs w:val="26"/>
          <w:lang w:val="pl-PL"/>
        </w:rPr>
        <w:t xml:space="preserve">ÓB </w:t>
      </w:r>
      <w:r w:rsidRPr="007D131F">
        <w:rPr>
          <w:rFonts w:ascii="Times New Roman" w:hAnsi="Times New Roman" w:cs="Times New Roman"/>
          <w:b/>
          <w:color w:val="000000"/>
          <w:sz w:val="26"/>
          <w:szCs w:val="26"/>
          <w:lang w:val="pl-PL"/>
        </w:rPr>
        <w:t>OBLICZENIA CENY OFERTY</w:t>
      </w:r>
    </w:p>
    <w:p w:rsidR="002212CC" w:rsidRPr="007D131F" w:rsidRDefault="002212CC" w:rsidP="002212CC">
      <w:pPr>
        <w:tabs>
          <w:tab w:val="left" w:pos="284"/>
        </w:tabs>
        <w:spacing w:line="360" w:lineRule="auto"/>
        <w:jc w:val="both"/>
        <w:rPr>
          <w:color w:val="000000"/>
          <w:sz w:val="26"/>
          <w:szCs w:val="26"/>
        </w:rPr>
      </w:pPr>
      <w:r w:rsidRPr="007D131F">
        <w:rPr>
          <w:color w:val="000000"/>
          <w:sz w:val="26"/>
          <w:szCs w:val="26"/>
        </w:rPr>
        <w:br/>
        <w:t xml:space="preserve">1.Cena ofertowa jest ceną kosztorysową. Ustawa z dnia 23 kwietnia 1964 r. – Kodeks cywilny (Dz. U. z 2020 r. poz. 1740)  ten rodzaj wynagrodzenia określa art. 629, 630 oraz 631 w sposób następujący: </w:t>
      </w:r>
    </w:p>
    <w:p w:rsidR="002212CC" w:rsidRPr="007D131F" w:rsidRDefault="002212CC" w:rsidP="002212CC">
      <w:pPr>
        <w:autoSpaceDN w:val="0"/>
        <w:adjustRightInd w:val="0"/>
        <w:spacing w:line="360" w:lineRule="auto"/>
        <w:jc w:val="both"/>
        <w:rPr>
          <w:color w:val="000000"/>
          <w:sz w:val="26"/>
          <w:szCs w:val="26"/>
        </w:rPr>
      </w:pPr>
      <w:r w:rsidRPr="007D131F">
        <w:rPr>
          <w:b/>
          <w:bCs/>
          <w:color w:val="000000"/>
          <w:sz w:val="26"/>
          <w:szCs w:val="26"/>
        </w:rPr>
        <w:t xml:space="preserve">Art. 629. </w:t>
      </w:r>
      <w:r w:rsidRPr="007D131F">
        <w:rPr>
          <w:color w:val="000000"/>
          <w:sz w:val="26"/>
          <w:szCs w:val="26"/>
        </w:rPr>
        <w:t xml:space="preserve">Jeżeli strony określiły wynagrodzenie na podstawie zestawienia planowanych prac i przewidywanych kosztów (wynagrodzenie kosztorysowe), a w toku wykonywania dzieła zarządzenie właściwego organu państwowego zmieniło wysokość cen lub stawek obowiązujących dotychczas w obliczeniach kosztorysowych, każda ze stron może żądać odpowiedniej zmiany umówionego wynagrodzenia. Nie dotyczy to jednak należności uiszczonej za materiały lub robociznę przed zmianą cen lub stawek. </w:t>
      </w:r>
    </w:p>
    <w:p w:rsidR="002212CC" w:rsidRPr="007D131F" w:rsidRDefault="002212CC" w:rsidP="002212CC">
      <w:pPr>
        <w:autoSpaceDN w:val="0"/>
        <w:adjustRightInd w:val="0"/>
        <w:spacing w:line="360" w:lineRule="auto"/>
        <w:jc w:val="both"/>
        <w:rPr>
          <w:color w:val="000000"/>
          <w:sz w:val="26"/>
          <w:szCs w:val="26"/>
        </w:rPr>
      </w:pPr>
      <w:r w:rsidRPr="007D131F">
        <w:rPr>
          <w:b/>
          <w:bCs/>
          <w:color w:val="000000"/>
          <w:sz w:val="26"/>
          <w:szCs w:val="26"/>
        </w:rPr>
        <w:t xml:space="preserve">Art. 630. </w:t>
      </w:r>
      <w:r w:rsidRPr="007D131F">
        <w:rPr>
          <w:color w:val="000000"/>
          <w:sz w:val="26"/>
          <w:szCs w:val="26"/>
        </w:rPr>
        <w:t xml:space="preserve">§ 1. Jeżeli w toku wykonywania dzieła zajdzie konieczność przeprowadzenia prac, które nie były przewidziane w zestawieniu prac planowanych będących podstawą obliczenia wynagrodzenia kosztorysowego, a zestawienie sporządził zamawiający, </w:t>
      </w:r>
      <w:r w:rsidRPr="007D131F">
        <w:rPr>
          <w:color w:val="000000"/>
          <w:sz w:val="26"/>
          <w:szCs w:val="26"/>
        </w:rPr>
        <w:lastRenderedPageBreak/>
        <w:t xml:space="preserve">przyjmujący zamówienie może żądać odpowiedniego podwyższenia umówionego wynagrodzenia. Jeżeli zestawienie planowanych prac sporządził przyjmujący zamówienie, może on żądać podwyższenia wynagrodzenia tylko wtedy, gdy mimo zachowania należytej staranności nie mógł przewidzieć konieczności prac dodatkowych. </w:t>
      </w:r>
    </w:p>
    <w:p w:rsidR="002212CC" w:rsidRPr="007D131F" w:rsidRDefault="002212CC" w:rsidP="002212CC">
      <w:pPr>
        <w:autoSpaceDN w:val="0"/>
        <w:adjustRightInd w:val="0"/>
        <w:spacing w:line="360" w:lineRule="auto"/>
        <w:jc w:val="both"/>
        <w:rPr>
          <w:color w:val="000000"/>
          <w:sz w:val="26"/>
          <w:szCs w:val="26"/>
        </w:rPr>
      </w:pPr>
      <w:r w:rsidRPr="007D131F">
        <w:rPr>
          <w:color w:val="000000"/>
          <w:sz w:val="26"/>
          <w:szCs w:val="26"/>
        </w:rPr>
        <w:t xml:space="preserve">§ 2. Przyjmujący zamówienie nie może żądać podwyższenia wynagrodzenia, jeżeli wykonał prace dodatkowe bez uzyskania zgody zamawiającego. </w:t>
      </w:r>
    </w:p>
    <w:p w:rsidR="002212CC" w:rsidRPr="007D131F" w:rsidRDefault="002212CC" w:rsidP="002212CC">
      <w:pPr>
        <w:spacing w:before="120" w:line="360" w:lineRule="auto"/>
        <w:jc w:val="both"/>
        <w:rPr>
          <w:color w:val="000000"/>
          <w:sz w:val="26"/>
          <w:szCs w:val="26"/>
        </w:rPr>
      </w:pPr>
      <w:r w:rsidRPr="007D131F">
        <w:rPr>
          <w:b/>
          <w:bCs/>
          <w:color w:val="000000"/>
          <w:sz w:val="26"/>
          <w:szCs w:val="26"/>
        </w:rPr>
        <w:t xml:space="preserve">Art. 631. </w:t>
      </w:r>
      <w:r w:rsidRPr="007D131F">
        <w:rPr>
          <w:color w:val="000000"/>
          <w:sz w:val="26"/>
          <w:szCs w:val="26"/>
        </w:rPr>
        <w:t xml:space="preserve">Gdyby w wypadkach przewidzianych w dwóch artykułach poprzedzających zaszła konieczność znacznego podwyższenia wynagrodzenia kosztorysowego, zamawiający może od umowy odstąpić, powinien jednak uczynić to niezwłocznie </w:t>
      </w:r>
      <w:r w:rsidRPr="007D131F">
        <w:rPr>
          <w:color w:val="000000"/>
          <w:sz w:val="26"/>
          <w:szCs w:val="26"/>
        </w:rPr>
        <w:br/>
        <w:t>i zapłacić przyjmującemu zamówienie odpowiednią część umówionego wynagrodzenia. Cena powinna być wyrażona do dwóch miejsc po przecinku i powinna zawierać wszelkie koszty niezbędne do wykonania przedmiotu zamówienia.</w:t>
      </w:r>
    </w:p>
    <w:p w:rsidR="002212CC" w:rsidRPr="007D131F" w:rsidRDefault="002212CC" w:rsidP="002212CC">
      <w:pPr>
        <w:spacing w:before="120" w:line="360" w:lineRule="auto"/>
        <w:jc w:val="both"/>
        <w:rPr>
          <w:color w:val="000000"/>
          <w:sz w:val="26"/>
          <w:szCs w:val="26"/>
        </w:rPr>
      </w:pPr>
      <w:r w:rsidRPr="007D131F">
        <w:rPr>
          <w:color w:val="000000"/>
          <w:sz w:val="26"/>
          <w:szCs w:val="26"/>
        </w:rPr>
        <w:t>2.Rozliczenia między Zamawiającym a Wykonawcą prowadzone będą w PLN.</w:t>
      </w:r>
    </w:p>
    <w:p w:rsidR="002212CC" w:rsidRPr="007D131F" w:rsidRDefault="002212CC" w:rsidP="002212CC">
      <w:pPr>
        <w:spacing w:before="120" w:line="360" w:lineRule="auto"/>
        <w:jc w:val="both"/>
        <w:rPr>
          <w:color w:val="000000"/>
          <w:sz w:val="26"/>
          <w:szCs w:val="26"/>
        </w:rPr>
      </w:pPr>
      <w:r w:rsidRPr="007D131F">
        <w:rPr>
          <w:color w:val="000000"/>
          <w:sz w:val="26"/>
          <w:szCs w:val="26"/>
        </w:rPr>
        <w:t>3.Każdy z Wykonawców może zaproponować tylko jedną cenę i nie może jej zmienić.</w:t>
      </w:r>
    </w:p>
    <w:p w:rsidR="002212CC" w:rsidRPr="007D131F" w:rsidRDefault="002212CC" w:rsidP="002212CC">
      <w:pPr>
        <w:spacing w:before="120" w:line="360" w:lineRule="auto"/>
        <w:jc w:val="both"/>
        <w:rPr>
          <w:color w:val="000000"/>
          <w:sz w:val="26"/>
          <w:szCs w:val="26"/>
        </w:rPr>
      </w:pPr>
      <w:r w:rsidRPr="007D131F">
        <w:rPr>
          <w:color w:val="000000"/>
          <w:sz w:val="26"/>
          <w:szCs w:val="26"/>
        </w:rPr>
        <w:t>4.Cena za realizację przedmiotu zamówienia ustalana jest na podstawie kosztorysu, czyli zestawienia planowanych prac i przewidywanych kosztów ze wskazaniem określonych cen jednostkowych, stawek (np. robocizny) lub jednostek obmiarowych.</w:t>
      </w:r>
    </w:p>
    <w:p w:rsidR="002212CC" w:rsidRPr="007D131F" w:rsidRDefault="002212CC" w:rsidP="002212CC">
      <w:pPr>
        <w:spacing w:before="120" w:line="360" w:lineRule="auto"/>
        <w:jc w:val="both"/>
        <w:rPr>
          <w:color w:val="000000"/>
          <w:sz w:val="26"/>
          <w:szCs w:val="26"/>
        </w:rPr>
      </w:pPr>
      <w:r w:rsidRPr="007D131F">
        <w:rPr>
          <w:color w:val="000000"/>
          <w:sz w:val="26"/>
          <w:szCs w:val="26"/>
        </w:rPr>
        <w:t>5.Wykonawca określi ceny na wszelkie roboty wymienione w przedmiarze robót.</w:t>
      </w:r>
    </w:p>
    <w:p w:rsidR="002212CC" w:rsidRPr="007D131F" w:rsidRDefault="002212CC" w:rsidP="002212CC">
      <w:pPr>
        <w:spacing w:before="120" w:line="360" w:lineRule="auto"/>
        <w:jc w:val="both"/>
        <w:rPr>
          <w:color w:val="000000"/>
          <w:sz w:val="26"/>
          <w:szCs w:val="26"/>
        </w:rPr>
      </w:pPr>
      <w:r w:rsidRPr="007D131F">
        <w:rPr>
          <w:color w:val="000000"/>
          <w:sz w:val="26"/>
          <w:szCs w:val="26"/>
        </w:rPr>
        <w:t>6.Ceny jednostkowe oraz wartość robót, określone przez Wykonawcę, zostaną ustalone na okres ważności umowy i nie będą podlegały zmianom. Wyznaczone w kosztorysie wartości mogą być zmienione :</w:t>
      </w:r>
    </w:p>
    <w:p w:rsidR="002212CC" w:rsidRPr="007D131F" w:rsidRDefault="002212CC" w:rsidP="00D17C19">
      <w:pPr>
        <w:numPr>
          <w:ilvl w:val="0"/>
          <w:numId w:val="44"/>
        </w:numPr>
        <w:spacing w:before="120" w:line="360" w:lineRule="auto"/>
        <w:ind w:left="993"/>
        <w:jc w:val="both"/>
        <w:rPr>
          <w:color w:val="000000"/>
          <w:sz w:val="26"/>
          <w:szCs w:val="26"/>
        </w:rPr>
      </w:pPr>
      <w:r w:rsidRPr="007D131F">
        <w:rPr>
          <w:color w:val="000000"/>
          <w:sz w:val="26"/>
          <w:szCs w:val="26"/>
        </w:rPr>
        <w:t xml:space="preserve"> w przypadku cen i stawek  jednostkowych – tylko w razie ziszczenia się przesłanki z art. 629 KC;</w:t>
      </w:r>
    </w:p>
    <w:p w:rsidR="002212CC" w:rsidRPr="007D131F" w:rsidRDefault="002212CC" w:rsidP="00D17C19">
      <w:pPr>
        <w:numPr>
          <w:ilvl w:val="0"/>
          <w:numId w:val="44"/>
        </w:numPr>
        <w:spacing w:before="120" w:line="360" w:lineRule="auto"/>
        <w:ind w:left="993"/>
        <w:jc w:val="both"/>
        <w:rPr>
          <w:color w:val="000000"/>
          <w:sz w:val="26"/>
          <w:szCs w:val="26"/>
        </w:rPr>
      </w:pPr>
      <w:r w:rsidRPr="007D131F">
        <w:rPr>
          <w:color w:val="000000"/>
          <w:sz w:val="26"/>
          <w:szCs w:val="26"/>
        </w:rPr>
        <w:t xml:space="preserve"> w przypadku zestawienia planowanych prac – po spełnieniu przesłanej z art. 630 KC.</w:t>
      </w:r>
    </w:p>
    <w:p w:rsidR="002212CC" w:rsidRPr="007D131F" w:rsidRDefault="002212CC" w:rsidP="002212CC">
      <w:pPr>
        <w:spacing w:before="120" w:after="21" w:line="360" w:lineRule="auto"/>
        <w:jc w:val="both"/>
        <w:rPr>
          <w:rStyle w:val="FontStyle27"/>
          <w:color w:val="000000"/>
          <w:sz w:val="26"/>
          <w:szCs w:val="26"/>
        </w:rPr>
      </w:pPr>
      <w:r w:rsidRPr="007D131F">
        <w:rPr>
          <w:color w:val="000000"/>
          <w:sz w:val="26"/>
          <w:szCs w:val="26"/>
        </w:rPr>
        <w:lastRenderedPageBreak/>
        <w:t xml:space="preserve">7.Rozliczenie między Zamawiającym a Wykonawca odbywać się będzie na podstawie kosztorysu powykonawczego, sporządzonego po dokonaniu obmiaru robót, opracowanego przez Wykonawcę i zaakceptowanego przez Zamawiającego. </w:t>
      </w:r>
    </w:p>
    <w:p w:rsidR="002212CC" w:rsidRPr="007D131F" w:rsidRDefault="002212CC" w:rsidP="002212CC">
      <w:pPr>
        <w:spacing w:before="120" w:after="21" w:line="360" w:lineRule="auto"/>
        <w:jc w:val="both"/>
        <w:rPr>
          <w:rStyle w:val="FontStyle27"/>
          <w:color w:val="000000"/>
          <w:sz w:val="26"/>
          <w:szCs w:val="26"/>
        </w:rPr>
      </w:pPr>
      <w:r w:rsidRPr="007D131F">
        <w:rPr>
          <w:rStyle w:val="FontStyle27"/>
          <w:color w:val="000000"/>
          <w:sz w:val="26"/>
          <w:szCs w:val="26"/>
        </w:rPr>
        <w:t>8.Wykonawca poda cenę oferty w Formularzu Ofertowym sporządzonym według wzoru stanowiącego Załącznik Nr 1 do SWZ. Wykonawca zobowiązany jest do złożenia wraz z ofertą kosztorysu ofertowego, sporządzonego na podstawie przedmiarów robót.</w:t>
      </w:r>
    </w:p>
    <w:p w:rsidR="002212CC" w:rsidRPr="007D131F" w:rsidRDefault="002212CC" w:rsidP="002212CC">
      <w:pPr>
        <w:autoSpaceDE w:val="0"/>
        <w:spacing w:line="360" w:lineRule="auto"/>
        <w:jc w:val="both"/>
        <w:rPr>
          <w:color w:val="000000"/>
          <w:sz w:val="26"/>
          <w:szCs w:val="26"/>
        </w:rPr>
      </w:pPr>
      <w:r w:rsidRPr="007D131F">
        <w:rPr>
          <w:color w:val="000000"/>
          <w:sz w:val="26"/>
          <w:szCs w:val="26"/>
        </w:rPr>
        <w:t>9.Pod poj</w:t>
      </w:r>
      <w:r w:rsidRPr="007D131F">
        <w:rPr>
          <w:rFonts w:eastAsia="TimesNewRoman"/>
          <w:color w:val="000000"/>
          <w:sz w:val="26"/>
          <w:szCs w:val="26"/>
        </w:rPr>
        <w:t>ę</w:t>
      </w:r>
      <w:r w:rsidRPr="007D131F">
        <w:rPr>
          <w:color w:val="000000"/>
          <w:sz w:val="26"/>
          <w:szCs w:val="26"/>
        </w:rPr>
        <w:t>ciem ceny ofertowej brutto nale</w:t>
      </w:r>
      <w:r w:rsidRPr="007D131F">
        <w:rPr>
          <w:rFonts w:eastAsia="TimesNewRoman"/>
          <w:color w:val="000000"/>
          <w:sz w:val="26"/>
          <w:szCs w:val="26"/>
        </w:rPr>
        <w:t>ż</w:t>
      </w:r>
      <w:r w:rsidRPr="007D131F">
        <w:rPr>
          <w:color w:val="000000"/>
          <w:sz w:val="26"/>
          <w:szCs w:val="26"/>
        </w:rPr>
        <w:t>y rozumie</w:t>
      </w:r>
      <w:r w:rsidRPr="007D131F">
        <w:rPr>
          <w:rFonts w:eastAsia="TimesNewRoman"/>
          <w:color w:val="000000"/>
          <w:sz w:val="26"/>
          <w:szCs w:val="26"/>
        </w:rPr>
        <w:t xml:space="preserve">ć </w:t>
      </w:r>
      <w:r w:rsidRPr="007D131F">
        <w:rPr>
          <w:color w:val="000000"/>
          <w:sz w:val="26"/>
          <w:szCs w:val="26"/>
        </w:rPr>
        <w:t>cen</w:t>
      </w:r>
      <w:r w:rsidRPr="007D131F">
        <w:rPr>
          <w:rFonts w:eastAsia="TimesNewRoman"/>
          <w:color w:val="000000"/>
          <w:sz w:val="26"/>
          <w:szCs w:val="26"/>
        </w:rPr>
        <w:t xml:space="preserve">ę </w:t>
      </w:r>
      <w:r w:rsidRPr="007D131F">
        <w:rPr>
          <w:color w:val="000000"/>
          <w:sz w:val="26"/>
          <w:szCs w:val="26"/>
        </w:rPr>
        <w:t xml:space="preserve">w rozumieniu </w:t>
      </w:r>
      <w:r w:rsidR="00BB1DDB" w:rsidRPr="007D131F">
        <w:rPr>
          <w:color w:val="000000"/>
          <w:sz w:val="26"/>
          <w:szCs w:val="26"/>
        </w:rPr>
        <w:t xml:space="preserve">                    </w:t>
      </w:r>
      <w:r w:rsidRPr="007D131F">
        <w:rPr>
          <w:color w:val="000000"/>
          <w:sz w:val="26"/>
          <w:szCs w:val="26"/>
        </w:rPr>
        <w:t>art. 3 ustawy o informowaniu o cenach towarów i usług z dnia 9 maja 2014 r. (Dz. U. z 2019 poz. 178)</w:t>
      </w:r>
      <w:r w:rsidR="00BB1DDB" w:rsidRPr="007D131F">
        <w:rPr>
          <w:color w:val="000000"/>
          <w:sz w:val="26"/>
          <w:szCs w:val="26"/>
        </w:rPr>
        <w:t xml:space="preserve"> </w:t>
      </w:r>
      <w:r w:rsidRPr="007D131F">
        <w:rPr>
          <w:color w:val="000000"/>
          <w:sz w:val="26"/>
          <w:szCs w:val="26"/>
          <w:shd w:val="clear" w:color="auto" w:fill="FFFFFF"/>
        </w:rPr>
        <w:t>wartość wyrażoną w jednostkach pieniężnych, którą kupujący jest obowiązany zapłacić przedsiębiorcy za towar lub usługę</w:t>
      </w:r>
      <w:r w:rsidRPr="007D131F">
        <w:rPr>
          <w:color w:val="000000"/>
          <w:sz w:val="26"/>
          <w:szCs w:val="26"/>
        </w:rPr>
        <w:t>. W tak rozumianej cenie, uwzgl</w:t>
      </w:r>
      <w:r w:rsidRPr="007D131F">
        <w:rPr>
          <w:rFonts w:eastAsia="TimesNewRoman"/>
          <w:color w:val="000000"/>
          <w:sz w:val="26"/>
          <w:szCs w:val="26"/>
        </w:rPr>
        <w:t>ę</w:t>
      </w:r>
      <w:r w:rsidRPr="007D131F">
        <w:rPr>
          <w:color w:val="000000"/>
          <w:sz w:val="26"/>
          <w:szCs w:val="26"/>
        </w:rPr>
        <w:t>dnia si</w:t>
      </w:r>
      <w:r w:rsidRPr="007D131F">
        <w:rPr>
          <w:rFonts w:eastAsia="TimesNewRoman"/>
          <w:color w:val="000000"/>
          <w:sz w:val="26"/>
          <w:szCs w:val="26"/>
        </w:rPr>
        <w:t xml:space="preserve">ę </w:t>
      </w:r>
      <w:r w:rsidRPr="007D131F">
        <w:rPr>
          <w:color w:val="000000"/>
          <w:sz w:val="26"/>
          <w:szCs w:val="26"/>
        </w:rPr>
        <w:t>podatek od towarów i usług oraz podatek akcyzowy, je</w:t>
      </w:r>
      <w:r w:rsidRPr="007D131F">
        <w:rPr>
          <w:rFonts w:eastAsia="TimesNewRoman"/>
          <w:color w:val="000000"/>
          <w:sz w:val="26"/>
          <w:szCs w:val="26"/>
        </w:rPr>
        <w:t>ż</w:t>
      </w:r>
      <w:r w:rsidRPr="007D131F">
        <w:rPr>
          <w:color w:val="000000"/>
          <w:sz w:val="26"/>
          <w:szCs w:val="26"/>
        </w:rPr>
        <w:t>eli na podstawie odr</w:t>
      </w:r>
      <w:r w:rsidRPr="007D131F">
        <w:rPr>
          <w:rFonts w:eastAsia="TimesNewRoman"/>
          <w:color w:val="000000"/>
          <w:sz w:val="26"/>
          <w:szCs w:val="26"/>
        </w:rPr>
        <w:t>ę</w:t>
      </w:r>
      <w:r w:rsidRPr="007D131F">
        <w:rPr>
          <w:color w:val="000000"/>
          <w:sz w:val="26"/>
          <w:szCs w:val="26"/>
        </w:rPr>
        <w:t>bnych przepisów usługa podlega obci</w:t>
      </w:r>
      <w:r w:rsidRPr="007D131F">
        <w:rPr>
          <w:rFonts w:eastAsia="TimesNewRoman"/>
          <w:color w:val="000000"/>
          <w:sz w:val="26"/>
          <w:szCs w:val="26"/>
        </w:rPr>
        <w:t>ąż</w:t>
      </w:r>
      <w:r w:rsidRPr="007D131F">
        <w:rPr>
          <w:color w:val="000000"/>
          <w:sz w:val="26"/>
          <w:szCs w:val="26"/>
        </w:rPr>
        <w:t>eniu podatkiem od towarów i usług oraz podatkiem akcyzowym.</w:t>
      </w:r>
      <w:r w:rsidRPr="007D131F">
        <w:rPr>
          <w:bCs/>
          <w:color w:val="000000"/>
          <w:sz w:val="26"/>
          <w:szCs w:val="26"/>
        </w:rPr>
        <w:t xml:space="preserve"> </w:t>
      </w:r>
    </w:p>
    <w:p w:rsidR="002212CC" w:rsidRPr="007D131F" w:rsidRDefault="002212CC" w:rsidP="002212CC">
      <w:pPr>
        <w:autoSpaceDE w:val="0"/>
        <w:spacing w:line="360" w:lineRule="auto"/>
        <w:jc w:val="both"/>
        <w:rPr>
          <w:color w:val="000000"/>
          <w:sz w:val="26"/>
          <w:szCs w:val="26"/>
        </w:rPr>
      </w:pPr>
      <w:r w:rsidRPr="007D131F">
        <w:rPr>
          <w:color w:val="000000"/>
          <w:sz w:val="26"/>
          <w:szCs w:val="26"/>
        </w:rPr>
        <w:t>1</w:t>
      </w:r>
      <w:r w:rsidR="000B03A4" w:rsidRPr="007D131F">
        <w:rPr>
          <w:color w:val="000000"/>
          <w:sz w:val="26"/>
          <w:szCs w:val="26"/>
        </w:rPr>
        <w:t>0</w:t>
      </w:r>
      <w:r w:rsidRPr="007D131F">
        <w:rPr>
          <w:color w:val="000000"/>
          <w:sz w:val="26"/>
          <w:szCs w:val="26"/>
        </w:rPr>
        <w:t>.</w:t>
      </w:r>
      <w:r w:rsidR="00C80F47" w:rsidRPr="007D131F">
        <w:rPr>
          <w:color w:val="000000"/>
          <w:sz w:val="26"/>
          <w:szCs w:val="26"/>
        </w:rPr>
        <w:t>Cena oferty</w:t>
      </w:r>
      <w:r w:rsidR="00045E04" w:rsidRPr="007D131F">
        <w:rPr>
          <w:color w:val="000000"/>
          <w:sz w:val="26"/>
          <w:szCs w:val="26"/>
        </w:rPr>
        <w:t xml:space="preserve"> </w:t>
      </w:r>
      <w:r w:rsidR="00C80F47" w:rsidRPr="007D131F">
        <w:rPr>
          <w:color w:val="000000"/>
          <w:sz w:val="26"/>
          <w:szCs w:val="26"/>
        </w:rPr>
        <w:t>powinna być wyrażona w złotych polskich (PLN) z dokładnością do dwóch miejsc po przecinku.</w:t>
      </w:r>
    </w:p>
    <w:p w:rsidR="002212CC" w:rsidRPr="007D131F" w:rsidRDefault="002212CC" w:rsidP="002212CC">
      <w:pPr>
        <w:autoSpaceDE w:val="0"/>
        <w:spacing w:line="360" w:lineRule="auto"/>
        <w:jc w:val="both"/>
        <w:rPr>
          <w:color w:val="000000"/>
          <w:sz w:val="26"/>
          <w:szCs w:val="26"/>
        </w:rPr>
      </w:pPr>
      <w:r w:rsidRPr="007D131F">
        <w:rPr>
          <w:color w:val="000000"/>
          <w:sz w:val="26"/>
          <w:szCs w:val="26"/>
        </w:rPr>
        <w:t>1</w:t>
      </w:r>
      <w:r w:rsidR="000B03A4" w:rsidRPr="007D131F">
        <w:rPr>
          <w:color w:val="000000"/>
          <w:sz w:val="26"/>
          <w:szCs w:val="26"/>
        </w:rPr>
        <w:t>1</w:t>
      </w:r>
      <w:r w:rsidRPr="007D131F">
        <w:rPr>
          <w:color w:val="000000"/>
          <w:sz w:val="26"/>
          <w:szCs w:val="26"/>
        </w:rPr>
        <w:t>.</w:t>
      </w:r>
      <w:r w:rsidR="0004303A" w:rsidRPr="007D131F">
        <w:rPr>
          <w:color w:val="000000"/>
          <w:sz w:val="26"/>
          <w:szCs w:val="26"/>
        </w:rPr>
        <w:t>Zamawiający nie przewiduje rozliczeń w walucie obcej.</w:t>
      </w:r>
    </w:p>
    <w:p w:rsidR="0004303A" w:rsidRPr="007D131F" w:rsidRDefault="002212CC" w:rsidP="002212CC">
      <w:pPr>
        <w:autoSpaceDE w:val="0"/>
        <w:spacing w:line="360" w:lineRule="auto"/>
        <w:jc w:val="both"/>
        <w:rPr>
          <w:color w:val="000000"/>
          <w:sz w:val="26"/>
          <w:szCs w:val="26"/>
        </w:rPr>
      </w:pPr>
      <w:r w:rsidRPr="007D131F">
        <w:rPr>
          <w:color w:val="000000"/>
          <w:sz w:val="26"/>
          <w:szCs w:val="26"/>
        </w:rPr>
        <w:t>1</w:t>
      </w:r>
      <w:r w:rsidR="000B03A4" w:rsidRPr="007D131F">
        <w:rPr>
          <w:color w:val="000000"/>
          <w:sz w:val="26"/>
          <w:szCs w:val="26"/>
        </w:rPr>
        <w:t>2</w:t>
      </w:r>
      <w:r w:rsidRPr="007D131F">
        <w:rPr>
          <w:color w:val="000000"/>
          <w:sz w:val="26"/>
          <w:szCs w:val="26"/>
        </w:rPr>
        <w:t>.</w:t>
      </w:r>
      <w:r w:rsidR="0004303A" w:rsidRPr="007D131F">
        <w:rPr>
          <w:color w:val="000000"/>
          <w:sz w:val="26"/>
          <w:szCs w:val="26"/>
        </w:rPr>
        <w:t xml:space="preserve">Wyliczona cena oferty brutto będzie służyć do porównania złożonych </w:t>
      </w:r>
      <w:r w:rsidR="00D52F06" w:rsidRPr="007D131F">
        <w:rPr>
          <w:color w:val="000000"/>
          <w:sz w:val="26"/>
          <w:szCs w:val="26"/>
        </w:rPr>
        <w:t>ofert i do rozliczenia w trakcie realizacji zamówienia.</w:t>
      </w:r>
    </w:p>
    <w:p w:rsidR="00166665" w:rsidRPr="007D131F" w:rsidRDefault="002212CC" w:rsidP="002212CC">
      <w:pPr>
        <w:suppressAutoHyphens/>
        <w:spacing w:line="360" w:lineRule="auto"/>
        <w:jc w:val="both"/>
        <w:rPr>
          <w:b/>
          <w:color w:val="000000"/>
          <w:sz w:val="26"/>
          <w:szCs w:val="26"/>
        </w:rPr>
      </w:pPr>
      <w:r w:rsidRPr="007D131F">
        <w:rPr>
          <w:color w:val="000000"/>
          <w:sz w:val="26"/>
          <w:szCs w:val="26"/>
        </w:rPr>
        <w:t>1</w:t>
      </w:r>
      <w:r w:rsidR="000B03A4" w:rsidRPr="007D131F">
        <w:rPr>
          <w:color w:val="000000"/>
          <w:sz w:val="26"/>
          <w:szCs w:val="26"/>
        </w:rPr>
        <w:t>3</w:t>
      </w:r>
      <w:r w:rsidRPr="007D131F">
        <w:rPr>
          <w:color w:val="000000"/>
          <w:sz w:val="26"/>
          <w:szCs w:val="26"/>
        </w:rPr>
        <w:t>.</w:t>
      </w:r>
      <w:r w:rsidR="00166665" w:rsidRPr="007D131F">
        <w:rPr>
          <w:color w:val="000000"/>
          <w:sz w:val="26"/>
          <w:szCs w:val="26"/>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93122A" w:rsidRPr="007D131F">
        <w:rPr>
          <w:b/>
          <w:color w:val="000000"/>
          <w:sz w:val="26"/>
          <w:szCs w:val="26"/>
        </w:rPr>
        <w:t xml:space="preserve"> </w:t>
      </w:r>
      <w:r w:rsidR="00166665" w:rsidRPr="007D131F">
        <w:rPr>
          <w:color w:val="000000"/>
          <w:sz w:val="26"/>
          <w:szCs w:val="26"/>
        </w:rPr>
        <w:t>W ofercie, o której mowa w ust. 1, wykonawca ma obowiązek:</w:t>
      </w:r>
    </w:p>
    <w:p w:rsidR="00166665" w:rsidRPr="007D131F" w:rsidRDefault="00166665" w:rsidP="00F86F50">
      <w:pPr>
        <w:tabs>
          <w:tab w:val="left" w:pos="3855"/>
        </w:tabs>
        <w:suppressAutoHyphens/>
        <w:spacing w:line="360" w:lineRule="auto"/>
        <w:ind w:left="826" w:hanging="409"/>
        <w:jc w:val="both"/>
        <w:rPr>
          <w:color w:val="000000"/>
          <w:sz w:val="26"/>
          <w:szCs w:val="26"/>
        </w:rPr>
      </w:pPr>
      <w:r w:rsidRPr="007D131F">
        <w:rPr>
          <w:color w:val="000000"/>
          <w:sz w:val="26"/>
          <w:szCs w:val="26"/>
        </w:rPr>
        <w:t>1)</w:t>
      </w:r>
      <w:r w:rsidRPr="007D131F">
        <w:rPr>
          <w:color w:val="000000"/>
          <w:sz w:val="26"/>
          <w:szCs w:val="26"/>
        </w:rPr>
        <w:tab/>
        <w:t>poinformowania zamawiającego, że wybór jego oferty będzie prowadził do powstania u zamawiającego obowiązku podatkowego;</w:t>
      </w:r>
    </w:p>
    <w:p w:rsidR="00166665" w:rsidRPr="007D131F" w:rsidRDefault="00166665" w:rsidP="00F86F50">
      <w:pPr>
        <w:tabs>
          <w:tab w:val="left" w:pos="3855"/>
        </w:tabs>
        <w:suppressAutoHyphens/>
        <w:spacing w:line="360" w:lineRule="auto"/>
        <w:ind w:left="826" w:hanging="409"/>
        <w:jc w:val="both"/>
        <w:rPr>
          <w:color w:val="000000"/>
          <w:sz w:val="26"/>
          <w:szCs w:val="26"/>
        </w:rPr>
      </w:pPr>
      <w:r w:rsidRPr="007D131F">
        <w:rPr>
          <w:color w:val="000000"/>
          <w:sz w:val="26"/>
          <w:szCs w:val="26"/>
        </w:rPr>
        <w:t>2)</w:t>
      </w:r>
      <w:r w:rsidRPr="007D131F">
        <w:rPr>
          <w:color w:val="000000"/>
          <w:sz w:val="26"/>
          <w:szCs w:val="26"/>
        </w:rPr>
        <w:tab/>
        <w:t>wskazania nazwy (rodzaju) towaru lub usługi, których dostawa lub świadczenie będą prowadziły do powstania obowiązku podatkowego;</w:t>
      </w:r>
    </w:p>
    <w:p w:rsidR="00166665" w:rsidRPr="007D131F" w:rsidRDefault="00166665" w:rsidP="00F86F50">
      <w:pPr>
        <w:tabs>
          <w:tab w:val="left" w:pos="3855"/>
        </w:tabs>
        <w:suppressAutoHyphens/>
        <w:spacing w:line="360" w:lineRule="auto"/>
        <w:ind w:left="826" w:hanging="409"/>
        <w:jc w:val="both"/>
        <w:rPr>
          <w:color w:val="000000"/>
          <w:sz w:val="26"/>
          <w:szCs w:val="26"/>
        </w:rPr>
      </w:pPr>
      <w:r w:rsidRPr="007D131F">
        <w:rPr>
          <w:color w:val="000000"/>
          <w:sz w:val="26"/>
          <w:szCs w:val="26"/>
        </w:rPr>
        <w:t>3)</w:t>
      </w:r>
      <w:r w:rsidRPr="007D131F">
        <w:rPr>
          <w:color w:val="000000"/>
          <w:sz w:val="26"/>
          <w:szCs w:val="26"/>
        </w:rPr>
        <w:tab/>
        <w:t>wskazania wartości towaru lub usługi objętego obowiązkiem podatkowym zamawiającego, bez kwoty podatku;</w:t>
      </w:r>
    </w:p>
    <w:p w:rsidR="00166665" w:rsidRPr="007D131F" w:rsidRDefault="00166665" w:rsidP="00F86F50">
      <w:pPr>
        <w:tabs>
          <w:tab w:val="left" w:pos="3855"/>
        </w:tabs>
        <w:suppressAutoHyphens/>
        <w:spacing w:line="360" w:lineRule="auto"/>
        <w:ind w:left="826" w:hanging="409"/>
        <w:jc w:val="both"/>
        <w:rPr>
          <w:color w:val="000000"/>
          <w:sz w:val="26"/>
          <w:szCs w:val="26"/>
        </w:rPr>
      </w:pPr>
      <w:r w:rsidRPr="007D131F">
        <w:rPr>
          <w:color w:val="000000"/>
          <w:sz w:val="26"/>
          <w:szCs w:val="26"/>
        </w:rPr>
        <w:lastRenderedPageBreak/>
        <w:t>4)</w:t>
      </w:r>
      <w:r w:rsidRPr="007D131F">
        <w:rPr>
          <w:color w:val="000000"/>
          <w:sz w:val="26"/>
          <w:szCs w:val="26"/>
        </w:rPr>
        <w:tab/>
        <w:t>wskazania stawki podatku od towarów i usług, która zgodnie z wiedzą wykonawcy, będzie miała zastosowanie.</w:t>
      </w:r>
    </w:p>
    <w:p w:rsidR="00C80F47" w:rsidRPr="007D131F" w:rsidRDefault="002212CC" w:rsidP="002212CC">
      <w:pPr>
        <w:suppressAutoHyphens/>
        <w:spacing w:line="360" w:lineRule="auto"/>
        <w:jc w:val="both"/>
        <w:rPr>
          <w:b/>
          <w:color w:val="000000"/>
          <w:sz w:val="26"/>
          <w:szCs w:val="26"/>
        </w:rPr>
      </w:pPr>
      <w:r w:rsidRPr="007D131F">
        <w:rPr>
          <w:color w:val="000000"/>
          <w:sz w:val="26"/>
          <w:szCs w:val="26"/>
        </w:rPr>
        <w:t>1</w:t>
      </w:r>
      <w:r w:rsidR="000B03A4" w:rsidRPr="007D131F">
        <w:rPr>
          <w:color w:val="000000"/>
          <w:sz w:val="26"/>
          <w:szCs w:val="26"/>
        </w:rPr>
        <w:t>4</w:t>
      </w:r>
      <w:r w:rsidRPr="007D131F">
        <w:rPr>
          <w:color w:val="000000"/>
          <w:sz w:val="26"/>
          <w:szCs w:val="26"/>
        </w:rPr>
        <w:t>.</w:t>
      </w:r>
      <w:r w:rsidR="003E42FE" w:rsidRPr="007D131F">
        <w:rPr>
          <w:color w:val="000000"/>
          <w:sz w:val="26"/>
          <w:szCs w:val="26"/>
        </w:rPr>
        <w:t>Wzór Formularza O</w:t>
      </w:r>
      <w:r w:rsidR="00B7046B" w:rsidRPr="007D131F">
        <w:rPr>
          <w:color w:val="000000"/>
          <w:sz w:val="26"/>
          <w:szCs w:val="26"/>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730502" w:rsidRPr="007D131F" w:rsidRDefault="00730502" w:rsidP="00730502">
      <w:pPr>
        <w:suppressAutoHyphens/>
        <w:spacing w:line="360" w:lineRule="auto"/>
        <w:ind w:left="426"/>
        <w:jc w:val="both"/>
        <w:rPr>
          <w:b/>
          <w:color w:val="000000"/>
          <w:sz w:val="26"/>
          <w:szCs w:val="26"/>
        </w:rPr>
      </w:pPr>
    </w:p>
    <w:p w:rsidR="00552FBA" w:rsidRPr="007D131F" w:rsidRDefault="00C80F47"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lang w:val="pl-PL"/>
        </w:rPr>
        <w:t>WYMAGANIA</w:t>
      </w:r>
      <w:r w:rsidRPr="007D131F">
        <w:rPr>
          <w:rFonts w:ascii="Times New Roman" w:hAnsi="Times New Roman" w:cs="Times New Roman"/>
          <w:b/>
          <w:color w:val="000000"/>
          <w:sz w:val="26"/>
          <w:szCs w:val="26"/>
        </w:rPr>
        <w:t xml:space="preserve"> DOTYCZĄCE WADIUM</w:t>
      </w:r>
    </w:p>
    <w:p w:rsidR="003E42FE" w:rsidRPr="007D131F" w:rsidRDefault="00552FBA" w:rsidP="00F86F50">
      <w:pPr>
        <w:numPr>
          <w:ilvl w:val="3"/>
          <w:numId w:val="7"/>
        </w:numPr>
        <w:tabs>
          <w:tab w:val="clear" w:pos="2880"/>
          <w:tab w:val="num" w:pos="284"/>
        </w:tabs>
        <w:spacing w:before="240" w:line="360" w:lineRule="auto"/>
        <w:ind w:left="284" w:hanging="426"/>
        <w:jc w:val="both"/>
        <w:rPr>
          <w:color w:val="000000"/>
          <w:sz w:val="26"/>
          <w:szCs w:val="26"/>
        </w:rPr>
      </w:pPr>
      <w:r w:rsidRPr="007D131F">
        <w:rPr>
          <w:color w:val="000000"/>
          <w:sz w:val="26"/>
          <w:szCs w:val="26"/>
        </w:rPr>
        <w:t>Wykonawca zobowiązan</w:t>
      </w:r>
      <w:r w:rsidR="0030539D" w:rsidRPr="007D131F">
        <w:rPr>
          <w:color w:val="000000"/>
          <w:sz w:val="26"/>
          <w:szCs w:val="26"/>
        </w:rPr>
        <w:t xml:space="preserve">y jest </w:t>
      </w:r>
      <w:r w:rsidR="00543FAE" w:rsidRPr="007D131F">
        <w:rPr>
          <w:color w:val="000000"/>
          <w:sz w:val="26"/>
          <w:szCs w:val="26"/>
        </w:rPr>
        <w:t xml:space="preserve">do zabezpieczenia swojej oferty </w:t>
      </w:r>
      <w:r w:rsidR="0030539D" w:rsidRPr="007D131F">
        <w:rPr>
          <w:color w:val="000000"/>
          <w:sz w:val="26"/>
          <w:szCs w:val="26"/>
        </w:rPr>
        <w:t xml:space="preserve">wadium </w:t>
      </w:r>
      <w:r w:rsidR="003F402D" w:rsidRPr="007D131F">
        <w:rPr>
          <w:color w:val="000000"/>
          <w:sz w:val="26"/>
          <w:szCs w:val="26"/>
        </w:rPr>
        <w:t>w wysokości</w:t>
      </w:r>
      <w:r w:rsidR="004E392C" w:rsidRPr="007D131F">
        <w:rPr>
          <w:color w:val="000000"/>
          <w:sz w:val="26"/>
          <w:szCs w:val="26"/>
        </w:rPr>
        <w:t>:</w:t>
      </w:r>
      <w:r w:rsidR="006204E8" w:rsidRPr="007D131F">
        <w:rPr>
          <w:color w:val="000000"/>
          <w:sz w:val="26"/>
          <w:szCs w:val="26"/>
        </w:rPr>
        <w:t xml:space="preserve"> </w:t>
      </w:r>
      <w:r w:rsidR="005A3CF3">
        <w:rPr>
          <w:color w:val="000000"/>
          <w:sz w:val="26"/>
          <w:szCs w:val="26"/>
        </w:rPr>
        <w:t>5 000,00</w:t>
      </w:r>
      <w:r w:rsidR="00A657BC">
        <w:rPr>
          <w:color w:val="000000"/>
          <w:sz w:val="26"/>
          <w:szCs w:val="26"/>
        </w:rPr>
        <w:t>.</w:t>
      </w:r>
      <w:r w:rsidR="006204E8" w:rsidRPr="007D131F">
        <w:rPr>
          <w:color w:val="000000"/>
          <w:sz w:val="26"/>
          <w:szCs w:val="26"/>
        </w:rPr>
        <w:t xml:space="preserve"> </w:t>
      </w:r>
      <w:r w:rsidR="003E42FE" w:rsidRPr="007D131F">
        <w:rPr>
          <w:color w:val="000000"/>
          <w:sz w:val="26"/>
          <w:szCs w:val="26"/>
        </w:rPr>
        <w:t xml:space="preserve">(słownie: </w:t>
      </w:r>
      <w:r w:rsidR="005A3CF3">
        <w:rPr>
          <w:color w:val="000000"/>
          <w:sz w:val="26"/>
          <w:szCs w:val="26"/>
        </w:rPr>
        <w:t xml:space="preserve">pięć tysięcy </w:t>
      </w:r>
      <w:r w:rsidR="004E392C" w:rsidRPr="007D131F">
        <w:rPr>
          <w:color w:val="000000"/>
          <w:sz w:val="26"/>
          <w:szCs w:val="26"/>
        </w:rPr>
        <w:t>00/100 złotych);</w:t>
      </w:r>
    </w:p>
    <w:p w:rsidR="00543FAE" w:rsidRPr="007D131F" w:rsidRDefault="00F86F50" w:rsidP="00F86F50">
      <w:pPr>
        <w:numPr>
          <w:ilvl w:val="3"/>
          <w:numId w:val="7"/>
        </w:numPr>
        <w:tabs>
          <w:tab w:val="clear" w:pos="2880"/>
        </w:tabs>
        <w:spacing w:line="360" w:lineRule="auto"/>
        <w:ind w:left="425" w:hanging="425"/>
        <w:jc w:val="both"/>
        <w:rPr>
          <w:color w:val="000000"/>
          <w:sz w:val="26"/>
          <w:szCs w:val="26"/>
        </w:rPr>
      </w:pPr>
      <w:r w:rsidRPr="007D131F">
        <w:rPr>
          <w:color w:val="000000"/>
          <w:sz w:val="26"/>
          <w:szCs w:val="26"/>
        </w:rPr>
        <w:tab/>
      </w:r>
      <w:r w:rsidR="00543FAE" w:rsidRPr="007D131F">
        <w:rPr>
          <w:color w:val="000000"/>
          <w:sz w:val="26"/>
          <w:szCs w:val="26"/>
        </w:rPr>
        <w:t>Wadium wnosi się przed upływem terminu składania ofert.</w:t>
      </w:r>
    </w:p>
    <w:p w:rsidR="00552FBA" w:rsidRPr="007D131F" w:rsidRDefault="00F86F50" w:rsidP="00F86F50">
      <w:pPr>
        <w:numPr>
          <w:ilvl w:val="3"/>
          <w:numId w:val="7"/>
        </w:numPr>
        <w:tabs>
          <w:tab w:val="clear" w:pos="2880"/>
        </w:tabs>
        <w:spacing w:line="360" w:lineRule="auto"/>
        <w:ind w:left="425" w:hanging="425"/>
        <w:jc w:val="both"/>
        <w:rPr>
          <w:color w:val="000000"/>
          <w:sz w:val="26"/>
          <w:szCs w:val="26"/>
        </w:rPr>
      </w:pPr>
      <w:r w:rsidRPr="007D131F">
        <w:rPr>
          <w:color w:val="000000"/>
          <w:sz w:val="26"/>
          <w:szCs w:val="26"/>
        </w:rPr>
        <w:tab/>
      </w:r>
      <w:r w:rsidR="00552FBA" w:rsidRPr="007D131F">
        <w:rPr>
          <w:color w:val="000000"/>
          <w:sz w:val="26"/>
          <w:szCs w:val="26"/>
        </w:rPr>
        <w:t xml:space="preserve">Wadium może być </w:t>
      </w:r>
      <w:r w:rsidR="00543FAE" w:rsidRPr="007D131F">
        <w:rPr>
          <w:color w:val="000000"/>
          <w:sz w:val="26"/>
          <w:szCs w:val="26"/>
        </w:rPr>
        <w:t>wnoszone w jednej lub kilku następujących formach:</w:t>
      </w:r>
    </w:p>
    <w:p w:rsidR="00552FBA" w:rsidRPr="007D131F" w:rsidRDefault="00710865" w:rsidP="00F16200">
      <w:pPr>
        <w:numPr>
          <w:ilvl w:val="1"/>
          <w:numId w:val="14"/>
        </w:numPr>
        <w:tabs>
          <w:tab w:val="clear" w:pos="567"/>
        </w:tabs>
        <w:spacing w:line="360" w:lineRule="auto"/>
        <w:ind w:left="896" w:hanging="409"/>
        <w:jc w:val="both"/>
        <w:rPr>
          <w:color w:val="000000"/>
          <w:sz w:val="26"/>
          <w:szCs w:val="26"/>
        </w:rPr>
      </w:pPr>
      <w:r w:rsidRPr="007D131F">
        <w:rPr>
          <w:color w:val="000000"/>
          <w:sz w:val="26"/>
          <w:szCs w:val="26"/>
        </w:rPr>
        <w:tab/>
      </w:r>
      <w:r w:rsidR="00552FBA" w:rsidRPr="007D131F">
        <w:rPr>
          <w:color w:val="000000"/>
          <w:sz w:val="26"/>
          <w:szCs w:val="26"/>
        </w:rPr>
        <w:t>pieniądzu;</w:t>
      </w:r>
      <w:r w:rsidR="007A6DC8" w:rsidRPr="007D131F">
        <w:rPr>
          <w:color w:val="000000"/>
          <w:sz w:val="26"/>
          <w:szCs w:val="26"/>
        </w:rPr>
        <w:t xml:space="preserve"> </w:t>
      </w:r>
    </w:p>
    <w:p w:rsidR="00552FBA" w:rsidRPr="007D131F" w:rsidRDefault="00710865" w:rsidP="00F16200">
      <w:pPr>
        <w:numPr>
          <w:ilvl w:val="1"/>
          <w:numId w:val="14"/>
        </w:numPr>
        <w:tabs>
          <w:tab w:val="clear" w:pos="567"/>
        </w:tabs>
        <w:spacing w:line="360" w:lineRule="auto"/>
        <w:ind w:left="896" w:hanging="409"/>
        <w:jc w:val="both"/>
        <w:rPr>
          <w:color w:val="000000"/>
          <w:sz w:val="26"/>
          <w:szCs w:val="26"/>
        </w:rPr>
      </w:pPr>
      <w:r w:rsidRPr="007D131F">
        <w:rPr>
          <w:color w:val="000000"/>
          <w:sz w:val="26"/>
          <w:szCs w:val="26"/>
        </w:rPr>
        <w:tab/>
      </w:r>
      <w:r w:rsidR="00552FBA" w:rsidRPr="007D131F">
        <w:rPr>
          <w:color w:val="000000"/>
          <w:sz w:val="26"/>
          <w:szCs w:val="26"/>
        </w:rPr>
        <w:t>gwarancjach bankowych;</w:t>
      </w:r>
    </w:p>
    <w:p w:rsidR="00552FBA" w:rsidRPr="007D131F" w:rsidRDefault="00710865" w:rsidP="00F16200">
      <w:pPr>
        <w:numPr>
          <w:ilvl w:val="1"/>
          <w:numId w:val="14"/>
        </w:numPr>
        <w:tabs>
          <w:tab w:val="clear" w:pos="567"/>
        </w:tabs>
        <w:spacing w:line="360" w:lineRule="auto"/>
        <w:ind w:left="896" w:hanging="409"/>
        <w:jc w:val="both"/>
        <w:rPr>
          <w:color w:val="000000"/>
          <w:sz w:val="26"/>
          <w:szCs w:val="26"/>
        </w:rPr>
      </w:pPr>
      <w:r w:rsidRPr="007D131F">
        <w:rPr>
          <w:color w:val="000000"/>
          <w:sz w:val="26"/>
          <w:szCs w:val="26"/>
        </w:rPr>
        <w:tab/>
      </w:r>
      <w:r w:rsidR="00552FBA" w:rsidRPr="007D131F">
        <w:rPr>
          <w:color w:val="000000"/>
          <w:sz w:val="26"/>
          <w:szCs w:val="26"/>
        </w:rPr>
        <w:t>gwarancjach ubezpieczeniowych;</w:t>
      </w:r>
    </w:p>
    <w:p w:rsidR="00552FBA" w:rsidRPr="007D131F" w:rsidRDefault="00710865" w:rsidP="00F16200">
      <w:pPr>
        <w:numPr>
          <w:ilvl w:val="1"/>
          <w:numId w:val="14"/>
        </w:numPr>
        <w:tabs>
          <w:tab w:val="clear" w:pos="567"/>
        </w:tabs>
        <w:spacing w:line="360" w:lineRule="auto"/>
        <w:ind w:left="896" w:hanging="409"/>
        <w:jc w:val="both"/>
        <w:rPr>
          <w:color w:val="000000"/>
          <w:sz w:val="26"/>
          <w:szCs w:val="26"/>
        </w:rPr>
      </w:pPr>
      <w:r w:rsidRPr="007D131F">
        <w:rPr>
          <w:color w:val="000000"/>
          <w:sz w:val="26"/>
          <w:szCs w:val="26"/>
        </w:rPr>
        <w:tab/>
      </w:r>
      <w:r w:rsidR="00552FBA" w:rsidRPr="007D131F">
        <w:rPr>
          <w:color w:val="000000"/>
          <w:sz w:val="26"/>
          <w:szCs w:val="26"/>
        </w:rPr>
        <w:t>poręczeniach udzielanych przez podmioty, o których mowa w art. 6b ust. 5 pkt 2 ustawy z dnia 9 listopada 2000 r. o utworzeniu Polskiej Agencji Rozwoju P</w:t>
      </w:r>
      <w:r w:rsidR="005356AD" w:rsidRPr="007D131F">
        <w:rPr>
          <w:color w:val="000000"/>
          <w:sz w:val="26"/>
          <w:szCs w:val="26"/>
        </w:rPr>
        <w:t>rzedsiębiorczości (Dz. U. z 2020</w:t>
      </w:r>
      <w:r w:rsidR="00041076" w:rsidRPr="007D131F">
        <w:rPr>
          <w:color w:val="000000"/>
          <w:sz w:val="26"/>
          <w:szCs w:val="26"/>
        </w:rPr>
        <w:t xml:space="preserve"> r.</w:t>
      </w:r>
      <w:r w:rsidR="001B49D6" w:rsidRPr="007D131F">
        <w:rPr>
          <w:color w:val="000000"/>
          <w:sz w:val="26"/>
          <w:szCs w:val="26"/>
        </w:rPr>
        <w:t xml:space="preserve"> poz</w:t>
      </w:r>
      <w:r w:rsidR="005356AD" w:rsidRPr="007D131F">
        <w:rPr>
          <w:color w:val="000000"/>
          <w:sz w:val="26"/>
          <w:szCs w:val="26"/>
        </w:rPr>
        <w:t>. 299</w:t>
      </w:r>
      <w:r w:rsidR="00552FBA" w:rsidRPr="007D131F">
        <w:rPr>
          <w:color w:val="000000"/>
          <w:sz w:val="26"/>
          <w:szCs w:val="26"/>
        </w:rPr>
        <w:t>).</w:t>
      </w:r>
    </w:p>
    <w:p w:rsidR="0030539D" w:rsidRPr="007D131F" w:rsidRDefault="00710865" w:rsidP="00710865">
      <w:pPr>
        <w:numPr>
          <w:ilvl w:val="3"/>
          <w:numId w:val="7"/>
        </w:numPr>
        <w:tabs>
          <w:tab w:val="clear" w:pos="2880"/>
        </w:tabs>
        <w:spacing w:line="360" w:lineRule="auto"/>
        <w:ind w:left="426" w:hanging="426"/>
        <w:jc w:val="both"/>
        <w:rPr>
          <w:color w:val="000000"/>
          <w:sz w:val="26"/>
          <w:szCs w:val="26"/>
        </w:rPr>
      </w:pPr>
      <w:r w:rsidRPr="007D131F">
        <w:rPr>
          <w:color w:val="000000"/>
          <w:sz w:val="26"/>
          <w:szCs w:val="26"/>
        </w:rPr>
        <w:tab/>
      </w:r>
      <w:r w:rsidR="00552FBA" w:rsidRPr="007D131F">
        <w:rPr>
          <w:color w:val="000000"/>
          <w:sz w:val="26"/>
          <w:szCs w:val="26"/>
        </w:rPr>
        <w:t xml:space="preserve">Wadium w formie pieniądza należy wnieść przelewem na konto w Banku </w:t>
      </w:r>
      <w:r w:rsidR="00F23732" w:rsidRPr="007D131F">
        <w:rPr>
          <w:color w:val="000000"/>
          <w:sz w:val="26"/>
          <w:szCs w:val="26"/>
        </w:rPr>
        <w:t xml:space="preserve">Spółdzielczym w Kałuszynie, </w:t>
      </w:r>
      <w:r w:rsidR="00552FBA" w:rsidRPr="007D131F">
        <w:rPr>
          <w:color w:val="000000"/>
          <w:sz w:val="26"/>
          <w:szCs w:val="26"/>
        </w:rPr>
        <w:t>nr rachunku</w:t>
      </w:r>
      <w:r w:rsidR="006204E8" w:rsidRPr="007D131F">
        <w:rPr>
          <w:color w:val="000000"/>
          <w:sz w:val="26"/>
          <w:szCs w:val="26"/>
        </w:rPr>
        <w:t xml:space="preserve"> </w:t>
      </w:r>
      <w:r w:rsidR="00F23732" w:rsidRPr="007D131F">
        <w:rPr>
          <w:color w:val="000000"/>
          <w:sz w:val="26"/>
          <w:szCs w:val="26"/>
        </w:rPr>
        <w:t>71 9224 0007 0000 9667 2000 0030</w:t>
      </w:r>
      <w:r w:rsidRPr="007D131F">
        <w:rPr>
          <w:caps/>
          <w:color w:val="000000"/>
          <w:sz w:val="26"/>
          <w:szCs w:val="26"/>
        </w:rPr>
        <w:t xml:space="preserve"> </w:t>
      </w:r>
      <w:r w:rsidR="00D32541" w:rsidRPr="007D131F">
        <w:rPr>
          <w:color w:val="000000"/>
          <w:sz w:val="26"/>
          <w:szCs w:val="26"/>
        </w:rPr>
        <w:t xml:space="preserve">z </w:t>
      </w:r>
      <w:r w:rsidR="004D179C" w:rsidRPr="007D131F">
        <w:rPr>
          <w:color w:val="000000"/>
          <w:sz w:val="26"/>
          <w:szCs w:val="26"/>
        </w:rPr>
        <w:t xml:space="preserve">dopiskiem </w:t>
      </w:r>
      <w:r w:rsidR="009D0941" w:rsidRPr="007D131F">
        <w:rPr>
          <w:color w:val="000000"/>
          <w:sz w:val="26"/>
          <w:szCs w:val="26"/>
        </w:rPr>
        <w:t>„W</w:t>
      </w:r>
      <w:r w:rsidR="004D179C" w:rsidRPr="007D131F">
        <w:rPr>
          <w:color w:val="000000"/>
          <w:sz w:val="26"/>
          <w:szCs w:val="26"/>
        </w:rPr>
        <w:t>adium</w:t>
      </w:r>
      <w:r w:rsidR="00543FAE" w:rsidRPr="007D131F">
        <w:rPr>
          <w:color w:val="000000"/>
          <w:sz w:val="26"/>
          <w:szCs w:val="26"/>
        </w:rPr>
        <w:t xml:space="preserve"> – </w:t>
      </w:r>
      <w:r w:rsidR="00D32541" w:rsidRPr="007D131F">
        <w:rPr>
          <w:i/>
          <w:color w:val="000000"/>
          <w:sz w:val="26"/>
          <w:szCs w:val="26"/>
        </w:rPr>
        <w:t>nr postępowania</w:t>
      </w:r>
      <w:r w:rsidR="00543FAE" w:rsidRPr="007D131F">
        <w:rPr>
          <w:color w:val="000000"/>
          <w:sz w:val="26"/>
          <w:szCs w:val="26"/>
        </w:rPr>
        <w:t>”.</w:t>
      </w:r>
    </w:p>
    <w:p w:rsidR="00E84975" w:rsidRPr="007D131F" w:rsidRDefault="00D32541" w:rsidP="00637338">
      <w:pPr>
        <w:spacing w:line="360" w:lineRule="auto"/>
        <w:ind w:left="284"/>
        <w:jc w:val="both"/>
        <w:rPr>
          <w:color w:val="000000"/>
          <w:sz w:val="26"/>
          <w:szCs w:val="26"/>
        </w:rPr>
      </w:pPr>
      <w:r w:rsidRPr="007D131F">
        <w:rPr>
          <w:b/>
          <w:color w:val="000000"/>
          <w:sz w:val="26"/>
          <w:szCs w:val="26"/>
        </w:rPr>
        <w:t xml:space="preserve">UWAGA: </w:t>
      </w:r>
      <w:r w:rsidR="00543FAE" w:rsidRPr="007D131F">
        <w:rPr>
          <w:color w:val="000000"/>
          <w:sz w:val="26"/>
          <w:szCs w:val="26"/>
        </w:rPr>
        <w:t>Za termin wniesienia wadium w formie pieniężnej zostanie przyjęty termin uznania rachunku Zamawiającego.</w:t>
      </w:r>
    </w:p>
    <w:p w:rsidR="00543FAE" w:rsidRPr="007D131F" w:rsidRDefault="00710865" w:rsidP="00710865">
      <w:pPr>
        <w:numPr>
          <w:ilvl w:val="3"/>
          <w:numId w:val="7"/>
        </w:numPr>
        <w:tabs>
          <w:tab w:val="clear" w:pos="2880"/>
        </w:tabs>
        <w:spacing w:line="360" w:lineRule="auto"/>
        <w:ind w:left="426" w:hanging="426"/>
        <w:jc w:val="both"/>
        <w:rPr>
          <w:color w:val="000000"/>
          <w:sz w:val="26"/>
          <w:szCs w:val="26"/>
        </w:rPr>
      </w:pPr>
      <w:r w:rsidRPr="007D131F">
        <w:rPr>
          <w:color w:val="000000"/>
          <w:sz w:val="26"/>
          <w:szCs w:val="26"/>
        </w:rPr>
        <w:tab/>
      </w:r>
      <w:r w:rsidR="00543FAE" w:rsidRPr="007D131F">
        <w:rPr>
          <w:color w:val="000000"/>
          <w:sz w:val="26"/>
          <w:szCs w:val="26"/>
        </w:rPr>
        <w:t xml:space="preserve">Wadium wnoszone w formie poręczeń lub gwarancji musi </w:t>
      </w:r>
      <w:r w:rsidR="006204E8" w:rsidRPr="007D131F">
        <w:rPr>
          <w:color w:val="000000"/>
          <w:sz w:val="26"/>
          <w:szCs w:val="26"/>
        </w:rPr>
        <w:t xml:space="preserve">być złożone jako oryginał gwarancji lub poręczenia w postaci elektronicznej i </w:t>
      </w:r>
      <w:r w:rsidR="00543FAE" w:rsidRPr="007D131F">
        <w:rPr>
          <w:color w:val="000000"/>
          <w:sz w:val="26"/>
          <w:szCs w:val="26"/>
        </w:rPr>
        <w:t>spełniać co najmniej poniższe wymagania:</w:t>
      </w:r>
    </w:p>
    <w:p w:rsidR="00E84975" w:rsidRPr="007D131F" w:rsidRDefault="00710865" w:rsidP="00D17C19">
      <w:pPr>
        <w:pStyle w:val="Akapitzlist"/>
        <w:numPr>
          <w:ilvl w:val="0"/>
          <w:numId w:val="29"/>
        </w:numPr>
        <w:spacing w:line="360" w:lineRule="auto"/>
        <w:ind w:left="882" w:hanging="465"/>
        <w:jc w:val="both"/>
        <w:rPr>
          <w:color w:val="000000"/>
          <w:sz w:val="26"/>
          <w:szCs w:val="26"/>
        </w:rPr>
      </w:pPr>
      <w:r w:rsidRPr="007D131F">
        <w:rPr>
          <w:color w:val="000000"/>
          <w:sz w:val="26"/>
          <w:szCs w:val="26"/>
        </w:rPr>
        <w:tab/>
      </w:r>
      <w:r w:rsidR="00543FAE" w:rsidRPr="007D131F">
        <w:rPr>
          <w:color w:val="000000"/>
          <w:sz w:val="26"/>
          <w:szCs w:val="26"/>
        </w:rPr>
        <w:t xml:space="preserve">musi obejmować odpowiedzialność za wszystkie przypadki powodujące utratę wadium przez Wykonawcę określone w </w:t>
      </w:r>
      <w:r w:rsidR="006204E8" w:rsidRPr="007D131F">
        <w:rPr>
          <w:color w:val="000000"/>
          <w:sz w:val="26"/>
          <w:szCs w:val="26"/>
        </w:rPr>
        <w:t xml:space="preserve">ustawie </w:t>
      </w:r>
      <w:r w:rsidR="00F02F57" w:rsidRPr="007D131F">
        <w:rPr>
          <w:color w:val="000000"/>
          <w:sz w:val="26"/>
          <w:szCs w:val="26"/>
        </w:rPr>
        <w:t xml:space="preserve">p.z.p. </w:t>
      </w:r>
    </w:p>
    <w:p w:rsidR="00E84975" w:rsidRPr="007D131F" w:rsidRDefault="00710865" w:rsidP="00D17C19">
      <w:pPr>
        <w:pStyle w:val="Akapitzlist"/>
        <w:numPr>
          <w:ilvl w:val="0"/>
          <w:numId w:val="29"/>
        </w:numPr>
        <w:spacing w:line="360" w:lineRule="auto"/>
        <w:ind w:left="882" w:hanging="465"/>
        <w:jc w:val="both"/>
        <w:rPr>
          <w:color w:val="000000"/>
          <w:sz w:val="26"/>
          <w:szCs w:val="26"/>
        </w:rPr>
      </w:pPr>
      <w:r w:rsidRPr="007D131F">
        <w:rPr>
          <w:color w:val="000000"/>
          <w:sz w:val="26"/>
          <w:szCs w:val="26"/>
        </w:rPr>
        <w:lastRenderedPageBreak/>
        <w:tab/>
      </w:r>
      <w:r w:rsidR="00543FAE" w:rsidRPr="007D131F">
        <w:rPr>
          <w:color w:val="000000"/>
          <w:sz w:val="26"/>
          <w:szCs w:val="26"/>
        </w:rPr>
        <w:t xml:space="preserve">z </w:t>
      </w:r>
      <w:r w:rsidR="004D179C" w:rsidRPr="007D131F">
        <w:rPr>
          <w:color w:val="000000"/>
          <w:sz w:val="26"/>
          <w:szCs w:val="26"/>
        </w:rPr>
        <w:t>jej treści powinno jednoznacznej</w:t>
      </w:r>
      <w:r w:rsidR="00543FAE" w:rsidRPr="007D131F">
        <w:rPr>
          <w:color w:val="000000"/>
          <w:sz w:val="26"/>
          <w:szCs w:val="26"/>
        </w:rPr>
        <w:t xml:space="preserve"> wynikać zobowiązanie gwaranta do zapłaty całej kwoty wadium;</w:t>
      </w:r>
    </w:p>
    <w:p w:rsidR="00E84975" w:rsidRPr="007D131F" w:rsidRDefault="00710865" w:rsidP="00D17C19">
      <w:pPr>
        <w:pStyle w:val="Akapitzlist"/>
        <w:numPr>
          <w:ilvl w:val="0"/>
          <w:numId w:val="29"/>
        </w:numPr>
        <w:spacing w:line="360" w:lineRule="auto"/>
        <w:ind w:left="882" w:hanging="465"/>
        <w:jc w:val="both"/>
        <w:rPr>
          <w:color w:val="000000"/>
          <w:sz w:val="26"/>
          <w:szCs w:val="26"/>
        </w:rPr>
      </w:pPr>
      <w:r w:rsidRPr="007D131F">
        <w:rPr>
          <w:color w:val="000000"/>
          <w:sz w:val="26"/>
          <w:szCs w:val="26"/>
        </w:rPr>
        <w:tab/>
      </w:r>
      <w:r w:rsidR="00543FAE" w:rsidRPr="007D131F">
        <w:rPr>
          <w:color w:val="000000"/>
          <w:sz w:val="26"/>
          <w:szCs w:val="26"/>
        </w:rPr>
        <w:t>powinno być nieodwołalne i bezwarunkowe oraz płatne na pierwsze żądanie;</w:t>
      </w:r>
    </w:p>
    <w:p w:rsidR="00E84975" w:rsidRPr="007D131F" w:rsidRDefault="00710865" w:rsidP="00D17C19">
      <w:pPr>
        <w:pStyle w:val="Akapitzlist"/>
        <w:numPr>
          <w:ilvl w:val="0"/>
          <w:numId w:val="29"/>
        </w:numPr>
        <w:spacing w:line="360" w:lineRule="auto"/>
        <w:ind w:left="882" w:hanging="465"/>
        <w:jc w:val="both"/>
        <w:rPr>
          <w:color w:val="000000"/>
          <w:sz w:val="26"/>
          <w:szCs w:val="26"/>
        </w:rPr>
      </w:pPr>
      <w:r w:rsidRPr="007D131F">
        <w:rPr>
          <w:color w:val="000000"/>
          <w:sz w:val="26"/>
          <w:szCs w:val="26"/>
        </w:rPr>
        <w:tab/>
      </w:r>
      <w:r w:rsidR="005F6BC2" w:rsidRPr="007D131F">
        <w:rPr>
          <w:color w:val="000000"/>
          <w:sz w:val="26"/>
          <w:szCs w:val="26"/>
        </w:rPr>
        <w:t>termin obowiązywania poręczenia lub gwarancji nie może być krótszy niż termi</w:t>
      </w:r>
      <w:r w:rsidR="000364B3" w:rsidRPr="007D131F">
        <w:rPr>
          <w:color w:val="000000"/>
          <w:sz w:val="26"/>
          <w:szCs w:val="26"/>
        </w:rPr>
        <w:t xml:space="preserve">n związania ofertą (z zastrzeżeniem iż pierwszym dniem związania ofertą jest dzień składania ofert); </w:t>
      </w:r>
    </w:p>
    <w:p w:rsidR="00E84975" w:rsidRPr="007D131F" w:rsidRDefault="00710865" w:rsidP="00D17C19">
      <w:pPr>
        <w:pStyle w:val="Akapitzlist"/>
        <w:numPr>
          <w:ilvl w:val="0"/>
          <w:numId w:val="29"/>
        </w:numPr>
        <w:spacing w:line="360" w:lineRule="auto"/>
        <w:ind w:left="882" w:hanging="465"/>
        <w:jc w:val="both"/>
        <w:rPr>
          <w:color w:val="000000"/>
          <w:sz w:val="26"/>
          <w:szCs w:val="26"/>
        </w:rPr>
      </w:pPr>
      <w:r w:rsidRPr="007D131F">
        <w:rPr>
          <w:color w:val="000000"/>
          <w:sz w:val="26"/>
          <w:szCs w:val="26"/>
        </w:rPr>
        <w:tab/>
      </w:r>
      <w:r w:rsidR="005F6BC2" w:rsidRPr="007D131F">
        <w:rPr>
          <w:color w:val="000000"/>
          <w:sz w:val="26"/>
          <w:szCs w:val="26"/>
        </w:rPr>
        <w:t>w treści poręczenia lub gwarancji powinna znaleźć się nazwa oraz numer przedmiotowego postępowania;</w:t>
      </w:r>
    </w:p>
    <w:p w:rsidR="00E84975" w:rsidRPr="007D131F" w:rsidRDefault="00710865" w:rsidP="00D17C19">
      <w:pPr>
        <w:pStyle w:val="Akapitzlist"/>
        <w:numPr>
          <w:ilvl w:val="0"/>
          <w:numId w:val="29"/>
        </w:numPr>
        <w:spacing w:line="360" w:lineRule="auto"/>
        <w:ind w:left="882" w:hanging="465"/>
        <w:jc w:val="both"/>
        <w:rPr>
          <w:color w:val="000000"/>
          <w:sz w:val="26"/>
          <w:szCs w:val="26"/>
        </w:rPr>
      </w:pPr>
      <w:r w:rsidRPr="007D131F">
        <w:rPr>
          <w:color w:val="000000"/>
          <w:sz w:val="26"/>
          <w:szCs w:val="26"/>
        </w:rPr>
        <w:tab/>
      </w:r>
      <w:r w:rsidR="005F6BC2" w:rsidRPr="007D131F">
        <w:rPr>
          <w:color w:val="000000"/>
          <w:sz w:val="26"/>
          <w:szCs w:val="26"/>
        </w:rPr>
        <w:t xml:space="preserve">beneficjentem poręczenia lub gwarancji jest: </w:t>
      </w:r>
      <w:r w:rsidR="00A1169C" w:rsidRPr="007D131F">
        <w:rPr>
          <w:color w:val="000000"/>
          <w:sz w:val="26"/>
          <w:szCs w:val="26"/>
        </w:rPr>
        <w:t>Gmina Kałuszyn</w:t>
      </w:r>
      <w:r w:rsidR="006204E8" w:rsidRPr="007D131F">
        <w:rPr>
          <w:color w:val="000000"/>
          <w:sz w:val="26"/>
          <w:szCs w:val="26"/>
        </w:rPr>
        <w:t xml:space="preserve"> </w:t>
      </w:r>
    </w:p>
    <w:p w:rsidR="008516D9" w:rsidRPr="007D131F" w:rsidRDefault="00710865" w:rsidP="00D17C19">
      <w:pPr>
        <w:pStyle w:val="Akapitzlist"/>
        <w:numPr>
          <w:ilvl w:val="0"/>
          <w:numId w:val="29"/>
        </w:numPr>
        <w:spacing w:line="360" w:lineRule="auto"/>
        <w:ind w:left="882" w:hanging="465"/>
        <w:jc w:val="both"/>
        <w:rPr>
          <w:color w:val="000000"/>
          <w:sz w:val="26"/>
          <w:szCs w:val="26"/>
        </w:rPr>
      </w:pPr>
      <w:r w:rsidRPr="007D131F">
        <w:rPr>
          <w:color w:val="000000"/>
          <w:sz w:val="26"/>
          <w:szCs w:val="26"/>
        </w:rPr>
        <w:tab/>
      </w:r>
      <w:r w:rsidR="005F6BC2" w:rsidRPr="007D131F">
        <w:rPr>
          <w:color w:val="000000"/>
          <w:sz w:val="26"/>
          <w:szCs w:val="26"/>
        </w:rPr>
        <w:t>w przypadku Wykonawców wspólnie ubiegających się o udzielenie zamówienia</w:t>
      </w:r>
      <w:r w:rsidR="006204E8" w:rsidRPr="007D131F">
        <w:rPr>
          <w:color w:val="000000"/>
          <w:sz w:val="26"/>
          <w:szCs w:val="26"/>
        </w:rPr>
        <w:t xml:space="preserve"> (art. 58 </w:t>
      </w:r>
      <w:r w:rsidR="003655FE" w:rsidRPr="007D131F">
        <w:rPr>
          <w:color w:val="000000"/>
          <w:sz w:val="26"/>
          <w:szCs w:val="26"/>
        </w:rPr>
        <w:t>p.z.p.</w:t>
      </w:r>
      <w:r w:rsidR="006204E8" w:rsidRPr="007D131F">
        <w:rPr>
          <w:color w:val="000000"/>
          <w:sz w:val="26"/>
          <w:szCs w:val="26"/>
        </w:rPr>
        <w:t>)</w:t>
      </w:r>
      <w:r w:rsidR="005F6BC2" w:rsidRPr="007D131F">
        <w:rPr>
          <w:color w:val="000000"/>
          <w:sz w:val="26"/>
          <w:szCs w:val="26"/>
        </w:rPr>
        <w:t>, Zamawiający wymaga aby por</w:t>
      </w:r>
      <w:r w:rsidR="004D179C" w:rsidRPr="007D131F">
        <w:rPr>
          <w:color w:val="000000"/>
          <w:sz w:val="26"/>
          <w:szCs w:val="26"/>
        </w:rPr>
        <w:t>ę</w:t>
      </w:r>
      <w:r w:rsidR="005F6BC2" w:rsidRPr="007D131F">
        <w:rPr>
          <w:color w:val="000000"/>
          <w:sz w:val="26"/>
          <w:szCs w:val="26"/>
        </w:rPr>
        <w:t>czenie lub gwarancja obejmowała swą treścią (tj. zobowiązanych z tytułu poręczenia lub gwarancji) wszystkich Wykonawców wspólnie ubiegający</w:t>
      </w:r>
      <w:r w:rsidR="00594719" w:rsidRPr="007D131F">
        <w:rPr>
          <w:color w:val="000000"/>
          <w:sz w:val="26"/>
          <w:szCs w:val="26"/>
        </w:rPr>
        <w:t>ch się o udzielenie zamówienia lub aby z jej treści wynikało, ż</w:t>
      </w:r>
      <w:r w:rsidR="006B2A47" w:rsidRPr="007D131F">
        <w:rPr>
          <w:color w:val="000000"/>
          <w:sz w:val="26"/>
          <w:szCs w:val="26"/>
        </w:rPr>
        <w:t>e</w:t>
      </w:r>
      <w:r w:rsidR="00594719" w:rsidRPr="007D131F">
        <w:rPr>
          <w:color w:val="000000"/>
          <w:sz w:val="26"/>
          <w:szCs w:val="26"/>
        </w:rPr>
        <w:t xml:space="preserve"> zabezpiecza ofertę Wykonawców wspólnie ubiegających </w:t>
      </w:r>
      <w:r w:rsidR="00BD1389" w:rsidRPr="007D131F">
        <w:rPr>
          <w:color w:val="000000"/>
          <w:sz w:val="26"/>
          <w:szCs w:val="26"/>
        </w:rPr>
        <w:t>się o</w:t>
      </w:r>
      <w:r w:rsidR="00594719" w:rsidRPr="007D131F">
        <w:rPr>
          <w:color w:val="000000"/>
          <w:sz w:val="26"/>
          <w:szCs w:val="26"/>
        </w:rPr>
        <w:t xml:space="preserve"> udz</w:t>
      </w:r>
      <w:r w:rsidR="00E5482A" w:rsidRPr="007D131F">
        <w:rPr>
          <w:color w:val="000000"/>
          <w:sz w:val="26"/>
          <w:szCs w:val="26"/>
        </w:rPr>
        <w:t>ielenie zamówienia (konsorcjum);</w:t>
      </w:r>
    </w:p>
    <w:p w:rsidR="00552FBA" w:rsidRPr="007D131F" w:rsidRDefault="00710865" w:rsidP="00710865">
      <w:pPr>
        <w:numPr>
          <w:ilvl w:val="3"/>
          <w:numId w:val="7"/>
        </w:numPr>
        <w:tabs>
          <w:tab w:val="clear" w:pos="2880"/>
        </w:tabs>
        <w:spacing w:line="360" w:lineRule="auto"/>
        <w:ind w:left="426" w:hanging="426"/>
        <w:jc w:val="both"/>
        <w:rPr>
          <w:color w:val="000000"/>
          <w:sz w:val="26"/>
          <w:szCs w:val="26"/>
        </w:rPr>
      </w:pPr>
      <w:r w:rsidRPr="007D131F">
        <w:rPr>
          <w:color w:val="000000"/>
          <w:sz w:val="26"/>
          <w:szCs w:val="26"/>
        </w:rPr>
        <w:tab/>
      </w:r>
      <w:r w:rsidR="00552FBA" w:rsidRPr="007D131F">
        <w:rPr>
          <w:color w:val="000000"/>
          <w:sz w:val="26"/>
          <w:szCs w:val="26"/>
        </w:rPr>
        <w:t>Oferta wykonawcy, który nie wniesie wadium</w:t>
      </w:r>
      <w:r w:rsidR="006204E8" w:rsidRPr="007D131F">
        <w:rPr>
          <w:color w:val="000000"/>
          <w:sz w:val="26"/>
          <w:szCs w:val="26"/>
        </w:rPr>
        <w:t xml:space="preserve">, wniesie wadium w sposób nieprawidłowy lub nie utrzyma wadium nieprzerwanie do upływu terminu związania ofertą lub złoży wniosek o zwrot wadium w przypadku, o którym mowa w art. 98 ust. 2 pkt 3 </w:t>
      </w:r>
      <w:r w:rsidR="003655FE" w:rsidRPr="007D131F">
        <w:rPr>
          <w:color w:val="000000"/>
          <w:sz w:val="26"/>
          <w:szCs w:val="26"/>
        </w:rPr>
        <w:t xml:space="preserve">p.z.p. </w:t>
      </w:r>
      <w:r w:rsidR="00552FBA" w:rsidRPr="007D131F">
        <w:rPr>
          <w:color w:val="000000"/>
          <w:sz w:val="26"/>
          <w:szCs w:val="26"/>
        </w:rPr>
        <w:t>zostanie odrzucona.</w:t>
      </w:r>
    </w:p>
    <w:p w:rsidR="00C31ED0" w:rsidRPr="007D131F" w:rsidRDefault="00710865" w:rsidP="00710865">
      <w:pPr>
        <w:numPr>
          <w:ilvl w:val="3"/>
          <w:numId w:val="7"/>
        </w:numPr>
        <w:tabs>
          <w:tab w:val="clear" w:pos="2880"/>
        </w:tabs>
        <w:spacing w:line="360" w:lineRule="auto"/>
        <w:ind w:left="426" w:hanging="426"/>
        <w:jc w:val="both"/>
        <w:rPr>
          <w:color w:val="000000"/>
          <w:sz w:val="26"/>
          <w:szCs w:val="26"/>
        </w:rPr>
      </w:pPr>
      <w:r w:rsidRPr="007D131F">
        <w:rPr>
          <w:color w:val="000000"/>
          <w:sz w:val="26"/>
          <w:szCs w:val="26"/>
        </w:rPr>
        <w:tab/>
      </w:r>
      <w:r w:rsidR="0047234C" w:rsidRPr="007D131F">
        <w:rPr>
          <w:color w:val="000000"/>
          <w:sz w:val="26"/>
          <w:szCs w:val="26"/>
        </w:rPr>
        <w:t xml:space="preserve">Zasady zwrotu oraz okoliczności zatrzymania wadium określa </w:t>
      </w:r>
      <w:r w:rsidR="008671C3" w:rsidRPr="007D131F">
        <w:rPr>
          <w:color w:val="000000"/>
          <w:sz w:val="26"/>
          <w:szCs w:val="26"/>
        </w:rPr>
        <w:t>art. 98 p.z.p.</w:t>
      </w:r>
    </w:p>
    <w:p w:rsidR="00552FBA" w:rsidRPr="007D131F" w:rsidRDefault="005B5095"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TERMIN ZWIĄZANIA OFERTĄ</w:t>
      </w:r>
    </w:p>
    <w:p w:rsidR="006204E8" w:rsidRPr="007D131F" w:rsidRDefault="00710865" w:rsidP="001068AC">
      <w:pPr>
        <w:numPr>
          <w:ilvl w:val="0"/>
          <w:numId w:val="9"/>
        </w:numPr>
        <w:tabs>
          <w:tab w:val="clear" w:pos="1800"/>
        </w:tabs>
        <w:spacing w:before="240" w:line="360" w:lineRule="auto"/>
        <w:ind w:left="426" w:hanging="426"/>
        <w:jc w:val="both"/>
        <w:rPr>
          <w:color w:val="000000"/>
          <w:sz w:val="26"/>
          <w:szCs w:val="26"/>
        </w:rPr>
      </w:pPr>
      <w:r w:rsidRPr="007D131F">
        <w:rPr>
          <w:color w:val="000000"/>
          <w:sz w:val="26"/>
          <w:szCs w:val="26"/>
        </w:rPr>
        <w:tab/>
      </w:r>
      <w:r w:rsidR="00552FBA" w:rsidRPr="00417606">
        <w:rPr>
          <w:color w:val="000000"/>
          <w:sz w:val="26"/>
          <w:szCs w:val="26"/>
        </w:rPr>
        <w:t xml:space="preserve">Wykonawca będzie związany ofertą przez okres </w:t>
      </w:r>
      <w:r w:rsidR="0040693A" w:rsidRPr="00417606">
        <w:rPr>
          <w:b/>
          <w:color w:val="000000"/>
          <w:sz w:val="26"/>
          <w:szCs w:val="26"/>
        </w:rPr>
        <w:t>3</w:t>
      </w:r>
      <w:r w:rsidR="006611FC" w:rsidRPr="00417606">
        <w:rPr>
          <w:b/>
          <w:color w:val="000000"/>
          <w:sz w:val="26"/>
          <w:szCs w:val="26"/>
        </w:rPr>
        <w:t>0</w:t>
      </w:r>
      <w:r w:rsidR="00552FBA" w:rsidRPr="00417606">
        <w:rPr>
          <w:b/>
          <w:color w:val="000000"/>
          <w:sz w:val="26"/>
          <w:szCs w:val="26"/>
        </w:rPr>
        <w:t xml:space="preserve"> dni</w:t>
      </w:r>
      <w:r w:rsidR="005A3CF3">
        <w:rPr>
          <w:color w:val="000000"/>
          <w:sz w:val="26"/>
          <w:szCs w:val="26"/>
        </w:rPr>
        <w:t xml:space="preserve">. </w:t>
      </w:r>
      <w:r w:rsidR="00552FBA" w:rsidRPr="00417606">
        <w:rPr>
          <w:color w:val="000000"/>
          <w:sz w:val="26"/>
          <w:szCs w:val="26"/>
        </w:rPr>
        <w:t>Bieg terminu związania ofertą rozpoczyna się wraz z up</w:t>
      </w:r>
      <w:r w:rsidR="00AF7093" w:rsidRPr="00417606">
        <w:rPr>
          <w:color w:val="000000"/>
          <w:sz w:val="26"/>
          <w:szCs w:val="26"/>
        </w:rPr>
        <w:t>ływem terminu składania ofert.</w:t>
      </w:r>
    </w:p>
    <w:p w:rsidR="006204E8" w:rsidRPr="007D131F" w:rsidRDefault="00710865" w:rsidP="00710865">
      <w:pPr>
        <w:numPr>
          <w:ilvl w:val="0"/>
          <w:numId w:val="9"/>
        </w:numPr>
        <w:tabs>
          <w:tab w:val="clear" w:pos="1800"/>
        </w:tabs>
        <w:spacing w:line="360" w:lineRule="auto"/>
        <w:ind w:left="426" w:hanging="426"/>
        <w:jc w:val="both"/>
        <w:rPr>
          <w:color w:val="000000"/>
          <w:sz w:val="26"/>
          <w:szCs w:val="26"/>
        </w:rPr>
      </w:pPr>
      <w:r w:rsidRPr="007D131F">
        <w:rPr>
          <w:color w:val="000000"/>
          <w:sz w:val="26"/>
          <w:szCs w:val="26"/>
        </w:rPr>
        <w:tab/>
      </w:r>
      <w:r w:rsidR="006204E8" w:rsidRPr="007D131F">
        <w:rPr>
          <w:color w:val="000000"/>
          <w:sz w:val="26"/>
          <w:szCs w:val="26"/>
        </w:rPr>
        <w:t xml:space="preserve">W przypadku gdy wybór najkorzystniejszej oferty nie nastąpi przed upływem terminu związania ofertą wskazanego w ust. 1, Zamawiający przed upływem terminu związania ofertą </w:t>
      </w:r>
      <w:r w:rsidR="00436175" w:rsidRPr="007D131F">
        <w:rPr>
          <w:color w:val="000000"/>
          <w:sz w:val="26"/>
          <w:szCs w:val="26"/>
        </w:rPr>
        <w:t xml:space="preserve">zwróci </w:t>
      </w:r>
      <w:r w:rsidR="006204E8" w:rsidRPr="007D131F">
        <w:rPr>
          <w:color w:val="000000"/>
          <w:sz w:val="26"/>
          <w:szCs w:val="26"/>
        </w:rPr>
        <w:t xml:space="preserve">się jednokrotnie do wykonawców o wyrażenie zgody na przedłużenie tego terminu o wskazywany przez niego okres, nie dłuższy niż 30 dni. </w:t>
      </w:r>
      <w:r w:rsidR="006204E8" w:rsidRPr="007D131F">
        <w:rPr>
          <w:color w:val="000000"/>
          <w:sz w:val="26"/>
          <w:szCs w:val="26"/>
        </w:rPr>
        <w:tab/>
        <w:t xml:space="preserve">Przedłużenie terminu związania ofertą wymaga złożenia przez </w:t>
      </w:r>
      <w:r w:rsidR="006204E8" w:rsidRPr="007D131F">
        <w:rPr>
          <w:color w:val="000000"/>
          <w:sz w:val="26"/>
          <w:szCs w:val="26"/>
        </w:rPr>
        <w:lastRenderedPageBreak/>
        <w:t>wykonawcę pisemnego oświadczenia o wyrażeniu zgody na przedłużenie terminu związania ofertą.</w:t>
      </w:r>
    </w:p>
    <w:p w:rsidR="00552FBA" w:rsidRPr="007D131F" w:rsidRDefault="00710865" w:rsidP="00710865">
      <w:pPr>
        <w:numPr>
          <w:ilvl w:val="0"/>
          <w:numId w:val="9"/>
        </w:numPr>
        <w:tabs>
          <w:tab w:val="clear" w:pos="1800"/>
        </w:tabs>
        <w:spacing w:line="360" w:lineRule="auto"/>
        <w:ind w:left="426" w:hanging="426"/>
        <w:jc w:val="both"/>
        <w:rPr>
          <w:color w:val="000000"/>
          <w:sz w:val="26"/>
          <w:szCs w:val="26"/>
        </w:rPr>
      </w:pPr>
      <w:r w:rsidRPr="007D131F">
        <w:rPr>
          <w:color w:val="000000"/>
          <w:sz w:val="26"/>
          <w:szCs w:val="26"/>
        </w:rPr>
        <w:tab/>
      </w:r>
      <w:r w:rsidR="00552FBA" w:rsidRPr="007D131F">
        <w:rPr>
          <w:color w:val="000000"/>
          <w:sz w:val="26"/>
          <w:szCs w:val="26"/>
        </w:rPr>
        <w:t>Odmowa wyrażenia zgody na przedłużenie terminu związania ofertą nie powoduje utraty wadium.</w:t>
      </w:r>
    </w:p>
    <w:p w:rsidR="00436175" w:rsidRPr="007D131F" w:rsidRDefault="00436175" w:rsidP="00710865">
      <w:pPr>
        <w:numPr>
          <w:ilvl w:val="0"/>
          <w:numId w:val="9"/>
        </w:numPr>
        <w:tabs>
          <w:tab w:val="clear" w:pos="1800"/>
        </w:tabs>
        <w:spacing w:line="360" w:lineRule="auto"/>
        <w:ind w:left="426" w:hanging="426"/>
        <w:jc w:val="both"/>
        <w:rPr>
          <w:color w:val="000000"/>
          <w:sz w:val="26"/>
          <w:szCs w:val="26"/>
        </w:rPr>
      </w:pPr>
      <w:r w:rsidRPr="007D131F">
        <w:rPr>
          <w:color w:val="000000"/>
        </w:rPr>
        <w:t xml:space="preserve">   </w:t>
      </w:r>
      <w:r w:rsidRPr="007D131F">
        <w:rPr>
          <w:color w:val="000000"/>
          <w:sz w:val="26"/>
          <w:szCs w:val="26"/>
        </w:rPr>
        <w:t>Przedłużenie terminu związania ofertą jest dopuszczalne tylko z jednoczesnym przedłużeniem okresu ważności wadium albo, jeżeli nie jest to możliwe, z wniesieniem nowego wadium na przedłużony okres związania ofertą.</w:t>
      </w:r>
    </w:p>
    <w:p w:rsidR="00552FBA" w:rsidRPr="007D131F" w:rsidRDefault="006204E8"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lang w:val="pl-PL"/>
        </w:rPr>
        <w:t>SPOSÓB</w:t>
      </w:r>
      <w:r w:rsidRPr="007D131F">
        <w:rPr>
          <w:rFonts w:ascii="Times New Roman" w:hAnsi="Times New Roman" w:cs="Times New Roman"/>
          <w:b/>
          <w:color w:val="000000"/>
          <w:sz w:val="26"/>
          <w:szCs w:val="26"/>
        </w:rPr>
        <w:t xml:space="preserve"> I</w:t>
      </w:r>
      <w:r w:rsidR="00D8710C" w:rsidRPr="007D131F">
        <w:rPr>
          <w:rFonts w:ascii="Times New Roman" w:hAnsi="Times New Roman" w:cs="Times New Roman"/>
          <w:b/>
          <w:color w:val="000000"/>
          <w:sz w:val="26"/>
          <w:szCs w:val="26"/>
        </w:rPr>
        <w:t xml:space="preserve"> TE</w:t>
      </w:r>
      <w:r w:rsidR="005B5095" w:rsidRPr="007D131F">
        <w:rPr>
          <w:rFonts w:ascii="Times New Roman" w:hAnsi="Times New Roman" w:cs="Times New Roman"/>
          <w:b/>
          <w:color w:val="000000"/>
          <w:sz w:val="26"/>
          <w:szCs w:val="26"/>
        </w:rPr>
        <w:t>RMIN SKŁADANIA I OTWARCIA OFERT</w:t>
      </w:r>
    </w:p>
    <w:p w:rsidR="00B5063F" w:rsidRPr="007D131F" w:rsidRDefault="00710865" w:rsidP="00F16200">
      <w:pPr>
        <w:numPr>
          <w:ilvl w:val="0"/>
          <w:numId w:val="11"/>
        </w:numPr>
        <w:tabs>
          <w:tab w:val="clear" w:pos="2340"/>
        </w:tabs>
        <w:spacing w:before="240" w:line="360" w:lineRule="auto"/>
        <w:ind w:left="426" w:hanging="426"/>
        <w:jc w:val="both"/>
        <w:rPr>
          <w:b/>
          <w:color w:val="000000"/>
          <w:sz w:val="26"/>
          <w:szCs w:val="26"/>
        </w:rPr>
      </w:pPr>
      <w:r w:rsidRPr="007D131F">
        <w:rPr>
          <w:color w:val="000000"/>
          <w:sz w:val="26"/>
          <w:szCs w:val="26"/>
        </w:rPr>
        <w:tab/>
      </w:r>
      <w:r w:rsidR="00B5063F" w:rsidRPr="007D131F">
        <w:rPr>
          <w:color w:val="000000"/>
          <w:sz w:val="26"/>
          <w:szCs w:val="26"/>
        </w:rPr>
        <w:t xml:space="preserve">Ofertę należy złożyć poprzez Platformę </w:t>
      </w:r>
      <w:r w:rsidR="003109E4">
        <w:rPr>
          <w:b/>
          <w:color w:val="000000"/>
          <w:sz w:val="26"/>
          <w:szCs w:val="26"/>
        </w:rPr>
        <w:t xml:space="preserve">do dnia </w:t>
      </w:r>
      <w:r w:rsidR="00D3488B">
        <w:rPr>
          <w:b/>
          <w:color w:val="000000"/>
          <w:sz w:val="26"/>
          <w:szCs w:val="26"/>
        </w:rPr>
        <w:t>09.09</w:t>
      </w:r>
      <w:r w:rsidR="00435FC2">
        <w:rPr>
          <w:b/>
          <w:color w:val="000000"/>
          <w:sz w:val="26"/>
          <w:szCs w:val="26"/>
        </w:rPr>
        <w:t>.2021</w:t>
      </w:r>
      <w:r w:rsidRPr="007D131F">
        <w:rPr>
          <w:caps/>
          <w:color w:val="000000"/>
          <w:sz w:val="26"/>
          <w:szCs w:val="26"/>
        </w:rPr>
        <w:t xml:space="preserve"> </w:t>
      </w:r>
      <w:r w:rsidR="00B5063F" w:rsidRPr="007D131F">
        <w:rPr>
          <w:b/>
          <w:color w:val="000000"/>
          <w:sz w:val="26"/>
          <w:szCs w:val="26"/>
        </w:rPr>
        <w:t xml:space="preserve">r. do godziny </w:t>
      </w:r>
      <w:r w:rsidR="00435FC2">
        <w:rPr>
          <w:b/>
          <w:bCs/>
          <w:caps/>
          <w:color w:val="000000"/>
          <w:sz w:val="26"/>
          <w:szCs w:val="26"/>
        </w:rPr>
        <w:t>9.00</w:t>
      </w:r>
    </w:p>
    <w:p w:rsidR="00115F5C" w:rsidRPr="007D131F" w:rsidRDefault="00710865" w:rsidP="00F16200">
      <w:pPr>
        <w:numPr>
          <w:ilvl w:val="0"/>
          <w:numId w:val="11"/>
        </w:numPr>
        <w:tabs>
          <w:tab w:val="clear" w:pos="2340"/>
        </w:tabs>
        <w:spacing w:line="360" w:lineRule="auto"/>
        <w:ind w:left="426" w:hanging="426"/>
        <w:jc w:val="both"/>
        <w:rPr>
          <w:b/>
          <w:color w:val="000000"/>
          <w:sz w:val="26"/>
          <w:szCs w:val="26"/>
        </w:rPr>
      </w:pPr>
      <w:r w:rsidRPr="007D131F">
        <w:rPr>
          <w:color w:val="000000"/>
          <w:sz w:val="26"/>
          <w:szCs w:val="26"/>
        </w:rPr>
        <w:tab/>
      </w:r>
      <w:r w:rsidR="00B5063F" w:rsidRPr="007D131F">
        <w:rPr>
          <w:color w:val="000000"/>
          <w:sz w:val="26"/>
          <w:szCs w:val="26"/>
        </w:rPr>
        <w:t xml:space="preserve">O terminie złożenia oferty decyduje czas pełnego przeprocesowania transakcji na </w:t>
      </w:r>
      <w:r w:rsidR="00F23732" w:rsidRPr="007D131F">
        <w:rPr>
          <w:color w:val="000000"/>
          <w:sz w:val="26"/>
          <w:szCs w:val="26"/>
        </w:rPr>
        <w:t>Miniportalu</w:t>
      </w:r>
      <w:r w:rsidR="00B5063F" w:rsidRPr="007D131F">
        <w:rPr>
          <w:color w:val="000000"/>
          <w:sz w:val="26"/>
          <w:szCs w:val="26"/>
        </w:rPr>
        <w:t>.</w:t>
      </w:r>
    </w:p>
    <w:p w:rsidR="00BA05B7" w:rsidRPr="007D131F" w:rsidRDefault="00710865" w:rsidP="00F16200">
      <w:pPr>
        <w:numPr>
          <w:ilvl w:val="0"/>
          <w:numId w:val="11"/>
        </w:numPr>
        <w:tabs>
          <w:tab w:val="clear" w:pos="2340"/>
        </w:tabs>
        <w:spacing w:line="360" w:lineRule="auto"/>
        <w:ind w:left="426" w:hanging="426"/>
        <w:jc w:val="both"/>
        <w:rPr>
          <w:b/>
          <w:color w:val="000000"/>
          <w:sz w:val="26"/>
          <w:szCs w:val="26"/>
        </w:rPr>
      </w:pPr>
      <w:r w:rsidRPr="007D131F">
        <w:rPr>
          <w:color w:val="000000"/>
          <w:sz w:val="26"/>
          <w:szCs w:val="26"/>
        </w:rPr>
        <w:tab/>
      </w:r>
      <w:r w:rsidR="003C3B5B">
        <w:rPr>
          <w:color w:val="000000"/>
          <w:sz w:val="26"/>
          <w:szCs w:val="26"/>
        </w:rPr>
        <w:t xml:space="preserve">Otwarcie ofert następ w dniu </w:t>
      </w:r>
      <w:r w:rsidR="00D3488B">
        <w:rPr>
          <w:b/>
          <w:color w:val="000000"/>
          <w:sz w:val="26"/>
          <w:szCs w:val="26"/>
        </w:rPr>
        <w:t>09.09</w:t>
      </w:r>
      <w:r w:rsidR="00435FC2">
        <w:rPr>
          <w:b/>
          <w:color w:val="000000"/>
          <w:sz w:val="26"/>
          <w:szCs w:val="26"/>
        </w:rPr>
        <w:t>.2021</w:t>
      </w:r>
      <w:r w:rsidR="00115F5C" w:rsidRPr="007D131F">
        <w:rPr>
          <w:b/>
          <w:bCs/>
          <w:color w:val="000000"/>
          <w:sz w:val="26"/>
          <w:szCs w:val="26"/>
        </w:rPr>
        <w:t xml:space="preserve">r. o godzinie </w:t>
      </w:r>
      <w:r w:rsidR="00435FC2">
        <w:rPr>
          <w:b/>
          <w:bCs/>
          <w:caps/>
          <w:color w:val="000000"/>
          <w:sz w:val="26"/>
          <w:szCs w:val="26"/>
        </w:rPr>
        <w:t>10.30</w:t>
      </w:r>
      <w:r w:rsidR="0029412C">
        <w:rPr>
          <w:b/>
          <w:bCs/>
          <w:caps/>
          <w:color w:val="000000"/>
          <w:sz w:val="26"/>
          <w:szCs w:val="26"/>
        </w:rPr>
        <w:t>.</w:t>
      </w:r>
      <w:r w:rsidR="00115F5C" w:rsidRPr="007D131F">
        <w:rPr>
          <w:color w:val="000000"/>
          <w:sz w:val="26"/>
          <w:szCs w:val="26"/>
        </w:rPr>
        <w:t xml:space="preserve">  </w:t>
      </w:r>
    </w:p>
    <w:p w:rsidR="00BA05B7" w:rsidRPr="007D131F" w:rsidRDefault="00710865" w:rsidP="00F16200">
      <w:pPr>
        <w:numPr>
          <w:ilvl w:val="0"/>
          <w:numId w:val="11"/>
        </w:numPr>
        <w:tabs>
          <w:tab w:val="clear" w:pos="2340"/>
        </w:tabs>
        <w:spacing w:line="360" w:lineRule="auto"/>
        <w:ind w:left="426" w:hanging="426"/>
        <w:jc w:val="both"/>
        <w:rPr>
          <w:b/>
          <w:color w:val="000000"/>
          <w:sz w:val="26"/>
          <w:szCs w:val="26"/>
        </w:rPr>
      </w:pPr>
      <w:r w:rsidRPr="007D131F">
        <w:rPr>
          <w:color w:val="000000"/>
          <w:sz w:val="26"/>
          <w:szCs w:val="26"/>
        </w:rPr>
        <w:tab/>
      </w:r>
      <w:r w:rsidR="00115F5C" w:rsidRPr="007D131F">
        <w:rPr>
          <w:color w:val="000000"/>
          <w:sz w:val="26"/>
          <w:szCs w:val="26"/>
        </w:rPr>
        <w:t xml:space="preserve">Najpóźniej przed otwarciem ofert, udostępnia się na stronie internetowej prowadzonego postępowania informację o kwocie, jaką zamierza się przeznaczyć na sfinansowanie zamówienia. </w:t>
      </w:r>
    </w:p>
    <w:p w:rsidR="00115F5C" w:rsidRPr="007D131F" w:rsidRDefault="00710865" w:rsidP="00F16200">
      <w:pPr>
        <w:numPr>
          <w:ilvl w:val="0"/>
          <w:numId w:val="11"/>
        </w:numPr>
        <w:tabs>
          <w:tab w:val="clear" w:pos="2340"/>
        </w:tabs>
        <w:spacing w:line="360" w:lineRule="auto"/>
        <w:ind w:left="426" w:hanging="426"/>
        <w:jc w:val="both"/>
        <w:rPr>
          <w:b/>
          <w:color w:val="000000"/>
          <w:sz w:val="26"/>
          <w:szCs w:val="26"/>
        </w:rPr>
      </w:pPr>
      <w:r w:rsidRPr="007D131F">
        <w:rPr>
          <w:color w:val="000000"/>
          <w:sz w:val="26"/>
          <w:szCs w:val="26"/>
        </w:rPr>
        <w:tab/>
      </w:r>
      <w:r w:rsidR="00115F5C" w:rsidRPr="007D131F">
        <w:rPr>
          <w:color w:val="000000"/>
          <w:sz w:val="26"/>
          <w:szCs w:val="26"/>
        </w:rPr>
        <w:t xml:space="preserve">Niezwłocznie po otwarciu ofert, udostępnia się na stronie internetowej prowadzonego postępowania informacje o: </w:t>
      </w:r>
    </w:p>
    <w:p w:rsidR="00115F5C" w:rsidRPr="007D131F" w:rsidRDefault="00115F5C" w:rsidP="00710865">
      <w:pPr>
        <w:spacing w:line="360" w:lineRule="auto"/>
        <w:ind w:left="826" w:hanging="395"/>
        <w:jc w:val="both"/>
        <w:rPr>
          <w:color w:val="000000"/>
          <w:sz w:val="26"/>
          <w:szCs w:val="26"/>
        </w:rPr>
      </w:pPr>
      <w:r w:rsidRPr="007D131F">
        <w:rPr>
          <w:color w:val="000000"/>
          <w:sz w:val="26"/>
          <w:szCs w:val="26"/>
        </w:rPr>
        <w:t>1)</w:t>
      </w:r>
      <w:r w:rsidRPr="007D131F">
        <w:rPr>
          <w:color w:val="000000"/>
          <w:sz w:val="26"/>
          <w:szCs w:val="26"/>
        </w:rPr>
        <w:tab/>
        <w:t xml:space="preserve">nazwach albo imionach i nazwiskach oraz siedzibach lub miejscach prowadzonej działalności gospodarczej albo miejscach zamieszkania wykonawców, których oferty zostały otwarte; </w:t>
      </w:r>
    </w:p>
    <w:p w:rsidR="00115F5C" w:rsidRPr="007D131F" w:rsidRDefault="00115F5C" w:rsidP="00710865">
      <w:pPr>
        <w:spacing w:line="360" w:lineRule="auto"/>
        <w:ind w:left="826" w:hanging="395"/>
        <w:jc w:val="both"/>
        <w:rPr>
          <w:color w:val="000000"/>
          <w:sz w:val="26"/>
          <w:szCs w:val="26"/>
        </w:rPr>
      </w:pPr>
      <w:r w:rsidRPr="007D131F">
        <w:rPr>
          <w:color w:val="000000"/>
          <w:sz w:val="26"/>
          <w:szCs w:val="26"/>
        </w:rPr>
        <w:t>2)</w:t>
      </w:r>
      <w:r w:rsidRPr="007D131F">
        <w:rPr>
          <w:color w:val="000000"/>
          <w:sz w:val="26"/>
          <w:szCs w:val="26"/>
        </w:rPr>
        <w:tab/>
        <w:t>cenach lub kosztach zawartych w ofertach.</w:t>
      </w:r>
    </w:p>
    <w:p w:rsidR="00080477" w:rsidRPr="007D131F" w:rsidRDefault="008411E8"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ab/>
      </w:r>
      <w:r w:rsidR="00927FE7" w:rsidRPr="007D131F">
        <w:rPr>
          <w:rFonts w:ascii="Times New Roman" w:hAnsi="Times New Roman" w:cs="Times New Roman"/>
          <w:b/>
          <w:color w:val="000000"/>
          <w:sz w:val="26"/>
          <w:szCs w:val="26"/>
        </w:rPr>
        <w:t>OPIS KRYTERIÓW</w:t>
      </w:r>
      <w:r w:rsidR="007660F9" w:rsidRPr="007D131F">
        <w:rPr>
          <w:rFonts w:ascii="Times New Roman" w:hAnsi="Times New Roman" w:cs="Times New Roman"/>
          <w:b/>
          <w:color w:val="000000"/>
          <w:sz w:val="26"/>
          <w:szCs w:val="26"/>
        </w:rPr>
        <w:t xml:space="preserve"> OCENY OFERT</w:t>
      </w:r>
      <w:r w:rsidR="00927FE7" w:rsidRPr="007D131F">
        <w:rPr>
          <w:rFonts w:ascii="Times New Roman" w:hAnsi="Times New Roman" w:cs="Times New Roman"/>
          <w:b/>
          <w:color w:val="000000"/>
          <w:sz w:val="26"/>
          <w:szCs w:val="26"/>
        </w:rPr>
        <w:t xml:space="preserve">, WRAZ Z PODANIEM WAG TYCH </w:t>
      </w:r>
      <w:r w:rsidR="005B5095" w:rsidRPr="007D131F">
        <w:rPr>
          <w:rFonts w:ascii="Times New Roman" w:hAnsi="Times New Roman" w:cs="Times New Roman"/>
          <w:b/>
          <w:color w:val="000000"/>
          <w:sz w:val="26"/>
          <w:szCs w:val="26"/>
        </w:rPr>
        <w:t>KRYTERIÓW I SPOSOBU OCENY OFERT</w:t>
      </w:r>
    </w:p>
    <w:p w:rsidR="0073753E" w:rsidRPr="007D131F" w:rsidRDefault="00710865" w:rsidP="00D17C19">
      <w:pPr>
        <w:pStyle w:val="Akapitzlist"/>
        <w:numPr>
          <w:ilvl w:val="0"/>
          <w:numId w:val="25"/>
        </w:numPr>
        <w:tabs>
          <w:tab w:val="clear" w:pos="1800"/>
        </w:tabs>
        <w:spacing w:before="240" w:line="360" w:lineRule="auto"/>
        <w:ind w:left="426" w:hanging="426"/>
        <w:jc w:val="both"/>
        <w:rPr>
          <w:color w:val="000000"/>
          <w:sz w:val="26"/>
          <w:szCs w:val="26"/>
        </w:rPr>
      </w:pPr>
      <w:r w:rsidRPr="007D131F">
        <w:rPr>
          <w:color w:val="000000"/>
          <w:sz w:val="26"/>
          <w:szCs w:val="26"/>
        </w:rPr>
        <w:tab/>
      </w:r>
      <w:r w:rsidR="00D36AE2" w:rsidRPr="007D131F">
        <w:rPr>
          <w:color w:val="000000"/>
          <w:sz w:val="26"/>
          <w:szCs w:val="26"/>
        </w:rPr>
        <w:t>Przy wyborze najkorzystniejszej oferty Zamawiający będzie się kierował następującymi kryteriami oceny ofert:</w:t>
      </w:r>
    </w:p>
    <w:p w:rsidR="00E84975" w:rsidRPr="007D131F" w:rsidRDefault="00710865" w:rsidP="00D17C19">
      <w:pPr>
        <w:pStyle w:val="Akapitzlist"/>
        <w:numPr>
          <w:ilvl w:val="0"/>
          <w:numId w:val="30"/>
        </w:numPr>
        <w:spacing w:line="360" w:lineRule="auto"/>
        <w:ind w:left="924" w:hanging="476"/>
        <w:rPr>
          <w:color w:val="000000"/>
          <w:sz w:val="26"/>
          <w:szCs w:val="26"/>
        </w:rPr>
      </w:pPr>
      <w:r w:rsidRPr="007D131F">
        <w:rPr>
          <w:b/>
          <w:color w:val="000000"/>
          <w:sz w:val="26"/>
          <w:szCs w:val="26"/>
        </w:rPr>
        <w:tab/>
      </w:r>
      <w:r w:rsidR="00D32541" w:rsidRPr="007D131F">
        <w:rPr>
          <w:b/>
          <w:color w:val="000000"/>
          <w:sz w:val="26"/>
          <w:szCs w:val="26"/>
        </w:rPr>
        <w:t>Cena (C)</w:t>
      </w:r>
      <w:r w:rsidR="00D36AE2" w:rsidRPr="007D131F">
        <w:rPr>
          <w:color w:val="000000"/>
          <w:sz w:val="26"/>
          <w:szCs w:val="26"/>
        </w:rPr>
        <w:t xml:space="preserve"> – waga kryterium </w:t>
      </w:r>
      <w:r w:rsidR="008F2AC0" w:rsidRPr="007D131F">
        <w:rPr>
          <w:color w:val="000000"/>
          <w:sz w:val="26"/>
          <w:szCs w:val="26"/>
        </w:rPr>
        <w:t>60</w:t>
      </w:r>
      <w:r w:rsidR="00D36AE2" w:rsidRPr="007D131F">
        <w:rPr>
          <w:color w:val="000000"/>
          <w:sz w:val="26"/>
          <w:szCs w:val="26"/>
        </w:rPr>
        <w:t>%;</w:t>
      </w:r>
    </w:p>
    <w:p w:rsidR="009D091E" w:rsidRPr="007D131F" w:rsidRDefault="00710865" w:rsidP="00D17C19">
      <w:pPr>
        <w:pStyle w:val="Akapitzlist"/>
        <w:numPr>
          <w:ilvl w:val="0"/>
          <w:numId w:val="30"/>
        </w:numPr>
        <w:spacing w:line="360" w:lineRule="auto"/>
        <w:ind w:left="924" w:hanging="476"/>
        <w:rPr>
          <w:color w:val="000000"/>
          <w:sz w:val="26"/>
          <w:szCs w:val="26"/>
        </w:rPr>
      </w:pPr>
      <w:r w:rsidRPr="007D131F">
        <w:rPr>
          <w:b/>
          <w:color w:val="000000"/>
          <w:sz w:val="26"/>
          <w:szCs w:val="26"/>
        </w:rPr>
        <w:tab/>
      </w:r>
      <w:r w:rsidR="008F2AC0" w:rsidRPr="007D131F">
        <w:rPr>
          <w:b/>
          <w:bCs/>
          <w:color w:val="000000"/>
          <w:sz w:val="26"/>
          <w:szCs w:val="26"/>
        </w:rPr>
        <w:t>Gwarancja</w:t>
      </w:r>
      <w:r w:rsidR="008F2AC0" w:rsidRPr="007D131F">
        <w:rPr>
          <w:color w:val="000000"/>
          <w:sz w:val="26"/>
          <w:szCs w:val="26"/>
        </w:rPr>
        <w:t xml:space="preserve"> </w:t>
      </w:r>
      <w:r w:rsidR="008F2AC0" w:rsidRPr="007D131F">
        <w:rPr>
          <w:b/>
          <w:bCs/>
          <w:color w:val="000000"/>
          <w:sz w:val="26"/>
          <w:szCs w:val="26"/>
        </w:rPr>
        <w:t>(G)</w:t>
      </w:r>
      <w:r w:rsidR="008F2AC0" w:rsidRPr="007D131F">
        <w:rPr>
          <w:color w:val="000000"/>
          <w:sz w:val="26"/>
          <w:szCs w:val="26"/>
        </w:rPr>
        <w:t xml:space="preserve">- </w:t>
      </w:r>
      <w:r w:rsidR="00F17125" w:rsidRPr="007D131F">
        <w:rPr>
          <w:color w:val="000000"/>
          <w:sz w:val="26"/>
          <w:szCs w:val="26"/>
        </w:rPr>
        <w:t xml:space="preserve">waga kryterium </w:t>
      </w:r>
      <w:r w:rsidR="008F2AC0" w:rsidRPr="007D131F">
        <w:rPr>
          <w:color w:val="000000"/>
          <w:sz w:val="26"/>
          <w:szCs w:val="26"/>
        </w:rPr>
        <w:t>40</w:t>
      </w:r>
      <w:r w:rsidR="00982C62" w:rsidRPr="007D131F">
        <w:rPr>
          <w:color w:val="000000"/>
          <w:sz w:val="26"/>
          <w:szCs w:val="26"/>
        </w:rPr>
        <w:t>%.</w:t>
      </w:r>
    </w:p>
    <w:p w:rsidR="008F2AC0" w:rsidRPr="007D131F" w:rsidRDefault="008F2AC0" w:rsidP="008F2AC0">
      <w:pPr>
        <w:pStyle w:val="Akapitzlist"/>
        <w:spacing w:line="360" w:lineRule="auto"/>
        <w:ind w:left="924"/>
        <w:rPr>
          <w:b/>
          <w:color w:val="000000"/>
          <w:sz w:val="26"/>
          <w:szCs w:val="26"/>
        </w:rPr>
      </w:pPr>
    </w:p>
    <w:p w:rsidR="008F2AC0" w:rsidRPr="007D131F" w:rsidRDefault="008F2AC0" w:rsidP="008F2AC0">
      <w:pPr>
        <w:pStyle w:val="Akapitzlist"/>
        <w:spacing w:line="360" w:lineRule="auto"/>
        <w:ind w:left="924"/>
        <w:rPr>
          <w:color w:val="000000"/>
          <w:sz w:val="26"/>
          <w:szCs w:val="26"/>
        </w:rPr>
      </w:pPr>
    </w:p>
    <w:p w:rsidR="006D66DA" w:rsidRPr="007D131F" w:rsidRDefault="006D66DA" w:rsidP="008F2AC0">
      <w:pPr>
        <w:pStyle w:val="Akapitzlist"/>
        <w:spacing w:line="360" w:lineRule="auto"/>
        <w:ind w:left="924"/>
        <w:rPr>
          <w:color w:val="000000"/>
          <w:sz w:val="26"/>
          <w:szCs w:val="26"/>
        </w:rPr>
      </w:pPr>
    </w:p>
    <w:p w:rsidR="00A209DE" w:rsidRPr="007D131F" w:rsidRDefault="001E29ED" w:rsidP="00D17C19">
      <w:pPr>
        <w:pStyle w:val="Akapitzlist"/>
        <w:numPr>
          <w:ilvl w:val="0"/>
          <w:numId w:val="31"/>
        </w:numPr>
        <w:spacing w:line="360" w:lineRule="auto"/>
        <w:ind w:left="910" w:hanging="484"/>
        <w:contextualSpacing/>
        <w:jc w:val="both"/>
        <w:rPr>
          <w:b/>
          <w:color w:val="000000"/>
          <w:sz w:val="26"/>
          <w:szCs w:val="26"/>
        </w:rPr>
      </w:pPr>
      <w:r w:rsidRPr="007D131F">
        <w:rPr>
          <w:b/>
          <w:color w:val="000000"/>
          <w:sz w:val="26"/>
          <w:szCs w:val="26"/>
        </w:rPr>
        <w:tab/>
      </w:r>
      <w:r w:rsidR="00A209DE" w:rsidRPr="007D131F">
        <w:rPr>
          <w:b/>
          <w:color w:val="000000"/>
          <w:sz w:val="26"/>
          <w:szCs w:val="26"/>
        </w:rPr>
        <w:t xml:space="preserve">Cena (C) – waga </w:t>
      </w:r>
      <w:r w:rsidR="008F2AC0" w:rsidRPr="007D131F">
        <w:rPr>
          <w:b/>
          <w:color w:val="000000"/>
          <w:sz w:val="26"/>
          <w:szCs w:val="26"/>
        </w:rPr>
        <w:t>60</w:t>
      </w:r>
      <w:r w:rsidR="00A209DE" w:rsidRPr="007D131F">
        <w:rPr>
          <w:b/>
          <w:color w:val="000000"/>
          <w:sz w:val="26"/>
          <w:szCs w:val="26"/>
        </w:rPr>
        <w:t>%</w:t>
      </w:r>
    </w:p>
    <w:p w:rsidR="00972413" w:rsidRPr="007D131F" w:rsidRDefault="00972413" w:rsidP="001E29ED">
      <w:pPr>
        <w:pStyle w:val="Akapitzlist"/>
        <w:spacing w:before="240" w:line="360" w:lineRule="auto"/>
        <w:ind w:left="2124"/>
        <w:jc w:val="both"/>
        <w:rPr>
          <w:bCs/>
          <w:color w:val="000000"/>
          <w:sz w:val="26"/>
          <w:szCs w:val="26"/>
        </w:rPr>
      </w:pPr>
      <w:r w:rsidRPr="007D131F">
        <w:rPr>
          <w:bCs/>
          <w:color w:val="000000"/>
          <w:sz w:val="26"/>
          <w:szCs w:val="26"/>
        </w:rPr>
        <w:t>cena najniższa brutto*</w:t>
      </w:r>
    </w:p>
    <w:p w:rsidR="00972413" w:rsidRPr="007D131F" w:rsidRDefault="00972413" w:rsidP="00637338">
      <w:pPr>
        <w:pStyle w:val="Akapitzlist"/>
        <w:spacing w:line="360" w:lineRule="auto"/>
        <w:ind w:left="1080"/>
        <w:jc w:val="both"/>
        <w:rPr>
          <w:bCs/>
          <w:color w:val="000000"/>
          <w:sz w:val="26"/>
          <w:szCs w:val="26"/>
        </w:rPr>
      </w:pPr>
      <w:r w:rsidRPr="007D131F">
        <w:rPr>
          <w:bCs/>
          <w:color w:val="000000"/>
          <w:sz w:val="26"/>
          <w:szCs w:val="26"/>
        </w:rPr>
        <w:t xml:space="preserve">C = </w:t>
      </w:r>
      <w:r w:rsidRPr="007D131F">
        <w:rPr>
          <w:bCs/>
          <w:strike/>
          <w:color w:val="000000"/>
          <w:sz w:val="26"/>
          <w:szCs w:val="26"/>
        </w:rPr>
        <w:t xml:space="preserve">------------------------------------------------ </w:t>
      </w:r>
      <w:r w:rsidRPr="007D131F">
        <w:rPr>
          <w:bCs/>
          <w:color w:val="000000"/>
          <w:sz w:val="26"/>
          <w:szCs w:val="26"/>
        </w:rPr>
        <w:t xml:space="preserve">  x 100 </w:t>
      </w:r>
      <w:r w:rsidR="00F17125" w:rsidRPr="007D131F">
        <w:rPr>
          <w:bCs/>
          <w:color w:val="000000"/>
          <w:sz w:val="26"/>
          <w:szCs w:val="26"/>
        </w:rPr>
        <w:t xml:space="preserve">pkt x </w:t>
      </w:r>
      <w:r w:rsidR="008F2AC0" w:rsidRPr="007D131F">
        <w:rPr>
          <w:bCs/>
          <w:caps/>
          <w:color w:val="000000"/>
          <w:sz w:val="26"/>
          <w:szCs w:val="26"/>
        </w:rPr>
        <w:t>60</w:t>
      </w:r>
      <w:r w:rsidRPr="007D131F">
        <w:rPr>
          <w:bCs/>
          <w:color w:val="000000"/>
          <w:sz w:val="26"/>
          <w:szCs w:val="26"/>
        </w:rPr>
        <w:t>%</w:t>
      </w:r>
    </w:p>
    <w:p w:rsidR="00972413" w:rsidRPr="007D131F" w:rsidRDefault="00972413" w:rsidP="001E29ED">
      <w:pPr>
        <w:pStyle w:val="Akapitzlist"/>
        <w:spacing w:line="360" w:lineRule="auto"/>
        <w:ind w:left="1736"/>
        <w:jc w:val="both"/>
        <w:rPr>
          <w:bCs/>
          <w:color w:val="000000"/>
          <w:sz w:val="26"/>
          <w:szCs w:val="26"/>
        </w:rPr>
      </w:pPr>
      <w:r w:rsidRPr="007D131F">
        <w:rPr>
          <w:bCs/>
          <w:color w:val="000000"/>
          <w:sz w:val="26"/>
          <w:szCs w:val="26"/>
        </w:rPr>
        <w:t>cena oferty ocenianej brutto</w:t>
      </w:r>
    </w:p>
    <w:p w:rsidR="00972413" w:rsidRPr="007D131F" w:rsidRDefault="00972413" w:rsidP="001E29ED">
      <w:pPr>
        <w:spacing w:before="240" w:line="360" w:lineRule="auto"/>
        <w:ind w:left="372" w:firstLine="708"/>
        <w:jc w:val="both"/>
        <w:rPr>
          <w:bCs/>
          <w:color w:val="000000"/>
          <w:sz w:val="26"/>
          <w:szCs w:val="26"/>
        </w:rPr>
      </w:pPr>
      <w:r w:rsidRPr="007D131F">
        <w:rPr>
          <w:bCs/>
          <w:color w:val="000000"/>
          <w:sz w:val="26"/>
          <w:szCs w:val="26"/>
        </w:rPr>
        <w:t>* spośród wszystkich złożonych ofert niepodlegających odrzuceniu</w:t>
      </w:r>
    </w:p>
    <w:p w:rsidR="00972413" w:rsidRPr="007D131F" w:rsidRDefault="001E29ED" w:rsidP="00D17C19">
      <w:pPr>
        <w:pStyle w:val="Akapitzlist"/>
        <w:numPr>
          <w:ilvl w:val="0"/>
          <w:numId w:val="32"/>
        </w:numPr>
        <w:spacing w:before="240" w:line="360" w:lineRule="auto"/>
        <w:ind w:left="1358" w:hanging="420"/>
        <w:contextualSpacing/>
        <w:jc w:val="both"/>
        <w:rPr>
          <w:color w:val="000000"/>
          <w:sz w:val="26"/>
          <w:szCs w:val="26"/>
        </w:rPr>
      </w:pPr>
      <w:r w:rsidRPr="007D131F">
        <w:rPr>
          <w:color w:val="000000"/>
          <w:sz w:val="26"/>
          <w:szCs w:val="26"/>
        </w:rPr>
        <w:tab/>
      </w:r>
      <w:r w:rsidR="00972413" w:rsidRPr="007D131F">
        <w:rPr>
          <w:color w:val="000000"/>
          <w:sz w:val="26"/>
          <w:szCs w:val="26"/>
        </w:rPr>
        <w:t>Podstawą przyznania punktów w kryterium „cena” będzie cena ofertowa brutto podana przez W</w:t>
      </w:r>
      <w:r w:rsidR="002A6710" w:rsidRPr="007D131F">
        <w:rPr>
          <w:color w:val="000000"/>
          <w:sz w:val="26"/>
          <w:szCs w:val="26"/>
        </w:rPr>
        <w:t>ykonawcę w Formularzu Ofertowym.</w:t>
      </w:r>
    </w:p>
    <w:p w:rsidR="00972413" w:rsidRPr="007D131F" w:rsidRDefault="001E29ED" w:rsidP="00D17C19">
      <w:pPr>
        <w:pStyle w:val="Akapitzlist"/>
        <w:numPr>
          <w:ilvl w:val="0"/>
          <w:numId w:val="32"/>
        </w:numPr>
        <w:spacing w:line="360" w:lineRule="auto"/>
        <w:ind w:left="1358" w:hanging="420"/>
        <w:contextualSpacing/>
        <w:jc w:val="both"/>
        <w:rPr>
          <w:color w:val="000000"/>
          <w:sz w:val="26"/>
          <w:szCs w:val="26"/>
        </w:rPr>
      </w:pPr>
      <w:r w:rsidRPr="007D131F">
        <w:rPr>
          <w:color w:val="000000"/>
          <w:sz w:val="26"/>
          <w:szCs w:val="26"/>
        </w:rPr>
        <w:tab/>
      </w:r>
      <w:r w:rsidR="00972413" w:rsidRPr="007D131F">
        <w:rPr>
          <w:color w:val="000000"/>
          <w:sz w:val="26"/>
          <w:szCs w:val="26"/>
        </w:rPr>
        <w:t>Cena ofertowa brutto musi uwzględniać wszelkie koszty jakie Wykonawca poniesie w związku z realizacją przedmiotu zamówienia.</w:t>
      </w:r>
      <w:r w:rsidR="002D1D8F" w:rsidRPr="007D131F">
        <w:rPr>
          <w:color w:val="000000"/>
          <w:sz w:val="26"/>
          <w:szCs w:val="26"/>
        </w:rPr>
        <w:br/>
      </w:r>
    </w:p>
    <w:p w:rsidR="00812443" w:rsidRPr="007D131F" w:rsidRDefault="001E29ED" w:rsidP="00D17C19">
      <w:pPr>
        <w:pStyle w:val="Akapitzlist"/>
        <w:numPr>
          <w:ilvl w:val="0"/>
          <w:numId w:val="31"/>
        </w:numPr>
        <w:spacing w:line="360" w:lineRule="auto"/>
        <w:ind w:left="910" w:hanging="484"/>
        <w:contextualSpacing/>
        <w:jc w:val="both"/>
        <w:rPr>
          <w:b/>
          <w:color w:val="000000"/>
          <w:sz w:val="26"/>
          <w:szCs w:val="26"/>
        </w:rPr>
      </w:pPr>
      <w:r w:rsidRPr="007D131F">
        <w:rPr>
          <w:b/>
          <w:color w:val="000000"/>
          <w:sz w:val="26"/>
          <w:szCs w:val="26"/>
        </w:rPr>
        <w:tab/>
      </w:r>
      <w:r w:rsidR="008F2AC0" w:rsidRPr="007D131F">
        <w:rPr>
          <w:b/>
          <w:color w:val="000000"/>
          <w:sz w:val="26"/>
          <w:szCs w:val="26"/>
        </w:rPr>
        <w:t>Gwarancja (G)</w:t>
      </w:r>
      <w:r w:rsidR="00F17125" w:rsidRPr="007D131F">
        <w:rPr>
          <w:b/>
          <w:color w:val="000000"/>
          <w:sz w:val="26"/>
          <w:szCs w:val="26"/>
        </w:rPr>
        <w:t xml:space="preserve"> – waga </w:t>
      </w:r>
      <w:r w:rsidR="008F2AC0" w:rsidRPr="007D131F">
        <w:rPr>
          <w:b/>
          <w:bCs/>
          <w:caps/>
          <w:color w:val="000000"/>
          <w:sz w:val="26"/>
          <w:szCs w:val="26"/>
        </w:rPr>
        <w:t>40</w:t>
      </w:r>
      <w:r w:rsidR="00972413" w:rsidRPr="007D131F">
        <w:rPr>
          <w:b/>
          <w:color w:val="000000"/>
          <w:sz w:val="26"/>
          <w:szCs w:val="26"/>
        </w:rPr>
        <w:t>%</w:t>
      </w:r>
    </w:p>
    <w:p w:rsidR="002D1D8F" w:rsidRPr="007D131F" w:rsidRDefault="002D1D8F" w:rsidP="002D1D8F">
      <w:pPr>
        <w:pStyle w:val="Standard"/>
        <w:spacing w:line="360" w:lineRule="auto"/>
        <w:jc w:val="both"/>
        <w:rPr>
          <w:rFonts w:eastAsia="Calibri"/>
          <w:color w:val="000000"/>
          <w:sz w:val="26"/>
          <w:szCs w:val="26"/>
        </w:rPr>
      </w:pPr>
    </w:p>
    <w:p w:rsidR="002D1D8F" w:rsidRPr="007D131F" w:rsidRDefault="002D1D8F" w:rsidP="002D1D8F">
      <w:pPr>
        <w:pStyle w:val="Standard"/>
        <w:spacing w:line="360" w:lineRule="auto"/>
        <w:ind w:left="426"/>
        <w:jc w:val="both"/>
        <w:rPr>
          <w:rFonts w:eastAsia="Calibri"/>
          <w:color w:val="000000"/>
          <w:sz w:val="26"/>
          <w:szCs w:val="26"/>
        </w:rPr>
      </w:pPr>
      <w:r w:rsidRPr="007D131F">
        <w:rPr>
          <w:rFonts w:eastAsia="Calibri"/>
          <w:color w:val="000000"/>
          <w:sz w:val="26"/>
          <w:szCs w:val="26"/>
        </w:rPr>
        <w:t xml:space="preserve">1.1.Punkty za kryterium </w:t>
      </w:r>
      <w:r w:rsidRPr="007D131F">
        <w:rPr>
          <w:rFonts w:eastAsia="Calibri"/>
          <w:b/>
          <w:bCs/>
          <w:iCs/>
          <w:color w:val="000000"/>
          <w:sz w:val="26"/>
          <w:szCs w:val="26"/>
        </w:rPr>
        <w:t xml:space="preserve">gwarancja </w:t>
      </w:r>
      <w:r w:rsidRPr="007D131F">
        <w:rPr>
          <w:rFonts w:eastAsia="Calibri"/>
          <w:color w:val="000000"/>
          <w:sz w:val="26"/>
          <w:szCs w:val="26"/>
        </w:rPr>
        <w:t>zostaną przyznane Wykonawcy na podstawie oświadczenia dotyczącego okresu udzielonej gwarancji zawartego w formularzu oferty. Komisja dokona oceny poszczególnych ofert w kryterium gwarancja stosując poniższy wzór:</w:t>
      </w:r>
    </w:p>
    <w:p w:rsidR="002D1D8F" w:rsidRPr="007D131F" w:rsidRDefault="002D1D8F" w:rsidP="002D1D8F">
      <w:pPr>
        <w:pStyle w:val="Standard"/>
        <w:spacing w:line="360" w:lineRule="auto"/>
        <w:ind w:left="1080"/>
        <w:jc w:val="both"/>
        <w:rPr>
          <w:rFonts w:eastAsia="Calibri"/>
          <w:color w:val="000000"/>
        </w:rPr>
      </w:pPr>
    </w:p>
    <w:p w:rsidR="00DD3327" w:rsidRPr="007D131F" w:rsidRDefault="002D1D8F" w:rsidP="002D1D8F">
      <w:pPr>
        <w:pStyle w:val="Textbody"/>
        <w:spacing w:line="360" w:lineRule="auto"/>
        <w:ind w:left="1080"/>
        <w:rPr>
          <w:rFonts w:eastAsia="Calibri"/>
          <w:color w:val="000000"/>
          <w:sz w:val="24"/>
          <w:szCs w:val="24"/>
        </w:rPr>
      </w:pPr>
      <w:r w:rsidRPr="007D131F">
        <w:rPr>
          <w:rFonts w:eastAsia="Calibri"/>
          <w:color w:val="000000"/>
          <w:sz w:val="24"/>
          <w:szCs w:val="24"/>
        </w:rPr>
        <w:t xml:space="preserve">                    </w:t>
      </w:r>
    </w:p>
    <w:p w:rsidR="002D1D8F" w:rsidRPr="007D131F" w:rsidRDefault="00DD3327" w:rsidP="002D1D8F">
      <w:pPr>
        <w:pStyle w:val="Textbody"/>
        <w:spacing w:line="360" w:lineRule="auto"/>
        <w:ind w:left="1080"/>
        <w:rPr>
          <w:rFonts w:eastAsia="Calibri"/>
          <w:color w:val="000000"/>
          <w:sz w:val="24"/>
          <w:szCs w:val="24"/>
        </w:rPr>
      </w:pPr>
      <w:r w:rsidRPr="007D131F">
        <w:rPr>
          <w:rFonts w:eastAsia="Calibri"/>
          <w:color w:val="000000"/>
          <w:sz w:val="24"/>
          <w:szCs w:val="24"/>
        </w:rPr>
        <w:t xml:space="preserve">                   </w:t>
      </w:r>
      <w:r w:rsidR="002D1D8F" w:rsidRPr="007D131F">
        <w:rPr>
          <w:rFonts w:eastAsia="Calibri"/>
          <w:color w:val="000000"/>
          <w:sz w:val="24"/>
          <w:szCs w:val="24"/>
        </w:rPr>
        <w:t>Długość gwarancji w ofercie badanej</w:t>
      </w:r>
    </w:p>
    <w:p w:rsidR="002D1D8F" w:rsidRPr="007D131F" w:rsidRDefault="002D1D8F" w:rsidP="00C918D7">
      <w:pPr>
        <w:pStyle w:val="Textbody"/>
        <w:spacing w:line="288" w:lineRule="auto"/>
        <w:jc w:val="both"/>
        <w:rPr>
          <w:color w:val="000000"/>
          <w:sz w:val="24"/>
          <w:szCs w:val="24"/>
        </w:rPr>
      </w:pPr>
      <w:r w:rsidRPr="007D131F">
        <w:rPr>
          <w:color w:val="000000"/>
          <w:sz w:val="24"/>
          <w:szCs w:val="24"/>
        </w:rPr>
        <w:t xml:space="preserve">Ocena punktowa =  --------------------------------------------------   x </w:t>
      </w:r>
      <w:r w:rsidR="00C918D7" w:rsidRPr="007D131F">
        <w:rPr>
          <w:color w:val="000000"/>
          <w:sz w:val="24"/>
          <w:szCs w:val="24"/>
        </w:rPr>
        <w:t xml:space="preserve">    </w:t>
      </w:r>
      <w:r w:rsidRPr="007D131F">
        <w:rPr>
          <w:color w:val="000000"/>
          <w:sz w:val="24"/>
          <w:szCs w:val="24"/>
        </w:rPr>
        <w:t>40 pkt</w:t>
      </w:r>
    </w:p>
    <w:p w:rsidR="002D1D8F" w:rsidRPr="007D131F" w:rsidRDefault="002D1D8F" w:rsidP="002D1D8F">
      <w:pPr>
        <w:pStyle w:val="Textbody"/>
        <w:spacing w:line="288" w:lineRule="auto"/>
        <w:jc w:val="both"/>
        <w:rPr>
          <w:color w:val="000000"/>
          <w:sz w:val="24"/>
          <w:szCs w:val="24"/>
        </w:rPr>
      </w:pPr>
      <w:r w:rsidRPr="007D131F">
        <w:rPr>
          <w:color w:val="000000"/>
          <w:sz w:val="24"/>
          <w:szCs w:val="24"/>
        </w:rPr>
        <w:t>                                   Maksymalna długość gwarancji (60 m-cy)</w:t>
      </w:r>
    </w:p>
    <w:p w:rsidR="002D1D8F" w:rsidRPr="007D131F" w:rsidRDefault="002D1D8F" w:rsidP="002D1D8F">
      <w:pPr>
        <w:pStyle w:val="Standard"/>
        <w:spacing w:line="360" w:lineRule="auto"/>
        <w:ind w:left="1080"/>
        <w:jc w:val="both"/>
        <w:rPr>
          <w:rFonts w:eastAsia="Calibri"/>
          <w:color w:val="000000"/>
          <w:sz w:val="26"/>
          <w:szCs w:val="26"/>
        </w:rPr>
      </w:pPr>
    </w:p>
    <w:p w:rsidR="002D1D8F" w:rsidRPr="007D131F" w:rsidRDefault="002D1D8F" w:rsidP="002D1D8F">
      <w:pPr>
        <w:pStyle w:val="Standard"/>
        <w:spacing w:line="360" w:lineRule="auto"/>
        <w:jc w:val="both"/>
        <w:rPr>
          <w:color w:val="000000"/>
          <w:sz w:val="26"/>
          <w:szCs w:val="26"/>
        </w:rPr>
      </w:pPr>
      <w:r w:rsidRPr="007D131F">
        <w:rPr>
          <w:rFonts w:eastAsia="Calibri"/>
          <w:color w:val="000000"/>
          <w:sz w:val="26"/>
          <w:szCs w:val="26"/>
        </w:rPr>
        <w:t xml:space="preserve">1.2.Przy ocenie ofert będzie brany pod uwagę okres udzielonej gwarancji (w miesiącach). Minimalny okres gwarancji wynosi 36 miesięcy (na wszystkie elementy przedmiotu zamówienia wykonawca musi zadeklarować minimalny termin gwarancji jakości, który wynosi 36 miesięcy licząc od dnia następnego po dniu wystawienia protokołu ostatecznego odbioru robót inwestycyjnych). Maksymalny okres gwarancji </w:t>
      </w:r>
      <w:r w:rsidRPr="007D131F">
        <w:rPr>
          <w:rFonts w:eastAsia="Calibri"/>
          <w:color w:val="000000"/>
          <w:sz w:val="26"/>
          <w:szCs w:val="26"/>
        </w:rPr>
        <w:lastRenderedPageBreak/>
        <w:t>podlegający punktacji to 60 miesięcy. Oznacza to, że Wykonawca, który zaproponuje okres gwarancji dłuższy niż 60 miesięcy nie otrzyma więcej niż 40 punktów. W przypadku wskazania terminu gwarancji krótszego niż 36 miesięcy lub w przypadku nie wskazania żadnego terminu gwarancji oferta zostanie odrzucona na podstawie</w:t>
      </w:r>
      <w:r w:rsidR="006B377E" w:rsidRPr="007D131F">
        <w:rPr>
          <w:rFonts w:eastAsia="Calibri"/>
          <w:color w:val="000000"/>
          <w:sz w:val="26"/>
          <w:szCs w:val="26"/>
        </w:rPr>
        <w:t xml:space="preserve">            </w:t>
      </w:r>
      <w:r w:rsidRPr="007D131F">
        <w:rPr>
          <w:rFonts w:eastAsia="Calibri"/>
          <w:color w:val="000000"/>
          <w:sz w:val="26"/>
          <w:szCs w:val="26"/>
        </w:rPr>
        <w:t xml:space="preserve"> art. </w:t>
      </w:r>
      <w:r w:rsidR="00A570B5" w:rsidRPr="007D131F">
        <w:rPr>
          <w:rFonts w:eastAsia="Calibri"/>
          <w:color w:val="000000"/>
          <w:sz w:val="26"/>
          <w:szCs w:val="26"/>
        </w:rPr>
        <w:t>226</w:t>
      </w:r>
      <w:r w:rsidRPr="007D131F">
        <w:rPr>
          <w:rFonts w:eastAsia="Calibri"/>
          <w:color w:val="000000"/>
          <w:sz w:val="26"/>
          <w:szCs w:val="26"/>
        </w:rPr>
        <w:t xml:space="preserve"> ust.1. pkt.</w:t>
      </w:r>
      <w:r w:rsidR="00A570B5" w:rsidRPr="007D131F">
        <w:rPr>
          <w:rFonts w:eastAsia="Calibri"/>
          <w:color w:val="000000"/>
          <w:sz w:val="26"/>
          <w:szCs w:val="26"/>
        </w:rPr>
        <w:t>5</w:t>
      </w:r>
      <w:r w:rsidRPr="007D131F">
        <w:rPr>
          <w:rFonts w:eastAsia="Calibri"/>
          <w:color w:val="000000"/>
          <w:sz w:val="26"/>
          <w:szCs w:val="26"/>
        </w:rPr>
        <w:t xml:space="preserve">. jako niezgodna z </w:t>
      </w:r>
      <w:r w:rsidR="00A570B5" w:rsidRPr="007D131F">
        <w:rPr>
          <w:rFonts w:eastAsia="Calibri"/>
          <w:color w:val="000000"/>
          <w:sz w:val="26"/>
          <w:szCs w:val="26"/>
        </w:rPr>
        <w:t>warunkami zamówienia</w:t>
      </w:r>
      <w:r w:rsidRPr="007D131F">
        <w:rPr>
          <w:rFonts w:eastAsia="Calibri"/>
          <w:color w:val="000000"/>
          <w:sz w:val="26"/>
          <w:szCs w:val="26"/>
        </w:rPr>
        <w:t>. </w:t>
      </w:r>
    </w:p>
    <w:p w:rsidR="00A209DE" w:rsidRPr="007D131F" w:rsidRDefault="00A209DE" w:rsidP="001E29ED">
      <w:pPr>
        <w:spacing w:line="360" w:lineRule="auto"/>
        <w:ind w:left="910"/>
        <w:jc w:val="both"/>
        <w:rPr>
          <w:color w:val="000000"/>
          <w:sz w:val="26"/>
          <w:szCs w:val="26"/>
        </w:rPr>
      </w:pPr>
    </w:p>
    <w:p w:rsidR="003B07CA" w:rsidRPr="007D131F" w:rsidRDefault="001E29ED" w:rsidP="00D17C19">
      <w:pPr>
        <w:pStyle w:val="Akapitzlist"/>
        <w:numPr>
          <w:ilvl w:val="0"/>
          <w:numId w:val="25"/>
        </w:numPr>
        <w:tabs>
          <w:tab w:val="clear" w:pos="1800"/>
        </w:tabs>
        <w:spacing w:line="360" w:lineRule="auto"/>
        <w:ind w:left="448" w:hanging="426"/>
        <w:jc w:val="both"/>
        <w:rPr>
          <w:color w:val="000000"/>
          <w:sz w:val="26"/>
          <w:szCs w:val="26"/>
        </w:rPr>
      </w:pPr>
      <w:r w:rsidRPr="007D131F">
        <w:rPr>
          <w:color w:val="000000"/>
          <w:sz w:val="26"/>
          <w:szCs w:val="26"/>
        </w:rPr>
        <w:tab/>
      </w:r>
      <w:r w:rsidR="00A209DE" w:rsidRPr="007D131F">
        <w:rPr>
          <w:color w:val="000000"/>
          <w:sz w:val="26"/>
          <w:szCs w:val="26"/>
        </w:rPr>
        <w:t>Punktacja przyznawana ofertom w poszczególnych kryteriach oceny ofert będzie liczona z dokładnością do dwóch miejsc po przecinku, zgodnie z zasadami arytmetyki.</w:t>
      </w:r>
    </w:p>
    <w:p w:rsidR="00DE2294" w:rsidRPr="007D131F" w:rsidRDefault="001E29ED" w:rsidP="00D17C19">
      <w:pPr>
        <w:pStyle w:val="Akapitzlist"/>
        <w:numPr>
          <w:ilvl w:val="0"/>
          <w:numId w:val="25"/>
        </w:numPr>
        <w:tabs>
          <w:tab w:val="clear" w:pos="1800"/>
        </w:tabs>
        <w:spacing w:line="360" w:lineRule="auto"/>
        <w:ind w:left="448" w:hanging="426"/>
        <w:jc w:val="both"/>
        <w:rPr>
          <w:color w:val="000000"/>
          <w:sz w:val="26"/>
          <w:szCs w:val="26"/>
        </w:rPr>
      </w:pPr>
      <w:r w:rsidRPr="007D131F">
        <w:rPr>
          <w:color w:val="000000"/>
          <w:sz w:val="26"/>
          <w:szCs w:val="26"/>
        </w:rPr>
        <w:tab/>
      </w:r>
      <w:r w:rsidR="00DE2294" w:rsidRPr="007D131F">
        <w:rPr>
          <w:color w:val="000000"/>
          <w:sz w:val="26"/>
          <w:szCs w:val="26"/>
        </w:rPr>
        <w:t>W toku badania i oceny ofert Zamawiający może żądać od Wykonawcy wyjaśnień dotyczących treści złożonej oferty, w tym zaoferowanej ceny.</w:t>
      </w:r>
    </w:p>
    <w:p w:rsidR="004C33E9" w:rsidRPr="007D131F" w:rsidRDefault="001E29ED" w:rsidP="00D17C19">
      <w:pPr>
        <w:pStyle w:val="Akapitzlist"/>
        <w:numPr>
          <w:ilvl w:val="0"/>
          <w:numId w:val="25"/>
        </w:numPr>
        <w:tabs>
          <w:tab w:val="clear" w:pos="1800"/>
        </w:tabs>
        <w:spacing w:line="360" w:lineRule="auto"/>
        <w:ind w:left="448" w:hanging="426"/>
        <w:jc w:val="both"/>
        <w:rPr>
          <w:color w:val="000000"/>
          <w:sz w:val="26"/>
          <w:szCs w:val="26"/>
        </w:rPr>
      </w:pPr>
      <w:r w:rsidRPr="007D131F">
        <w:rPr>
          <w:color w:val="000000"/>
          <w:sz w:val="26"/>
          <w:szCs w:val="26"/>
        </w:rPr>
        <w:tab/>
      </w:r>
      <w:r w:rsidR="00DE2294" w:rsidRPr="007D131F">
        <w:rPr>
          <w:color w:val="000000"/>
          <w:sz w:val="26"/>
          <w:szCs w:val="26"/>
        </w:rPr>
        <w:t>Zamawiający udzieli zamówienia Wykonawcy, którego oferta zostanie uznana za najkorzystniejszą.</w:t>
      </w:r>
      <w:r w:rsidR="006D66DA" w:rsidRPr="007D131F">
        <w:rPr>
          <w:color w:val="000000"/>
          <w:sz w:val="26"/>
          <w:szCs w:val="26"/>
        </w:rPr>
        <w:br/>
      </w:r>
    </w:p>
    <w:p w:rsidR="00552FBA" w:rsidRPr="007D131F" w:rsidRDefault="008411E8"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ab/>
      </w:r>
      <w:r w:rsidR="00D8710C" w:rsidRPr="007D131F">
        <w:rPr>
          <w:rFonts w:ascii="Times New Roman" w:hAnsi="Times New Roman" w:cs="Times New Roman"/>
          <w:b/>
          <w:color w:val="000000"/>
          <w:sz w:val="26"/>
          <w:szCs w:val="26"/>
        </w:rPr>
        <w:t>INFORMACJE O FORMALNOŚCIACH, JAKIE POWINNY BYĆ DOPEŁNIONE PO WYBORZE OFERTY W CELU ZAWARCIA UMOWY W</w:t>
      </w:r>
      <w:r w:rsidR="005B5095" w:rsidRPr="007D131F">
        <w:rPr>
          <w:rFonts w:ascii="Times New Roman" w:hAnsi="Times New Roman" w:cs="Times New Roman"/>
          <w:b/>
          <w:color w:val="000000"/>
          <w:sz w:val="26"/>
          <w:szCs w:val="26"/>
        </w:rPr>
        <w:t> SPRAWIE ZAMÓWIENIA PUBLICZNEGO</w:t>
      </w:r>
    </w:p>
    <w:p w:rsidR="00EC2888" w:rsidRPr="007D131F" w:rsidRDefault="001E29ED" w:rsidP="001E29ED">
      <w:pPr>
        <w:numPr>
          <w:ilvl w:val="0"/>
          <w:numId w:val="8"/>
        </w:numPr>
        <w:tabs>
          <w:tab w:val="clear" w:pos="1800"/>
        </w:tabs>
        <w:spacing w:before="240" w:line="360" w:lineRule="auto"/>
        <w:ind w:left="462" w:hanging="426"/>
        <w:jc w:val="both"/>
        <w:rPr>
          <w:color w:val="000000"/>
          <w:sz w:val="26"/>
          <w:szCs w:val="26"/>
        </w:rPr>
      </w:pPr>
      <w:r w:rsidRPr="007D131F">
        <w:rPr>
          <w:color w:val="000000"/>
          <w:sz w:val="26"/>
          <w:szCs w:val="26"/>
        </w:rPr>
        <w:tab/>
      </w:r>
      <w:r w:rsidR="00EC2888" w:rsidRPr="007D131F">
        <w:rPr>
          <w:color w:val="000000"/>
          <w:sz w:val="26"/>
          <w:szCs w:val="26"/>
        </w:rPr>
        <w:t>Zamawiający zawiera umowę w sprawie zamówienia publicznego w terminie nie krótszym niż 5 dni od dnia przesłania zawiadomienia o wyborze najkorzystniejszej oferty.</w:t>
      </w:r>
    </w:p>
    <w:p w:rsidR="00EC2888" w:rsidRPr="007D131F" w:rsidRDefault="001E29ED" w:rsidP="001E29ED">
      <w:pPr>
        <w:numPr>
          <w:ilvl w:val="0"/>
          <w:numId w:val="8"/>
        </w:numPr>
        <w:tabs>
          <w:tab w:val="clear" w:pos="1800"/>
        </w:tabs>
        <w:spacing w:line="360" w:lineRule="auto"/>
        <w:ind w:left="462" w:hanging="426"/>
        <w:jc w:val="both"/>
        <w:rPr>
          <w:color w:val="000000"/>
          <w:sz w:val="26"/>
          <w:szCs w:val="26"/>
        </w:rPr>
      </w:pPr>
      <w:r w:rsidRPr="007D131F">
        <w:rPr>
          <w:color w:val="000000"/>
          <w:sz w:val="26"/>
          <w:szCs w:val="26"/>
        </w:rPr>
        <w:tab/>
      </w:r>
      <w:r w:rsidR="00EC2888" w:rsidRPr="007D131F">
        <w:rPr>
          <w:color w:val="000000"/>
          <w:sz w:val="26"/>
          <w:szCs w:val="26"/>
        </w:rPr>
        <w:t xml:space="preserve">Zamawiający może zawrzeć umowę w sprawie zamówienia publicznego przed upływem terminu, o którym mowa w ust. 1, jeżeli </w:t>
      </w:r>
      <w:r w:rsidR="00EC2888" w:rsidRPr="007D131F">
        <w:rPr>
          <w:color w:val="000000"/>
          <w:sz w:val="26"/>
          <w:szCs w:val="26"/>
        </w:rPr>
        <w:tab/>
        <w:t>w postępowaniu o udzielenie zamówienia prowadzonym w trybie</w:t>
      </w:r>
      <w:r w:rsidR="00EC2888" w:rsidRPr="007D131F">
        <w:rPr>
          <w:color w:val="000000"/>
          <w:sz w:val="26"/>
          <w:szCs w:val="26"/>
        </w:rPr>
        <w:tab/>
        <w:t>podstawowym złożono tylko jedną ofertę.</w:t>
      </w:r>
    </w:p>
    <w:p w:rsidR="00DE2294" w:rsidRPr="007D131F" w:rsidRDefault="001E29ED" w:rsidP="001E29ED">
      <w:pPr>
        <w:numPr>
          <w:ilvl w:val="0"/>
          <w:numId w:val="8"/>
        </w:numPr>
        <w:tabs>
          <w:tab w:val="clear" w:pos="1800"/>
        </w:tabs>
        <w:spacing w:line="360" w:lineRule="auto"/>
        <w:ind w:left="462" w:hanging="426"/>
        <w:jc w:val="both"/>
        <w:rPr>
          <w:color w:val="000000"/>
          <w:sz w:val="26"/>
          <w:szCs w:val="26"/>
        </w:rPr>
      </w:pPr>
      <w:r w:rsidRPr="007D131F">
        <w:rPr>
          <w:color w:val="000000"/>
          <w:sz w:val="26"/>
          <w:szCs w:val="26"/>
        </w:rPr>
        <w:tab/>
      </w:r>
      <w:r w:rsidR="00DE2294" w:rsidRPr="007D131F">
        <w:rPr>
          <w:color w:val="000000"/>
          <w:sz w:val="26"/>
          <w:szCs w:val="26"/>
        </w:rPr>
        <w:t>Wykonawca, którego oferta zostanie uznana za najkorzystniejszą, będzie zobowiązany przed podpisaniem umowy do</w:t>
      </w:r>
      <w:r w:rsidR="00FD5C82" w:rsidRPr="007D131F">
        <w:rPr>
          <w:color w:val="000000"/>
          <w:sz w:val="26"/>
          <w:szCs w:val="26"/>
        </w:rPr>
        <w:t xml:space="preserve"> </w:t>
      </w:r>
      <w:r w:rsidR="00DE2294" w:rsidRPr="007D131F">
        <w:rPr>
          <w:color w:val="000000"/>
          <w:sz w:val="26"/>
          <w:szCs w:val="26"/>
        </w:rPr>
        <w:t>wniesienia zabezpiecz</w:t>
      </w:r>
      <w:r w:rsidR="00B81BF1" w:rsidRPr="007D131F">
        <w:rPr>
          <w:color w:val="000000"/>
          <w:sz w:val="26"/>
          <w:szCs w:val="26"/>
        </w:rPr>
        <w:t>enia należytego wykonania umowy</w:t>
      </w:r>
      <w:r w:rsidR="00FD5C82" w:rsidRPr="007D131F">
        <w:rPr>
          <w:color w:val="000000"/>
          <w:sz w:val="26"/>
          <w:szCs w:val="26"/>
        </w:rPr>
        <w:t xml:space="preserve"> (jeżeli jego wniesienie było </w:t>
      </w:r>
      <w:r w:rsidR="00BD1389" w:rsidRPr="007D131F">
        <w:rPr>
          <w:color w:val="000000"/>
          <w:sz w:val="26"/>
          <w:szCs w:val="26"/>
        </w:rPr>
        <w:t>wymagane) w</w:t>
      </w:r>
      <w:r w:rsidR="00DE2294" w:rsidRPr="007D131F">
        <w:rPr>
          <w:color w:val="000000"/>
          <w:sz w:val="26"/>
          <w:szCs w:val="26"/>
        </w:rPr>
        <w:t xml:space="preserve"> wysokości i formie określonej w Rozdziale </w:t>
      </w:r>
      <w:r w:rsidR="00972413" w:rsidRPr="007D131F">
        <w:rPr>
          <w:color w:val="000000"/>
          <w:sz w:val="26"/>
          <w:szCs w:val="26"/>
        </w:rPr>
        <w:t>X</w:t>
      </w:r>
      <w:r w:rsidR="00164E83" w:rsidRPr="007D131F">
        <w:rPr>
          <w:color w:val="000000"/>
          <w:sz w:val="26"/>
          <w:szCs w:val="26"/>
        </w:rPr>
        <w:t>X</w:t>
      </w:r>
      <w:r w:rsidR="006D1AAB" w:rsidRPr="007D131F">
        <w:rPr>
          <w:color w:val="000000"/>
          <w:sz w:val="26"/>
          <w:szCs w:val="26"/>
        </w:rPr>
        <w:t>I</w:t>
      </w:r>
      <w:r w:rsidR="00EC2888" w:rsidRPr="007D131F">
        <w:rPr>
          <w:color w:val="000000"/>
          <w:sz w:val="26"/>
          <w:szCs w:val="26"/>
        </w:rPr>
        <w:t xml:space="preserve"> S</w:t>
      </w:r>
      <w:r w:rsidR="00FD5C82" w:rsidRPr="007D131F">
        <w:rPr>
          <w:color w:val="000000"/>
          <w:sz w:val="26"/>
          <w:szCs w:val="26"/>
        </w:rPr>
        <w:t>WZ.</w:t>
      </w:r>
    </w:p>
    <w:p w:rsidR="00552FBA" w:rsidRPr="007D131F" w:rsidRDefault="001E29ED" w:rsidP="001E29ED">
      <w:pPr>
        <w:numPr>
          <w:ilvl w:val="0"/>
          <w:numId w:val="8"/>
        </w:numPr>
        <w:tabs>
          <w:tab w:val="clear" w:pos="1800"/>
        </w:tabs>
        <w:spacing w:line="360" w:lineRule="auto"/>
        <w:ind w:left="462" w:hanging="426"/>
        <w:jc w:val="both"/>
        <w:rPr>
          <w:color w:val="000000"/>
          <w:sz w:val="26"/>
          <w:szCs w:val="26"/>
        </w:rPr>
      </w:pPr>
      <w:r w:rsidRPr="007D131F">
        <w:rPr>
          <w:color w:val="000000"/>
          <w:sz w:val="26"/>
          <w:szCs w:val="26"/>
        </w:rPr>
        <w:tab/>
      </w:r>
      <w:r w:rsidR="00552FBA" w:rsidRPr="007D131F">
        <w:rPr>
          <w:color w:val="000000"/>
          <w:sz w:val="26"/>
          <w:szCs w:val="26"/>
        </w:rPr>
        <w:t xml:space="preserve">W przypadku wyboru oferty złożonej przez Wykonawców wspólnie ubiegających się o udzielenie zamówienia Zamawiający </w:t>
      </w:r>
      <w:r w:rsidR="001D28CC" w:rsidRPr="007D131F">
        <w:rPr>
          <w:color w:val="000000"/>
          <w:sz w:val="26"/>
          <w:szCs w:val="26"/>
        </w:rPr>
        <w:t xml:space="preserve">zastrzega sobie prawo żądania przed </w:t>
      </w:r>
      <w:r w:rsidR="001D28CC" w:rsidRPr="007D131F">
        <w:rPr>
          <w:color w:val="000000"/>
          <w:sz w:val="26"/>
          <w:szCs w:val="26"/>
        </w:rPr>
        <w:lastRenderedPageBreak/>
        <w:t>zawarciem umowy w sprawie zamówienia publicznego umowy regulującej współpracę tych Wykonawców.</w:t>
      </w:r>
    </w:p>
    <w:p w:rsidR="00552FBA" w:rsidRPr="007D131F" w:rsidRDefault="001E29ED" w:rsidP="001E29ED">
      <w:pPr>
        <w:numPr>
          <w:ilvl w:val="0"/>
          <w:numId w:val="8"/>
        </w:numPr>
        <w:tabs>
          <w:tab w:val="clear" w:pos="1800"/>
        </w:tabs>
        <w:spacing w:line="360" w:lineRule="auto"/>
        <w:ind w:left="462" w:hanging="426"/>
        <w:jc w:val="both"/>
        <w:rPr>
          <w:color w:val="000000"/>
          <w:sz w:val="26"/>
          <w:szCs w:val="26"/>
        </w:rPr>
      </w:pPr>
      <w:r w:rsidRPr="007D131F">
        <w:rPr>
          <w:color w:val="000000"/>
          <w:sz w:val="26"/>
          <w:szCs w:val="26"/>
        </w:rPr>
        <w:tab/>
      </w:r>
      <w:r w:rsidR="00DE2294" w:rsidRPr="007D131F">
        <w:rPr>
          <w:color w:val="000000"/>
          <w:sz w:val="26"/>
          <w:szCs w:val="26"/>
        </w:rPr>
        <w:t xml:space="preserve">Wykonawca będzie zobowiązany do podpisania umowy w miejscu i </w:t>
      </w:r>
      <w:r w:rsidR="00C83BC8" w:rsidRPr="007D131F">
        <w:rPr>
          <w:color w:val="000000"/>
          <w:sz w:val="26"/>
          <w:szCs w:val="26"/>
        </w:rPr>
        <w:t>terminie</w:t>
      </w:r>
      <w:r w:rsidR="00DE2294" w:rsidRPr="007D131F">
        <w:rPr>
          <w:color w:val="000000"/>
          <w:sz w:val="26"/>
          <w:szCs w:val="26"/>
        </w:rPr>
        <w:t xml:space="preserve"> wskazanym przez Zamawiającego.</w:t>
      </w:r>
    </w:p>
    <w:p w:rsidR="00BB1DDB" w:rsidRPr="007D131F" w:rsidRDefault="00BB1DDB" w:rsidP="001E29ED">
      <w:pPr>
        <w:numPr>
          <w:ilvl w:val="0"/>
          <w:numId w:val="8"/>
        </w:numPr>
        <w:tabs>
          <w:tab w:val="clear" w:pos="1800"/>
        </w:tabs>
        <w:spacing w:line="360" w:lineRule="auto"/>
        <w:ind w:left="462" w:hanging="426"/>
        <w:jc w:val="both"/>
        <w:rPr>
          <w:color w:val="000000"/>
          <w:sz w:val="26"/>
          <w:szCs w:val="26"/>
        </w:rPr>
      </w:pPr>
      <w:r w:rsidRPr="007D131F">
        <w:rPr>
          <w:color w:val="000000"/>
          <w:sz w:val="26"/>
          <w:szCs w:val="26"/>
        </w:rPr>
        <w:t xml:space="preserve">Wzór umowy stanowi </w:t>
      </w:r>
      <w:r w:rsidRPr="007D131F">
        <w:rPr>
          <w:b/>
          <w:bCs/>
          <w:color w:val="000000"/>
          <w:sz w:val="26"/>
          <w:szCs w:val="26"/>
        </w:rPr>
        <w:t>załącznik nr 5 do SWZ.</w:t>
      </w:r>
    </w:p>
    <w:p w:rsidR="00BB1DDB" w:rsidRPr="007D131F" w:rsidRDefault="00BB1DDB" w:rsidP="001E29ED">
      <w:pPr>
        <w:numPr>
          <w:ilvl w:val="0"/>
          <w:numId w:val="8"/>
        </w:numPr>
        <w:tabs>
          <w:tab w:val="clear" w:pos="1800"/>
        </w:tabs>
        <w:spacing w:line="360" w:lineRule="auto"/>
        <w:ind w:left="462" w:hanging="426"/>
        <w:jc w:val="both"/>
        <w:rPr>
          <w:color w:val="000000"/>
          <w:sz w:val="26"/>
          <w:szCs w:val="26"/>
        </w:rPr>
      </w:pPr>
      <w:r w:rsidRPr="007D131F">
        <w:rPr>
          <w:color w:val="000000"/>
          <w:sz w:val="26"/>
          <w:szCs w:val="26"/>
        </w:rPr>
        <w:t>Dopuszczalne zmiany umowy określa</w:t>
      </w:r>
      <w:r w:rsidRPr="007D131F">
        <w:rPr>
          <w:b/>
          <w:bCs/>
          <w:color w:val="000000"/>
          <w:sz w:val="26"/>
          <w:szCs w:val="26"/>
        </w:rPr>
        <w:t xml:space="preserve"> załącznik nr 5 do SWZ.</w:t>
      </w:r>
    </w:p>
    <w:p w:rsidR="00552FBA" w:rsidRPr="007D131F" w:rsidRDefault="00D8710C"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WYMAGANIA DOTYCZĄCE ZABEZPIECZ</w:t>
      </w:r>
      <w:r w:rsidR="005B5095" w:rsidRPr="007D131F">
        <w:rPr>
          <w:rFonts w:ascii="Times New Roman" w:hAnsi="Times New Roman" w:cs="Times New Roman"/>
          <w:b/>
          <w:color w:val="000000"/>
          <w:sz w:val="26"/>
          <w:szCs w:val="26"/>
        </w:rPr>
        <w:t>ENIA NALEŻYTEGO WYKONANIA UMOWY</w:t>
      </w:r>
    </w:p>
    <w:p w:rsidR="0063115F" w:rsidRPr="007D131F" w:rsidRDefault="0063115F" w:rsidP="004614AC">
      <w:pPr>
        <w:pStyle w:val="Style13"/>
        <w:tabs>
          <w:tab w:val="left" w:pos="696"/>
        </w:tabs>
        <w:spacing w:line="360" w:lineRule="auto"/>
        <w:ind w:firstLine="0"/>
        <w:rPr>
          <w:rStyle w:val="FontStyle27"/>
          <w:color w:val="000000"/>
          <w:sz w:val="26"/>
          <w:szCs w:val="26"/>
        </w:rPr>
      </w:pPr>
    </w:p>
    <w:p w:rsidR="00A1169C" w:rsidRPr="007D131F" w:rsidRDefault="00A1169C" w:rsidP="004614AC">
      <w:pPr>
        <w:pStyle w:val="Style13"/>
        <w:tabs>
          <w:tab w:val="left" w:pos="696"/>
        </w:tabs>
        <w:spacing w:line="360" w:lineRule="auto"/>
        <w:ind w:firstLine="0"/>
        <w:rPr>
          <w:rStyle w:val="FontStyle27"/>
          <w:color w:val="000000"/>
          <w:sz w:val="26"/>
          <w:szCs w:val="26"/>
        </w:rPr>
      </w:pPr>
      <w:r w:rsidRPr="007D131F">
        <w:rPr>
          <w:rStyle w:val="FontStyle27"/>
          <w:color w:val="000000"/>
          <w:sz w:val="26"/>
          <w:szCs w:val="26"/>
        </w:rPr>
        <w:t xml:space="preserve">1.Zamawiający wymaga wniesienia zabezpieczenia należytego wykonania umowy w wysokości </w:t>
      </w:r>
      <w:r w:rsidR="00F23732" w:rsidRPr="007D131F">
        <w:rPr>
          <w:rStyle w:val="FontStyle27"/>
          <w:color w:val="000000"/>
          <w:sz w:val="26"/>
          <w:szCs w:val="26"/>
        </w:rPr>
        <w:t xml:space="preserve">5 </w:t>
      </w:r>
      <w:r w:rsidRPr="007D131F">
        <w:rPr>
          <w:rStyle w:val="FontStyle27"/>
          <w:color w:val="000000"/>
          <w:sz w:val="26"/>
          <w:szCs w:val="26"/>
        </w:rPr>
        <w:t xml:space="preserve">% </w:t>
      </w:r>
      <w:r w:rsidRPr="007D131F">
        <w:rPr>
          <w:color w:val="000000"/>
          <w:sz w:val="26"/>
          <w:szCs w:val="26"/>
        </w:rPr>
        <w:t>ceny całkowitej podanej w ofercie</w:t>
      </w:r>
      <w:r w:rsidRPr="007D131F">
        <w:rPr>
          <w:rStyle w:val="FontStyle27"/>
          <w:color w:val="000000"/>
          <w:sz w:val="26"/>
          <w:szCs w:val="26"/>
        </w:rPr>
        <w:t>.</w:t>
      </w:r>
    </w:p>
    <w:p w:rsidR="00A1169C" w:rsidRPr="007D131F" w:rsidRDefault="00A1169C" w:rsidP="004614AC">
      <w:pPr>
        <w:pStyle w:val="Style13"/>
        <w:tabs>
          <w:tab w:val="left" w:pos="696"/>
        </w:tabs>
        <w:spacing w:line="360" w:lineRule="auto"/>
        <w:ind w:firstLine="0"/>
        <w:rPr>
          <w:rStyle w:val="FontStyle27"/>
          <w:color w:val="000000"/>
          <w:sz w:val="26"/>
          <w:szCs w:val="26"/>
        </w:rPr>
      </w:pPr>
      <w:r w:rsidRPr="007D131F">
        <w:rPr>
          <w:rStyle w:val="FontStyle27"/>
          <w:color w:val="000000"/>
          <w:sz w:val="26"/>
          <w:szCs w:val="26"/>
        </w:rPr>
        <w:t>2. Zabezpieczenie może być wnoszone według wyboru Wykonawcy w jednej lub w kilku</w:t>
      </w:r>
      <w:r w:rsidR="006D1AAB" w:rsidRPr="007D131F">
        <w:rPr>
          <w:rStyle w:val="FontStyle27"/>
          <w:color w:val="000000"/>
          <w:sz w:val="26"/>
          <w:szCs w:val="26"/>
        </w:rPr>
        <w:t xml:space="preserve"> </w:t>
      </w:r>
      <w:r w:rsidRPr="007D131F">
        <w:rPr>
          <w:rStyle w:val="FontStyle27"/>
          <w:color w:val="000000"/>
          <w:sz w:val="26"/>
          <w:szCs w:val="26"/>
        </w:rPr>
        <w:t>następujących formach:</w:t>
      </w:r>
    </w:p>
    <w:p w:rsidR="00A1169C" w:rsidRPr="007D131F" w:rsidRDefault="00A1169C" w:rsidP="004614AC">
      <w:pPr>
        <w:spacing w:line="360" w:lineRule="auto"/>
        <w:jc w:val="both"/>
        <w:rPr>
          <w:color w:val="000000"/>
          <w:sz w:val="26"/>
          <w:szCs w:val="26"/>
        </w:rPr>
      </w:pPr>
      <w:r w:rsidRPr="007D131F">
        <w:rPr>
          <w:rStyle w:val="FontStyle27"/>
          <w:color w:val="000000"/>
          <w:sz w:val="26"/>
          <w:szCs w:val="26"/>
        </w:rPr>
        <w:t xml:space="preserve">     </w:t>
      </w:r>
      <w:r w:rsidRPr="007D131F">
        <w:rPr>
          <w:color w:val="000000"/>
          <w:sz w:val="26"/>
          <w:szCs w:val="26"/>
        </w:rPr>
        <w:t>1) pieniądzu;</w:t>
      </w:r>
    </w:p>
    <w:p w:rsidR="00A1169C" w:rsidRPr="007D131F" w:rsidRDefault="00A1169C" w:rsidP="004614AC">
      <w:pPr>
        <w:spacing w:before="26" w:line="360" w:lineRule="auto"/>
        <w:ind w:left="373"/>
        <w:jc w:val="both"/>
        <w:rPr>
          <w:color w:val="000000"/>
          <w:sz w:val="26"/>
          <w:szCs w:val="26"/>
        </w:rPr>
      </w:pPr>
      <w:r w:rsidRPr="007D131F">
        <w:rPr>
          <w:color w:val="000000"/>
          <w:sz w:val="26"/>
          <w:szCs w:val="26"/>
        </w:rPr>
        <w:t>2) poręczeniach bankowych lub poręczeniach spółdzielczej kasy oszczędnościowo-kredytowej, z tym że zobowiązanie kasy jest zawsze zobowiązaniem pieniężnym;</w:t>
      </w:r>
    </w:p>
    <w:p w:rsidR="00A1169C" w:rsidRPr="007D131F" w:rsidRDefault="00A1169C" w:rsidP="004614AC">
      <w:pPr>
        <w:spacing w:before="26" w:line="360" w:lineRule="auto"/>
        <w:ind w:left="373"/>
        <w:jc w:val="both"/>
        <w:rPr>
          <w:color w:val="000000"/>
          <w:sz w:val="26"/>
          <w:szCs w:val="26"/>
        </w:rPr>
      </w:pPr>
      <w:r w:rsidRPr="007D131F">
        <w:rPr>
          <w:color w:val="000000"/>
          <w:sz w:val="26"/>
          <w:szCs w:val="26"/>
        </w:rPr>
        <w:t>3) gwarancjach bankowych;</w:t>
      </w:r>
    </w:p>
    <w:p w:rsidR="00A1169C" w:rsidRPr="007D131F" w:rsidRDefault="00A1169C" w:rsidP="004614AC">
      <w:pPr>
        <w:spacing w:before="26" w:line="360" w:lineRule="auto"/>
        <w:ind w:left="373"/>
        <w:jc w:val="both"/>
        <w:rPr>
          <w:color w:val="000000"/>
          <w:sz w:val="26"/>
          <w:szCs w:val="26"/>
        </w:rPr>
      </w:pPr>
      <w:r w:rsidRPr="007D131F">
        <w:rPr>
          <w:color w:val="000000"/>
          <w:sz w:val="26"/>
          <w:szCs w:val="26"/>
        </w:rPr>
        <w:t>4) gwarancjach ubezpieczeniowych;</w:t>
      </w:r>
    </w:p>
    <w:p w:rsidR="00A1169C" w:rsidRPr="007D131F" w:rsidRDefault="00A1169C" w:rsidP="004614AC">
      <w:pPr>
        <w:spacing w:before="26" w:line="360" w:lineRule="auto"/>
        <w:ind w:left="373"/>
        <w:jc w:val="both"/>
        <w:rPr>
          <w:color w:val="000000"/>
          <w:sz w:val="26"/>
          <w:szCs w:val="26"/>
        </w:rPr>
      </w:pPr>
      <w:r w:rsidRPr="007D131F">
        <w:rPr>
          <w:color w:val="000000"/>
          <w:sz w:val="26"/>
          <w:szCs w:val="26"/>
        </w:rPr>
        <w:t>5) poręczeniach udzielanych przez podmioty, o których mowa w art. 6b ust. 5 pkt 2 ustawy z dnia 9 listopada 2000 r. o utworzeniu Polskiej Agencji Rozwoju Przedsiębiorczości.</w:t>
      </w:r>
      <w:r w:rsidRPr="007D131F">
        <w:rPr>
          <w:rStyle w:val="WW8Num16z2"/>
          <w:rFonts w:eastAsia="Calibri"/>
          <w:b/>
          <w:color w:val="000000"/>
          <w:sz w:val="26"/>
          <w:szCs w:val="26"/>
        </w:rPr>
        <w:t xml:space="preserve"> </w:t>
      </w:r>
      <w:r w:rsidRPr="007D131F">
        <w:rPr>
          <w:rStyle w:val="FontStyle56"/>
          <w:rFonts w:eastAsia="Calibri"/>
          <w:bCs/>
          <w:color w:val="000000"/>
          <w:sz w:val="26"/>
          <w:szCs w:val="26"/>
        </w:rPr>
        <w:t>(Dz. U. z 2020.299).</w:t>
      </w:r>
    </w:p>
    <w:p w:rsidR="00A1169C" w:rsidRPr="007D131F" w:rsidRDefault="00A1169C" w:rsidP="004614AC">
      <w:pPr>
        <w:spacing w:before="26" w:line="360" w:lineRule="auto"/>
        <w:jc w:val="both"/>
        <w:rPr>
          <w:color w:val="000000"/>
          <w:sz w:val="26"/>
          <w:szCs w:val="26"/>
        </w:rPr>
      </w:pPr>
      <w:r w:rsidRPr="007D131F">
        <w:rPr>
          <w:color w:val="000000"/>
          <w:sz w:val="26"/>
          <w:szCs w:val="26"/>
        </w:rPr>
        <w:t>3. Zabezpieczenie wnoszone w pieniądzu wykonawca wpłaca przelewem na rachunek bankowy wskazany przez zamawiającego.</w:t>
      </w:r>
    </w:p>
    <w:p w:rsidR="00A1169C" w:rsidRPr="007D131F" w:rsidRDefault="00A1169C" w:rsidP="004614AC">
      <w:pPr>
        <w:spacing w:before="26" w:line="360" w:lineRule="auto"/>
        <w:jc w:val="both"/>
        <w:rPr>
          <w:color w:val="000000"/>
          <w:sz w:val="26"/>
          <w:szCs w:val="26"/>
        </w:rPr>
      </w:pPr>
      <w:r w:rsidRPr="007D131F">
        <w:rPr>
          <w:color w:val="000000"/>
          <w:sz w:val="26"/>
          <w:szCs w:val="26"/>
        </w:rPr>
        <w:t>4. W przypadku wniesienia wadium w pieniądzu wykonawca może wyrazić zgodę na zaliczenie kwoty wadium na poczet zabezpieczenia.</w:t>
      </w:r>
    </w:p>
    <w:p w:rsidR="00A1169C" w:rsidRPr="007D131F" w:rsidRDefault="00A1169C" w:rsidP="004614AC">
      <w:pPr>
        <w:pStyle w:val="Style21"/>
        <w:tabs>
          <w:tab w:val="left" w:pos="1402"/>
        </w:tabs>
        <w:spacing w:before="134" w:line="360" w:lineRule="auto"/>
        <w:ind w:firstLine="0"/>
        <w:rPr>
          <w:rStyle w:val="FontStyle27"/>
          <w:color w:val="000000"/>
          <w:sz w:val="26"/>
          <w:szCs w:val="26"/>
        </w:rPr>
      </w:pPr>
      <w:r w:rsidRPr="007D131F">
        <w:rPr>
          <w:color w:val="000000"/>
          <w:sz w:val="26"/>
          <w:szCs w:val="26"/>
        </w:rPr>
        <w:t xml:space="preserve">5. Jeżeli zabezpieczenie wniesiono w pieniądzu, zamawiający przechowuje je na oprocentowanym rachunku bankowym. Zamawiający zwraca zabezpieczenie wniesione w pieniądzu z odsetkami wynikającymi z umowy rachunku bankowego, na którym było </w:t>
      </w:r>
      <w:r w:rsidRPr="007D131F">
        <w:rPr>
          <w:color w:val="000000"/>
          <w:sz w:val="26"/>
          <w:szCs w:val="26"/>
        </w:rPr>
        <w:lastRenderedPageBreak/>
        <w:t>ono przechowywane, pomniejszone o koszt prowadzenia tego rachunku oraz prowizji bankowej za przelew pieniędzy na rachunek bankowy wykonawcy</w:t>
      </w:r>
      <w:r w:rsidRPr="007D131F">
        <w:rPr>
          <w:rStyle w:val="FontStyle27"/>
          <w:color w:val="000000"/>
          <w:sz w:val="26"/>
          <w:szCs w:val="26"/>
        </w:rPr>
        <w:t xml:space="preserve">    </w:t>
      </w:r>
    </w:p>
    <w:p w:rsidR="00A1169C" w:rsidRPr="007D131F" w:rsidRDefault="00A1169C" w:rsidP="004614AC">
      <w:pPr>
        <w:pStyle w:val="Style21"/>
        <w:tabs>
          <w:tab w:val="left" w:pos="1402"/>
        </w:tabs>
        <w:spacing w:before="134" w:line="360" w:lineRule="auto"/>
        <w:ind w:firstLine="0"/>
        <w:rPr>
          <w:color w:val="000000"/>
          <w:sz w:val="26"/>
          <w:szCs w:val="26"/>
        </w:rPr>
      </w:pPr>
      <w:r w:rsidRPr="007D131F">
        <w:rPr>
          <w:rStyle w:val="FontStyle27"/>
          <w:color w:val="000000"/>
          <w:sz w:val="26"/>
          <w:szCs w:val="26"/>
        </w:rPr>
        <w:t>6.</w:t>
      </w:r>
      <w:r w:rsidRPr="007D131F">
        <w:rPr>
          <w:color w:val="000000"/>
          <w:sz w:val="26"/>
          <w:szCs w:val="26"/>
        </w:rPr>
        <w:t xml:space="preserve"> Zamawiający zwraca zabezpieczenie w terminie 30 dni od dnia wykonania zamówienia i uznania przez zamawiającego za należycie wykonane.</w:t>
      </w:r>
    </w:p>
    <w:p w:rsidR="00A1169C" w:rsidRPr="007D131F" w:rsidRDefault="00A1169C" w:rsidP="004614AC">
      <w:pPr>
        <w:spacing w:before="26" w:line="360" w:lineRule="auto"/>
        <w:jc w:val="both"/>
        <w:rPr>
          <w:color w:val="000000"/>
          <w:sz w:val="26"/>
          <w:szCs w:val="26"/>
        </w:rPr>
      </w:pPr>
      <w:r w:rsidRPr="007D131F">
        <w:rPr>
          <w:color w:val="000000"/>
          <w:sz w:val="26"/>
          <w:szCs w:val="26"/>
        </w:rPr>
        <w:t>7. Zamawiający może pozostawić na zabezpieczenie roszczeń z tytułu rękojmi za wady lub gwarancji kwotę nie przekraczającą 30% zabezpieczenia.</w:t>
      </w:r>
    </w:p>
    <w:p w:rsidR="00A1169C" w:rsidRPr="007D131F" w:rsidRDefault="00A1169C" w:rsidP="004614AC">
      <w:pPr>
        <w:spacing w:before="26" w:line="360" w:lineRule="auto"/>
        <w:jc w:val="both"/>
        <w:rPr>
          <w:color w:val="000000"/>
          <w:sz w:val="26"/>
          <w:szCs w:val="26"/>
        </w:rPr>
      </w:pPr>
      <w:r w:rsidRPr="007D131F">
        <w:rPr>
          <w:color w:val="000000"/>
          <w:sz w:val="26"/>
          <w:szCs w:val="26"/>
        </w:rPr>
        <w:t>8. Kwota, zabezpieczenia jest zwracana nie później niż w 15. dniu po upływie okresu rękojmi za wady lub gwarancji.</w:t>
      </w:r>
    </w:p>
    <w:p w:rsidR="0016416A" w:rsidRPr="007D131F" w:rsidRDefault="0016416A" w:rsidP="001E29ED">
      <w:pPr>
        <w:pStyle w:val="Akapitzlist"/>
        <w:spacing w:before="240" w:line="360" w:lineRule="auto"/>
        <w:ind w:left="426"/>
        <w:jc w:val="both"/>
        <w:rPr>
          <w:color w:val="000000"/>
          <w:sz w:val="26"/>
          <w:szCs w:val="26"/>
        </w:rPr>
      </w:pPr>
    </w:p>
    <w:p w:rsidR="00552FBA" w:rsidRPr="007D131F" w:rsidRDefault="00541DD9"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 xml:space="preserve">INFORMACJE O </w:t>
      </w:r>
      <w:r w:rsidR="00AE3A66" w:rsidRPr="007D131F">
        <w:rPr>
          <w:rFonts w:ascii="Times New Roman" w:hAnsi="Times New Roman" w:cs="Times New Roman"/>
          <w:b/>
          <w:color w:val="000000"/>
          <w:sz w:val="26"/>
          <w:szCs w:val="26"/>
        </w:rPr>
        <w:t>TREŚCI ZAWIERANEJ UMOWY ORAZ MOŻ</w:t>
      </w:r>
      <w:r w:rsidRPr="007D131F">
        <w:rPr>
          <w:rFonts w:ascii="Times New Roman" w:hAnsi="Times New Roman" w:cs="Times New Roman"/>
          <w:b/>
          <w:color w:val="000000"/>
          <w:sz w:val="26"/>
          <w:szCs w:val="26"/>
        </w:rPr>
        <w:t>LIWOŚCI JEJ ZMIANY</w:t>
      </w:r>
    </w:p>
    <w:p w:rsidR="00FA3063" w:rsidRPr="007D131F" w:rsidRDefault="001E29ED" w:rsidP="00D17C19">
      <w:pPr>
        <w:pStyle w:val="Akapitzlist"/>
        <w:numPr>
          <w:ilvl w:val="3"/>
          <w:numId w:val="40"/>
        </w:numPr>
        <w:tabs>
          <w:tab w:val="clear" w:pos="2880"/>
        </w:tabs>
        <w:spacing w:before="240" w:line="360" w:lineRule="auto"/>
        <w:ind w:left="284"/>
        <w:jc w:val="both"/>
        <w:rPr>
          <w:color w:val="000000"/>
          <w:sz w:val="26"/>
          <w:szCs w:val="26"/>
        </w:rPr>
      </w:pPr>
      <w:r w:rsidRPr="007D131F">
        <w:rPr>
          <w:color w:val="000000"/>
          <w:sz w:val="26"/>
          <w:szCs w:val="26"/>
        </w:rPr>
        <w:tab/>
      </w:r>
      <w:r w:rsidR="00541DD9" w:rsidRPr="007D131F">
        <w:rPr>
          <w:color w:val="000000"/>
          <w:sz w:val="26"/>
          <w:szCs w:val="26"/>
        </w:rPr>
        <w:t>Wybrany Wykonawca jest zobowiązany do zawarcia umowy w sprawie zamówienia publiczne</w:t>
      </w:r>
      <w:r w:rsidR="002E24EC" w:rsidRPr="007D131F">
        <w:rPr>
          <w:color w:val="000000"/>
          <w:sz w:val="26"/>
          <w:szCs w:val="26"/>
        </w:rPr>
        <w:t>go na warunkach określonych we W</w:t>
      </w:r>
      <w:r w:rsidR="00541DD9" w:rsidRPr="007D131F">
        <w:rPr>
          <w:color w:val="000000"/>
          <w:sz w:val="26"/>
          <w:szCs w:val="26"/>
        </w:rPr>
        <w:t>zo</w:t>
      </w:r>
      <w:r w:rsidR="002E24EC" w:rsidRPr="007D131F">
        <w:rPr>
          <w:color w:val="000000"/>
          <w:sz w:val="26"/>
          <w:szCs w:val="26"/>
        </w:rPr>
        <w:t>rze U</w:t>
      </w:r>
      <w:r w:rsidR="00541DD9" w:rsidRPr="007D131F">
        <w:rPr>
          <w:color w:val="000000"/>
          <w:sz w:val="26"/>
          <w:szCs w:val="26"/>
        </w:rPr>
        <w:t xml:space="preserve">mowy, stanowiącym </w:t>
      </w:r>
      <w:r w:rsidR="00D32541" w:rsidRPr="007D131F">
        <w:rPr>
          <w:b/>
          <w:color w:val="000000"/>
          <w:sz w:val="26"/>
          <w:szCs w:val="26"/>
        </w:rPr>
        <w:t xml:space="preserve">Załącznik nr </w:t>
      </w:r>
      <w:r w:rsidR="00730502" w:rsidRPr="007D131F">
        <w:rPr>
          <w:b/>
          <w:color w:val="000000"/>
          <w:sz w:val="26"/>
          <w:szCs w:val="26"/>
        </w:rPr>
        <w:t>5</w:t>
      </w:r>
      <w:r w:rsidR="00D32541" w:rsidRPr="007D131F">
        <w:rPr>
          <w:b/>
          <w:color w:val="000000"/>
          <w:sz w:val="26"/>
          <w:szCs w:val="26"/>
        </w:rPr>
        <w:t xml:space="preserve"> do SWZ</w:t>
      </w:r>
      <w:r w:rsidR="00541DD9" w:rsidRPr="007D131F">
        <w:rPr>
          <w:color w:val="000000"/>
          <w:sz w:val="26"/>
          <w:szCs w:val="26"/>
        </w:rPr>
        <w:t>.</w:t>
      </w:r>
    </w:p>
    <w:p w:rsidR="00541DD9" w:rsidRPr="007D131F" w:rsidRDefault="001E29ED" w:rsidP="00D17C19">
      <w:pPr>
        <w:pStyle w:val="Akapitzlist"/>
        <w:numPr>
          <w:ilvl w:val="3"/>
          <w:numId w:val="40"/>
        </w:numPr>
        <w:tabs>
          <w:tab w:val="clear" w:pos="2880"/>
        </w:tabs>
        <w:spacing w:line="360" w:lineRule="auto"/>
        <w:ind w:left="284"/>
        <w:jc w:val="both"/>
        <w:rPr>
          <w:color w:val="000000"/>
          <w:sz w:val="26"/>
          <w:szCs w:val="26"/>
        </w:rPr>
      </w:pPr>
      <w:r w:rsidRPr="007D131F">
        <w:rPr>
          <w:color w:val="000000"/>
          <w:sz w:val="26"/>
          <w:szCs w:val="26"/>
        </w:rPr>
        <w:tab/>
      </w:r>
      <w:r w:rsidR="00541DD9" w:rsidRPr="007D131F">
        <w:rPr>
          <w:color w:val="000000"/>
          <w:sz w:val="26"/>
          <w:szCs w:val="26"/>
        </w:rPr>
        <w:t>Zakres świadczenia Wykonawcy wynikający z umowy jest tożsamy z jego zobowiązaniem zawartym w ofercie.</w:t>
      </w:r>
    </w:p>
    <w:p w:rsidR="00FA3063" w:rsidRPr="007D131F" w:rsidRDefault="001E29ED" w:rsidP="00D17C19">
      <w:pPr>
        <w:pStyle w:val="Akapitzlist"/>
        <w:numPr>
          <w:ilvl w:val="3"/>
          <w:numId w:val="40"/>
        </w:numPr>
        <w:tabs>
          <w:tab w:val="clear" w:pos="2880"/>
        </w:tabs>
        <w:spacing w:line="360" w:lineRule="auto"/>
        <w:ind w:left="284"/>
        <w:jc w:val="both"/>
        <w:rPr>
          <w:color w:val="000000"/>
          <w:sz w:val="26"/>
          <w:szCs w:val="26"/>
        </w:rPr>
      </w:pPr>
      <w:r w:rsidRPr="007D131F">
        <w:rPr>
          <w:color w:val="000000"/>
          <w:sz w:val="26"/>
          <w:szCs w:val="26"/>
        </w:rPr>
        <w:tab/>
      </w:r>
      <w:r w:rsidR="00FA3063" w:rsidRPr="007D131F">
        <w:rPr>
          <w:color w:val="000000"/>
          <w:sz w:val="26"/>
          <w:szCs w:val="26"/>
        </w:rPr>
        <w:t xml:space="preserve">Zamawiający przewiduje możliwość </w:t>
      </w:r>
      <w:r w:rsidR="00014473" w:rsidRPr="007D131F">
        <w:rPr>
          <w:color w:val="000000"/>
          <w:sz w:val="26"/>
          <w:szCs w:val="26"/>
        </w:rPr>
        <w:t xml:space="preserve">zmiany zawartej umowy w stosunku do treści wybranej </w:t>
      </w:r>
      <w:r w:rsidR="002E24EC" w:rsidRPr="007D131F">
        <w:rPr>
          <w:color w:val="000000"/>
          <w:sz w:val="26"/>
          <w:szCs w:val="26"/>
        </w:rPr>
        <w:t xml:space="preserve">oferty w zakresie </w:t>
      </w:r>
      <w:r w:rsidR="00033137" w:rsidRPr="007D131F">
        <w:rPr>
          <w:color w:val="000000"/>
          <w:sz w:val="26"/>
          <w:szCs w:val="26"/>
        </w:rPr>
        <w:t>u</w:t>
      </w:r>
      <w:r w:rsidR="00333440" w:rsidRPr="007D131F">
        <w:rPr>
          <w:color w:val="000000"/>
          <w:sz w:val="26"/>
          <w:szCs w:val="26"/>
        </w:rPr>
        <w:t xml:space="preserve">regulowanym w art. </w:t>
      </w:r>
      <w:r w:rsidR="00033137" w:rsidRPr="007D131F">
        <w:rPr>
          <w:color w:val="000000"/>
          <w:sz w:val="26"/>
          <w:szCs w:val="26"/>
        </w:rPr>
        <w:t xml:space="preserve">454-455 p.z.p. oraz </w:t>
      </w:r>
      <w:r w:rsidR="002E24EC" w:rsidRPr="007D131F">
        <w:rPr>
          <w:color w:val="000000"/>
          <w:sz w:val="26"/>
          <w:szCs w:val="26"/>
        </w:rPr>
        <w:t>wskazanym we Wzorze U</w:t>
      </w:r>
      <w:r w:rsidR="00014473" w:rsidRPr="007D131F">
        <w:rPr>
          <w:color w:val="000000"/>
          <w:sz w:val="26"/>
          <w:szCs w:val="26"/>
        </w:rPr>
        <w:t xml:space="preserve">mowy, stanowiącym </w:t>
      </w:r>
      <w:r w:rsidR="00D32541" w:rsidRPr="007D131F">
        <w:rPr>
          <w:b/>
          <w:color w:val="000000"/>
          <w:sz w:val="26"/>
          <w:szCs w:val="26"/>
        </w:rPr>
        <w:t xml:space="preserve">Załącznik nr </w:t>
      </w:r>
      <w:r w:rsidR="00730502" w:rsidRPr="007D131F">
        <w:rPr>
          <w:b/>
          <w:color w:val="000000"/>
          <w:sz w:val="26"/>
          <w:szCs w:val="26"/>
        </w:rPr>
        <w:t>5</w:t>
      </w:r>
      <w:r w:rsidR="00D32541" w:rsidRPr="007D131F">
        <w:rPr>
          <w:b/>
          <w:color w:val="000000"/>
          <w:sz w:val="26"/>
          <w:szCs w:val="26"/>
        </w:rPr>
        <w:t xml:space="preserve"> do SWZ</w:t>
      </w:r>
      <w:r w:rsidR="00014473" w:rsidRPr="007D131F">
        <w:rPr>
          <w:color w:val="000000"/>
          <w:sz w:val="26"/>
          <w:szCs w:val="26"/>
        </w:rPr>
        <w:t>.</w:t>
      </w:r>
    </w:p>
    <w:p w:rsidR="00552FBA" w:rsidRPr="007D131F" w:rsidRDefault="001E29ED" w:rsidP="00D17C19">
      <w:pPr>
        <w:pStyle w:val="Akapitzlist"/>
        <w:numPr>
          <w:ilvl w:val="3"/>
          <w:numId w:val="40"/>
        </w:numPr>
        <w:tabs>
          <w:tab w:val="clear" w:pos="2880"/>
        </w:tabs>
        <w:spacing w:line="360" w:lineRule="auto"/>
        <w:ind w:left="284"/>
        <w:jc w:val="both"/>
        <w:rPr>
          <w:color w:val="000000"/>
          <w:sz w:val="26"/>
          <w:szCs w:val="26"/>
        </w:rPr>
      </w:pPr>
      <w:r w:rsidRPr="007D131F">
        <w:rPr>
          <w:color w:val="000000"/>
          <w:sz w:val="26"/>
          <w:szCs w:val="26"/>
        </w:rPr>
        <w:tab/>
      </w:r>
      <w:r w:rsidR="00014473" w:rsidRPr="007D131F">
        <w:rPr>
          <w:color w:val="000000"/>
          <w:sz w:val="26"/>
          <w:szCs w:val="26"/>
        </w:rPr>
        <w:t>Zmiana umowy wymaga dla swej ważności, pod rygorem nieważności, zachowania formy pisemnej.</w:t>
      </w:r>
    </w:p>
    <w:p w:rsidR="00690CC7" w:rsidRPr="007D131F" w:rsidRDefault="00690CC7" w:rsidP="00690CC7">
      <w:pPr>
        <w:pStyle w:val="Akapitzlist"/>
        <w:spacing w:line="360" w:lineRule="auto"/>
        <w:ind w:left="1440"/>
        <w:jc w:val="both"/>
        <w:rPr>
          <w:color w:val="000000"/>
          <w:sz w:val="26"/>
          <w:szCs w:val="26"/>
        </w:rPr>
      </w:pPr>
    </w:p>
    <w:p w:rsidR="00080477" w:rsidRPr="007D131F" w:rsidRDefault="00927FE7" w:rsidP="00F16200">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POUCZE</w:t>
      </w:r>
      <w:r w:rsidR="005B5095" w:rsidRPr="007D131F">
        <w:rPr>
          <w:rFonts w:ascii="Times New Roman" w:hAnsi="Times New Roman" w:cs="Times New Roman"/>
          <w:b/>
          <w:color w:val="000000"/>
          <w:sz w:val="26"/>
          <w:szCs w:val="26"/>
        </w:rPr>
        <w:t xml:space="preserve">NIE O </w:t>
      </w:r>
      <w:r w:rsidR="005B5095" w:rsidRPr="007D131F">
        <w:rPr>
          <w:rFonts w:ascii="Times New Roman" w:hAnsi="Times New Roman" w:cs="Times New Roman"/>
          <w:b/>
          <w:color w:val="000000"/>
          <w:sz w:val="26"/>
          <w:szCs w:val="26"/>
          <w:lang w:val="pl-PL"/>
        </w:rPr>
        <w:t>ŚRODKACH</w:t>
      </w:r>
      <w:r w:rsidR="005B5095" w:rsidRPr="007D131F">
        <w:rPr>
          <w:rFonts w:ascii="Times New Roman" w:hAnsi="Times New Roman" w:cs="Times New Roman"/>
          <w:b/>
          <w:color w:val="000000"/>
          <w:sz w:val="26"/>
          <w:szCs w:val="26"/>
        </w:rPr>
        <w:t xml:space="preserve"> OCHRONY PRAWNEJ</w:t>
      </w:r>
      <w:r w:rsidR="006204E8" w:rsidRPr="007D131F">
        <w:rPr>
          <w:rFonts w:ascii="Times New Roman" w:hAnsi="Times New Roman" w:cs="Times New Roman"/>
          <w:b/>
          <w:color w:val="000000"/>
          <w:sz w:val="26"/>
          <w:szCs w:val="26"/>
        </w:rPr>
        <w:t xml:space="preserve"> PRZYSŁUGUJĄCYCH WYKONAWCY</w:t>
      </w:r>
    </w:p>
    <w:p w:rsidR="006204E8" w:rsidRPr="007D131F" w:rsidRDefault="001E29ED" w:rsidP="00F16200">
      <w:pPr>
        <w:numPr>
          <w:ilvl w:val="0"/>
          <w:numId w:val="10"/>
        </w:numPr>
        <w:tabs>
          <w:tab w:val="clear" w:pos="360"/>
        </w:tabs>
        <w:suppressAutoHyphens/>
        <w:spacing w:before="240" w:line="360" w:lineRule="auto"/>
        <w:ind w:left="426" w:hanging="426"/>
        <w:jc w:val="both"/>
        <w:rPr>
          <w:color w:val="000000"/>
          <w:sz w:val="26"/>
          <w:szCs w:val="26"/>
        </w:rPr>
      </w:pPr>
      <w:r w:rsidRPr="007D131F">
        <w:rPr>
          <w:color w:val="000000"/>
          <w:sz w:val="26"/>
          <w:szCs w:val="26"/>
        </w:rPr>
        <w:tab/>
      </w:r>
      <w:r w:rsidR="006204E8" w:rsidRPr="007D131F">
        <w:rPr>
          <w:color w:val="000000"/>
          <w:sz w:val="26"/>
          <w:szCs w:val="26"/>
        </w:rPr>
        <w:t xml:space="preserve">Środki ochrony prawnej określone w niniejszym dziale przysługują wykonawcy, uczestnikowi konkursu oraz innemu podmiotowi, jeżeli ma lub miał interes w </w:t>
      </w:r>
      <w:r w:rsidR="006204E8" w:rsidRPr="007D131F">
        <w:rPr>
          <w:color w:val="000000"/>
          <w:sz w:val="26"/>
          <w:szCs w:val="26"/>
        </w:rPr>
        <w:lastRenderedPageBreak/>
        <w:t xml:space="preserve">uzyskaniu zamówienia lub nagrody w konkursie oraz poniósł lub może ponieść szkodę w wyniku naruszenia przez zamawiającego przepisów ustawy </w:t>
      </w:r>
      <w:r w:rsidR="00033137" w:rsidRPr="007D131F">
        <w:rPr>
          <w:color w:val="000000"/>
          <w:sz w:val="26"/>
          <w:szCs w:val="26"/>
        </w:rPr>
        <w:t xml:space="preserve">p.z.p. </w:t>
      </w:r>
    </w:p>
    <w:p w:rsidR="006204E8" w:rsidRPr="007D131F" w:rsidRDefault="001E29ED" w:rsidP="00F16200">
      <w:pPr>
        <w:numPr>
          <w:ilvl w:val="0"/>
          <w:numId w:val="10"/>
        </w:numPr>
        <w:tabs>
          <w:tab w:val="clear" w:pos="360"/>
        </w:tabs>
        <w:suppressAutoHyphens/>
        <w:spacing w:line="360" w:lineRule="auto"/>
        <w:ind w:left="426" w:hanging="426"/>
        <w:jc w:val="both"/>
        <w:rPr>
          <w:color w:val="000000"/>
          <w:sz w:val="26"/>
          <w:szCs w:val="26"/>
        </w:rPr>
      </w:pPr>
      <w:r w:rsidRPr="007D131F">
        <w:rPr>
          <w:color w:val="000000"/>
          <w:sz w:val="26"/>
          <w:szCs w:val="26"/>
        </w:rPr>
        <w:tab/>
      </w:r>
      <w:r w:rsidR="006204E8" w:rsidRPr="007D131F">
        <w:rPr>
          <w:color w:val="000000"/>
          <w:sz w:val="26"/>
          <w:szCs w:val="26"/>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7D131F">
        <w:rPr>
          <w:color w:val="000000"/>
          <w:sz w:val="26"/>
          <w:szCs w:val="26"/>
        </w:rPr>
        <w:t xml:space="preserve">p.z.p. </w:t>
      </w:r>
      <w:r w:rsidR="006204E8" w:rsidRPr="007D131F">
        <w:rPr>
          <w:color w:val="000000"/>
          <w:sz w:val="26"/>
          <w:szCs w:val="26"/>
        </w:rPr>
        <w:t>oraz Rzecznikowi Małych i Średnich Przedsiębiorców.</w:t>
      </w:r>
    </w:p>
    <w:p w:rsidR="006204E8" w:rsidRPr="007D131F" w:rsidRDefault="001E29ED" w:rsidP="00F16200">
      <w:pPr>
        <w:numPr>
          <w:ilvl w:val="0"/>
          <w:numId w:val="10"/>
        </w:numPr>
        <w:tabs>
          <w:tab w:val="clear" w:pos="360"/>
        </w:tabs>
        <w:suppressAutoHyphens/>
        <w:spacing w:line="360" w:lineRule="auto"/>
        <w:ind w:left="426" w:hanging="426"/>
        <w:jc w:val="both"/>
        <w:rPr>
          <w:color w:val="000000"/>
          <w:sz w:val="26"/>
          <w:szCs w:val="26"/>
        </w:rPr>
      </w:pPr>
      <w:r w:rsidRPr="007D131F">
        <w:rPr>
          <w:color w:val="000000"/>
          <w:sz w:val="26"/>
          <w:szCs w:val="26"/>
        </w:rPr>
        <w:tab/>
      </w:r>
      <w:r w:rsidR="006204E8" w:rsidRPr="007D131F">
        <w:rPr>
          <w:color w:val="000000"/>
          <w:sz w:val="26"/>
          <w:szCs w:val="26"/>
        </w:rPr>
        <w:t>Odwołanie przysługuje na:</w:t>
      </w:r>
    </w:p>
    <w:p w:rsidR="006204E8" w:rsidRPr="007D131F" w:rsidRDefault="006204E8" w:rsidP="001E29ED">
      <w:pPr>
        <w:suppressAutoHyphens/>
        <w:spacing w:line="360" w:lineRule="auto"/>
        <w:ind w:left="868" w:hanging="425"/>
        <w:jc w:val="both"/>
        <w:rPr>
          <w:color w:val="000000"/>
          <w:sz w:val="26"/>
          <w:szCs w:val="26"/>
        </w:rPr>
      </w:pPr>
      <w:r w:rsidRPr="007D131F">
        <w:rPr>
          <w:color w:val="000000"/>
          <w:sz w:val="26"/>
          <w:szCs w:val="26"/>
        </w:rPr>
        <w:t>1)</w:t>
      </w:r>
      <w:r w:rsidRPr="007D131F">
        <w:rPr>
          <w:color w:val="000000"/>
          <w:sz w:val="26"/>
          <w:szCs w:val="26"/>
        </w:rPr>
        <w:tab/>
        <w:t>niezgodną z przepisami ustawy czynność Zamawiającego, podjętą w postępowaniu o udzielenie zamówienia, w tym na projektowane postanowienie umowy;</w:t>
      </w:r>
    </w:p>
    <w:p w:rsidR="006204E8" w:rsidRPr="007D131F" w:rsidRDefault="006204E8" w:rsidP="001E29ED">
      <w:pPr>
        <w:suppressAutoHyphens/>
        <w:spacing w:line="360" w:lineRule="auto"/>
        <w:ind w:left="868" w:hanging="425"/>
        <w:jc w:val="both"/>
        <w:rPr>
          <w:color w:val="000000"/>
          <w:sz w:val="26"/>
          <w:szCs w:val="26"/>
        </w:rPr>
      </w:pPr>
      <w:r w:rsidRPr="007D131F">
        <w:rPr>
          <w:color w:val="000000"/>
          <w:sz w:val="26"/>
          <w:szCs w:val="26"/>
        </w:rPr>
        <w:t>2)</w:t>
      </w:r>
      <w:r w:rsidRPr="007D131F">
        <w:rPr>
          <w:color w:val="000000"/>
          <w:sz w:val="26"/>
          <w:szCs w:val="26"/>
        </w:rPr>
        <w:tab/>
        <w:t>zaniechanie czynności w postępowaniu o udzielenie zamówienia do której zamawiający był obowiązany na podstawie ustawy;</w:t>
      </w:r>
    </w:p>
    <w:p w:rsidR="006204E8" w:rsidRPr="007D131F" w:rsidRDefault="006204E8" w:rsidP="00F16200">
      <w:pPr>
        <w:numPr>
          <w:ilvl w:val="0"/>
          <w:numId w:val="10"/>
        </w:numPr>
        <w:tabs>
          <w:tab w:val="clear" w:pos="360"/>
        </w:tabs>
        <w:suppressAutoHyphens/>
        <w:spacing w:line="360" w:lineRule="auto"/>
        <w:ind w:left="426" w:hanging="426"/>
        <w:jc w:val="both"/>
        <w:rPr>
          <w:color w:val="000000"/>
          <w:sz w:val="26"/>
          <w:szCs w:val="26"/>
        </w:rPr>
      </w:pPr>
      <w:r w:rsidRPr="007D131F">
        <w:rPr>
          <w:color w:val="000000"/>
          <w:sz w:val="26"/>
          <w:szCs w:val="26"/>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7D131F" w:rsidRDefault="006204E8" w:rsidP="000D44D5">
      <w:pPr>
        <w:suppressAutoHyphens/>
        <w:spacing w:line="360" w:lineRule="auto"/>
        <w:ind w:left="426" w:hanging="426"/>
        <w:jc w:val="both"/>
        <w:rPr>
          <w:color w:val="000000"/>
          <w:sz w:val="26"/>
          <w:szCs w:val="26"/>
        </w:rPr>
      </w:pPr>
      <w:r w:rsidRPr="007D131F">
        <w:rPr>
          <w:b/>
          <w:bCs/>
          <w:color w:val="000000"/>
          <w:sz w:val="26"/>
          <w:szCs w:val="26"/>
        </w:rPr>
        <w:t>5.</w:t>
      </w:r>
      <w:r w:rsidRPr="007D131F">
        <w:rPr>
          <w:color w:val="000000"/>
          <w:sz w:val="26"/>
          <w:szCs w:val="26"/>
        </w:rPr>
        <w:tab/>
      </w:r>
      <w:r w:rsidR="00924F4B" w:rsidRPr="007D131F">
        <w:rPr>
          <w:color w:val="000000"/>
          <w:sz w:val="26"/>
          <w:szCs w:val="26"/>
        </w:rPr>
        <w:t>Odwołanie</w:t>
      </w:r>
      <w:r w:rsidRPr="007D131F">
        <w:rPr>
          <w:color w:val="000000"/>
          <w:sz w:val="26"/>
          <w:szCs w:val="26"/>
        </w:rPr>
        <w:t xml:space="preserve"> wobec treści ogłoszenia lub treści SWZ wnosi się w terminie 5 dni od dnia zamieszczenia ogłoszenia w Biuletynie Zamówień Publicznych lub treści SWZ na stronie internetowej.</w:t>
      </w:r>
    </w:p>
    <w:p w:rsidR="006204E8" w:rsidRPr="007D131F" w:rsidRDefault="006204E8" w:rsidP="000D44D5">
      <w:pPr>
        <w:suppressAutoHyphens/>
        <w:spacing w:line="360" w:lineRule="auto"/>
        <w:ind w:left="426" w:hanging="426"/>
        <w:jc w:val="both"/>
        <w:rPr>
          <w:color w:val="000000"/>
          <w:sz w:val="26"/>
          <w:szCs w:val="26"/>
        </w:rPr>
      </w:pPr>
      <w:r w:rsidRPr="007D131F">
        <w:rPr>
          <w:b/>
          <w:bCs/>
          <w:color w:val="000000"/>
          <w:sz w:val="26"/>
          <w:szCs w:val="26"/>
        </w:rPr>
        <w:t>6.</w:t>
      </w:r>
      <w:r w:rsidRPr="007D131F">
        <w:rPr>
          <w:color w:val="000000"/>
          <w:sz w:val="26"/>
          <w:szCs w:val="26"/>
        </w:rPr>
        <w:tab/>
        <w:t>Odwołanie wnosi się w terminie:</w:t>
      </w:r>
    </w:p>
    <w:p w:rsidR="006204E8" w:rsidRPr="007D131F" w:rsidRDefault="006204E8" w:rsidP="00637338">
      <w:pPr>
        <w:suppressAutoHyphens/>
        <w:spacing w:line="360" w:lineRule="auto"/>
        <w:ind w:left="709" w:hanging="425"/>
        <w:jc w:val="both"/>
        <w:rPr>
          <w:color w:val="000000"/>
          <w:sz w:val="26"/>
          <w:szCs w:val="26"/>
        </w:rPr>
      </w:pPr>
      <w:r w:rsidRPr="007D131F">
        <w:rPr>
          <w:color w:val="000000"/>
          <w:sz w:val="26"/>
          <w:szCs w:val="26"/>
        </w:rPr>
        <w:t>1)</w:t>
      </w:r>
      <w:r w:rsidRPr="007D131F">
        <w:rPr>
          <w:color w:val="000000"/>
          <w:sz w:val="26"/>
          <w:szCs w:val="26"/>
        </w:rPr>
        <w:tab/>
        <w:t>5 dni od dnia przekazania informacji o czynności zamawiającego stanowiącej podstawę jego wniesienia, jeżeli informacja została przekazana przy użyciu środków komunikacji elektronicznej,</w:t>
      </w:r>
    </w:p>
    <w:p w:rsidR="006204E8" w:rsidRPr="007D131F" w:rsidRDefault="006204E8" w:rsidP="00637338">
      <w:pPr>
        <w:suppressAutoHyphens/>
        <w:spacing w:line="360" w:lineRule="auto"/>
        <w:ind w:left="709" w:hanging="425"/>
        <w:jc w:val="both"/>
        <w:rPr>
          <w:color w:val="000000"/>
          <w:sz w:val="26"/>
          <w:szCs w:val="26"/>
        </w:rPr>
      </w:pPr>
      <w:r w:rsidRPr="007D131F">
        <w:rPr>
          <w:color w:val="000000"/>
          <w:sz w:val="26"/>
          <w:szCs w:val="26"/>
        </w:rPr>
        <w:t>2)</w:t>
      </w:r>
      <w:r w:rsidRPr="007D131F">
        <w:rPr>
          <w:color w:val="000000"/>
          <w:sz w:val="26"/>
          <w:szCs w:val="26"/>
        </w:rPr>
        <w:tab/>
        <w:t>10 dni od dnia przekazania informacji o czynności zamawiającego stanowiącej podstawę jego wniesienia, jeżeli informacja została przekazana w sposób inny niż określony w pkt 1).</w:t>
      </w:r>
    </w:p>
    <w:p w:rsidR="006204E8" w:rsidRPr="007D131F" w:rsidRDefault="006204E8" w:rsidP="000D44D5">
      <w:pPr>
        <w:suppressAutoHyphens/>
        <w:spacing w:line="360" w:lineRule="auto"/>
        <w:ind w:left="448" w:hanging="448"/>
        <w:jc w:val="both"/>
        <w:rPr>
          <w:color w:val="000000"/>
          <w:sz w:val="26"/>
          <w:szCs w:val="26"/>
        </w:rPr>
      </w:pPr>
      <w:r w:rsidRPr="007D131F">
        <w:rPr>
          <w:b/>
          <w:bCs/>
          <w:color w:val="000000"/>
          <w:sz w:val="26"/>
          <w:szCs w:val="26"/>
        </w:rPr>
        <w:t>7.</w:t>
      </w:r>
      <w:r w:rsidRPr="007D131F">
        <w:rPr>
          <w:b/>
          <w:bCs/>
          <w:color w:val="000000"/>
          <w:sz w:val="26"/>
          <w:szCs w:val="26"/>
        </w:rPr>
        <w:tab/>
      </w:r>
      <w:r w:rsidRPr="007D131F">
        <w:rPr>
          <w:color w:val="000000"/>
          <w:sz w:val="26"/>
          <w:szCs w:val="26"/>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7D131F" w:rsidRDefault="000D44D5" w:rsidP="00D17C19">
      <w:pPr>
        <w:pStyle w:val="Akapitzlist"/>
        <w:numPr>
          <w:ilvl w:val="0"/>
          <w:numId w:val="25"/>
        </w:numPr>
        <w:tabs>
          <w:tab w:val="clear" w:pos="1800"/>
        </w:tabs>
        <w:suppressAutoHyphens/>
        <w:spacing w:line="360" w:lineRule="auto"/>
        <w:ind w:left="448" w:hanging="448"/>
        <w:jc w:val="both"/>
        <w:rPr>
          <w:color w:val="000000"/>
          <w:sz w:val="26"/>
          <w:szCs w:val="26"/>
        </w:rPr>
      </w:pPr>
      <w:r w:rsidRPr="007D131F">
        <w:rPr>
          <w:color w:val="000000"/>
          <w:sz w:val="26"/>
          <w:szCs w:val="26"/>
        </w:rPr>
        <w:lastRenderedPageBreak/>
        <w:tab/>
      </w:r>
      <w:r w:rsidR="006204E8" w:rsidRPr="007D131F">
        <w:rPr>
          <w:color w:val="000000"/>
          <w:sz w:val="26"/>
          <w:szCs w:val="26"/>
        </w:rPr>
        <w:t xml:space="preserve">Na orzeczenie Izby oraz postanowienie Prezesa Izby, o którym mowa w art. 519 ust. 1 ustawy </w:t>
      </w:r>
      <w:r w:rsidR="00033137" w:rsidRPr="007D131F">
        <w:rPr>
          <w:color w:val="000000"/>
          <w:sz w:val="26"/>
          <w:szCs w:val="26"/>
        </w:rPr>
        <w:t>p.z.p.</w:t>
      </w:r>
      <w:r w:rsidR="006204E8" w:rsidRPr="007D131F">
        <w:rPr>
          <w:color w:val="000000"/>
          <w:sz w:val="26"/>
          <w:szCs w:val="26"/>
        </w:rPr>
        <w:t>, stronom oraz uczestnikom postępowania odwoławczego przysługuje skarga do sądu.</w:t>
      </w:r>
    </w:p>
    <w:p w:rsidR="006204E8" w:rsidRPr="007D131F" w:rsidRDefault="000D44D5" w:rsidP="00D17C19">
      <w:pPr>
        <w:pStyle w:val="Akapitzlist"/>
        <w:numPr>
          <w:ilvl w:val="0"/>
          <w:numId w:val="25"/>
        </w:numPr>
        <w:tabs>
          <w:tab w:val="clear" w:pos="1800"/>
        </w:tabs>
        <w:suppressAutoHyphens/>
        <w:spacing w:line="360" w:lineRule="auto"/>
        <w:ind w:left="448" w:hanging="448"/>
        <w:jc w:val="both"/>
        <w:rPr>
          <w:color w:val="000000"/>
          <w:sz w:val="26"/>
          <w:szCs w:val="26"/>
        </w:rPr>
      </w:pPr>
      <w:r w:rsidRPr="007D131F">
        <w:rPr>
          <w:color w:val="000000"/>
          <w:sz w:val="26"/>
          <w:szCs w:val="26"/>
        </w:rPr>
        <w:tab/>
      </w:r>
      <w:r w:rsidR="006204E8" w:rsidRPr="007D131F">
        <w:rPr>
          <w:color w:val="000000"/>
          <w:sz w:val="26"/>
          <w:szCs w:val="26"/>
        </w:rPr>
        <w:t>W postępowaniu toczącym się wskutek wniesienia skargi stosuje się odpowiednio przepisy ustawy z dnia 17 listopada 1964 r. - Kodeks postępowania cywilnego o apelacji, jeżeli przepisy niniejszego rozdziału nie stanowią inaczej.</w:t>
      </w:r>
    </w:p>
    <w:p w:rsidR="006204E8" w:rsidRPr="007D131F" w:rsidRDefault="000D44D5" w:rsidP="00D17C19">
      <w:pPr>
        <w:pStyle w:val="Akapitzlist"/>
        <w:numPr>
          <w:ilvl w:val="0"/>
          <w:numId w:val="25"/>
        </w:numPr>
        <w:tabs>
          <w:tab w:val="clear" w:pos="1800"/>
        </w:tabs>
        <w:suppressAutoHyphens/>
        <w:spacing w:line="360" w:lineRule="auto"/>
        <w:ind w:left="448" w:hanging="448"/>
        <w:jc w:val="both"/>
        <w:rPr>
          <w:color w:val="000000"/>
          <w:sz w:val="26"/>
          <w:szCs w:val="26"/>
        </w:rPr>
      </w:pPr>
      <w:r w:rsidRPr="007D131F">
        <w:rPr>
          <w:color w:val="000000"/>
          <w:sz w:val="26"/>
          <w:szCs w:val="26"/>
        </w:rPr>
        <w:tab/>
      </w:r>
      <w:r w:rsidR="006204E8" w:rsidRPr="007D131F">
        <w:rPr>
          <w:color w:val="000000"/>
          <w:sz w:val="26"/>
          <w:szCs w:val="26"/>
        </w:rPr>
        <w:t>Skargę wnosi się do Sądu Okręgowego w Warszawie - sądu zamówień publicznych, zwanego dalej "sądem zamówień publicznych".</w:t>
      </w:r>
    </w:p>
    <w:p w:rsidR="006204E8" w:rsidRPr="007D131F" w:rsidRDefault="000D44D5" w:rsidP="00D17C19">
      <w:pPr>
        <w:pStyle w:val="Akapitzlist"/>
        <w:numPr>
          <w:ilvl w:val="0"/>
          <w:numId w:val="25"/>
        </w:numPr>
        <w:tabs>
          <w:tab w:val="clear" w:pos="1800"/>
        </w:tabs>
        <w:suppressAutoHyphens/>
        <w:spacing w:line="360" w:lineRule="auto"/>
        <w:ind w:left="448" w:hanging="448"/>
        <w:jc w:val="both"/>
        <w:rPr>
          <w:color w:val="000000"/>
          <w:sz w:val="26"/>
          <w:szCs w:val="26"/>
        </w:rPr>
      </w:pPr>
      <w:r w:rsidRPr="007D131F">
        <w:rPr>
          <w:color w:val="000000"/>
          <w:sz w:val="26"/>
          <w:szCs w:val="26"/>
        </w:rPr>
        <w:tab/>
      </w:r>
      <w:r w:rsidR="006204E8" w:rsidRPr="007D131F">
        <w:rPr>
          <w:color w:val="000000"/>
          <w:sz w:val="26"/>
          <w:szCs w:val="26"/>
        </w:rPr>
        <w:t xml:space="preserve">Skargę wnosi się za pośrednictwem Prezesa Izby, w terminie 14 dni od dnia doręczenia orzeczenia Izby lub postanowienia Prezesa Izby, o którym mowa w art. 519 ust. 1 ustawy </w:t>
      </w:r>
      <w:r w:rsidR="00033137" w:rsidRPr="007D131F">
        <w:rPr>
          <w:color w:val="000000"/>
          <w:sz w:val="26"/>
          <w:szCs w:val="26"/>
        </w:rPr>
        <w:t>p.z.p.</w:t>
      </w:r>
      <w:r w:rsidR="006204E8" w:rsidRPr="007D131F">
        <w:rPr>
          <w:color w:val="000000"/>
          <w:sz w:val="26"/>
          <w:szCs w:val="26"/>
        </w:rPr>
        <w:t>, przesyłając jednocześnie jej odpis przeciwnikowi skargi. Złożenie skargi w placówce pocztowej operatora wyznaczonego w rozumieniu ustawy z dnia 23 listopada 2012 r. - Prawo pocztowe jest równoznaczne z jej wniesieniem.</w:t>
      </w:r>
    </w:p>
    <w:p w:rsidR="006204E8" w:rsidRPr="007D131F" w:rsidRDefault="000D44D5" w:rsidP="00D17C19">
      <w:pPr>
        <w:pStyle w:val="Akapitzlist"/>
        <w:numPr>
          <w:ilvl w:val="0"/>
          <w:numId w:val="25"/>
        </w:numPr>
        <w:tabs>
          <w:tab w:val="clear" w:pos="1800"/>
        </w:tabs>
        <w:suppressAutoHyphens/>
        <w:spacing w:line="360" w:lineRule="auto"/>
        <w:ind w:left="426" w:hanging="426"/>
        <w:jc w:val="both"/>
        <w:rPr>
          <w:color w:val="000000"/>
          <w:sz w:val="26"/>
          <w:szCs w:val="26"/>
        </w:rPr>
      </w:pPr>
      <w:r w:rsidRPr="007D131F">
        <w:rPr>
          <w:color w:val="000000"/>
          <w:sz w:val="26"/>
          <w:szCs w:val="26"/>
        </w:rPr>
        <w:tab/>
      </w:r>
      <w:r w:rsidR="006204E8" w:rsidRPr="007D131F">
        <w:rPr>
          <w:color w:val="000000"/>
          <w:sz w:val="26"/>
          <w:szCs w:val="26"/>
        </w:rPr>
        <w:t>Prezes Izby przekazuje skargę wraz z aktami postępowania odwoławczego do sądu zamówień publicznych w terminie 7 dni od dnia jej otrzymania.</w:t>
      </w:r>
    </w:p>
    <w:p w:rsidR="00690CC7" w:rsidRPr="007D131F" w:rsidRDefault="00690CC7" w:rsidP="00690CC7">
      <w:pPr>
        <w:pStyle w:val="Akapitzlist"/>
        <w:suppressAutoHyphens/>
        <w:spacing w:line="360" w:lineRule="auto"/>
        <w:ind w:left="426"/>
        <w:jc w:val="both"/>
        <w:rPr>
          <w:color w:val="000000"/>
          <w:sz w:val="26"/>
          <w:szCs w:val="26"/>
        </w:rPr>
      </w:pPr>
    </w:p>
    <w:p w:rsidR="00377956" w:rsidRPr="007D131F" w:rsidRDefault="00377956" w:rsidP="00690CC7">
      <w:pPr>
        <w:pStyle w:val="Akapitzlist"/>
        <w:suppressAutoHyphens/>
        <w:spacing w:line="360" w:lineRule="auto"/>
        <w:ind w:left="426"/>
        <w:jc w:val="both"/>
        <w:rPr>
          <w:color w:val="000000"/>
          <w:sz w:val="26"/>
          <w:szCs w:val="26"/>
        </w:rPr>
      </w:pPr>
    </w:p>
    <w:p w:rsidR="00377956" w:rsidRPr="007D131F" w:rsidRDefault="00377956" w:rsidP="00690CC7">
      <w:pPr>
        <w:pStyle w:val="Akapitzlist"/>
        <w:suppressAutoHyphens/>
        <w:spacing w:line="360" w:lineRule="auto"/>
        <w:ind w:left="426"/>
        <w:jc w:val="both"/>
        <w:rPr>
          <w:color w:val="000000"/>
          <w:sz w:val="26"/>
          <w:szCs w:val="26"/>
        </w:rPr>
      </w:pPr>
    </w:p>
    <w:p w:rsidR="00377956" w:rsidRPr="007D131F" w:rsidRDefault="00377956" w:rsidP="00690CC7">
      <w:pPr>
        <w:pStyle w:val="Akapitzlist"/>
        <w:suppressAutoHyphens/>
        <w:spacing w:line="360" w:lineRule="auto"/>
        <w:ind w:left="426"/>
        <w:jc w:val="both"/>
        <w:rPr>
          <w:color w:val="000000"/>
          <w:sz w:val="26"/>
          <w:szCs w:val="26"/>
        </w:rPr>
      </w:pPr>
    </w:p>
    <w:p w:rsidR="00377956" w:rsidRPr="007D131F" w:rsidRDefault="00377956" w:rsidP="00690CC7">
      <w:pPr>
        <w:pStyle w:val="Akapitzlist"/>
        <w:suppressAutoHyphens/>
        <w:spacing w:line="360" w:lineRule="auto"/>
        <w:ind w:left="426"/>
        <w:jc w:val="both"/>
        <w:rPr>
          <w:color w:val="000000"/>
          <w:sz w:val="26"/>
          <w:szCs w:val="26"/>
        </w:rPr>
      </w:pPr>
    </w:p>
    <w:p w:rsidR="00FD2CCD" w:rsidRPr="007D131F" w:rsidRDefault="006331BD" w:rsidP="00F16200">
      <w:pPr>
        <w:pStyle w:val="Teksttreci40"/>
        <w:numPr>
          <w:ilvl w:val="0"/>
          <w:numId w:val="20"/>
        </w:numPr>
        <w:pBdr>
          <w:bottom w:val="double" w:sz="4" w:space="1" w:color="auto"/>
        </w:pBdr>
        <w:shd w:val="clear" w:color="auto" w:fill="DAEEF3"/>
        <w:spacing w:before="360" w:after="40" w:line="360" w:lineRule="auto"/>
        <w:ind w:left="710" w:right="23" w:hanging="710"/>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ab/>
      </w:r>
      <w:r w:rsidR="005B5095" w:rsidRPr="007D131F">
        <w:rPr>
          <w:rFonts w:ascii="Times New Roman" w:hAnsi="Times New Roman" w:cs="Times New Roman"/>
          <w:b/>
          <w:color w:val="000000"/>
          <w:sz w:val="26"/>
          <w:szCs w:val="26"/>
        </w:rPr>
        <w:t>WYKAZ ZAŁĄCZNIKÓW DO SWZ</w:t>
      </w:r>
    </w:p>
    <w:p w:rsidR="00F71A8E" w:rsidRPr="007D131F" w:rsidRDefault="00F71A8E" w:rsidP="00637338">
      <w:pPr>
        <w:tabs>
          <w:tab w:val="num" w:pos="0"/>
        </w:tabs>
        <w:suppressAutoHyphens/>
        <w:spacing w:after="40" w:line="360" w:lineRule="auto"/>
        <w:ind w:left="709" w:hanging="709"/>
        <w:jc w:val="right"/>
        <w:rPr>
          <w:b/>
          <w:bCs/>
          <w:color w:val="000000"/>
          <w:sz w:val="26"/>
          <w:szCs w:val="26"/>
        </w:rPr>
      </w:pPr>
    </w:p>
    <w:p w:rsidR="00E10448" w:rsidRPr="007D131F" w:rsidRDefault="00E10448" w:rsidP="00637338">
      <w:pPr>
        <w:tabs>
          <w:tab w:val="num" w:pos="0"/>
        </w:tabs>
        <w:suppressAutoHyphens/>
        <w:spacing w:after="40" w:line="360" w:lineRule="auto"/>
        <w:ind w:left="709" w:hanging="709"/>
        <w:jc w:val="right"/>
        <w:rPr>
          <w:b/>
          <w:color w:val="000000"/>
          <w:sz w:val="26"/>
          <w:szCs w:val="26"/>
        </w:rPr>
      </w:pPr>
    </w:p>
    <w:p w:rsidR="00E10448" w:rsidRPr="007D131F" w:rsidRDefault="00E10448" w:rsidP="00E10448">
      <w:pPr>
        <w:spacing w:line="360" w:lineRule="auto"/>
        <w:rPr>
          <w:i/>
          <w:iCs/>
          <w:color w:val="000000"/>
          <w:sz w:val="26"/>
          <w:szCs w:val="26"/>
        </w:rPr>
      </w:pPr>
      <w:r w:rsidRPr="007D131F">
        <w:rPr>
          <w:i/>
          <w:iCs/>
          <w:color w:val="000000"/>
          <w:sz w:val="26"/>
          <w:szCs w:val="26"/>
        </w:rPr>
        <w:t>Załącznik nr 1 Formularz Ofertowy</w:t>
      </w:r>
    </w:p>
    <w:p w:rsidR="00E10448" w:rsidRPr="007D131F" w:rsidRDefault="00E10448" w:rsidP="00E10448">
      <w:pPr>
        <w:spacing w:line="360" w:lineRule="auto"/>
        <w:rPr>
          <w:i/>
          <w:iCs/>
          <w:color w:val="000000"/>
          <w:sz w:val="26"/>
          <w:szCs w:val="26"/>
        </w:rPr>
      </w:pPr>
      <w:r w:rsidRPr="007D131F">
        <w:rPr>
          <w:i/>
          <w:iCs/>
          <w:color w:val="000000"/>
          <w:sz w:val="26"/>
          <w:szCs w:val="26"/>
        </w:rPr>
        <w:t>Załącznik nr 2 Oświadczenie o braku podstaw do wykluczenia i o spełnianiu warunków udziału w postępowaniu</w:t>
      </w:r>
    </w:p>
    <w:p w:rsidR="00E10448" w:rsidRPr="007D131F" w:rsidRDefault="00E10448" w:rsidP="00E10448">
      <w:pPr>
        <w:suppressAutoHyphens/>
        <w:spacing w:line="360" w:lineRule="auto"/>
        <w:rPr>
          <w:i/>
          <w:iCs/>
          <w:color w:val="000000"/>
          <w:sz w:val="26"/>
          <w:szCs w:val="26"/>
        </w:rPr>
      </w:pPr>
      <w:r w:rsidRPr="007D131F">
        <w:rPr>
          <w:i/>
          <w:iCs/>
          <w:color w:val="000000"/>
          <w:sz w:val="26"/>
          <w:szCs w:val="26"/>
        </w:rPr>
        <w:t>Załącznik nr 3 Wykaz robót budowlanych</w:t>
      </w:r>
      <w:r w:rsidRPr="007D131F">
        <w:rPr>
          <w:i/>
          <w:iCs/>
          <w:color w:val="000000"/>
          <w:sz w:val="26"/>
          <w:szCs w:val="26"/>
        </w:rPr>
        <w:br/>
        <w:t>Załącznik nr 4 Wykaz osób</w:t>
      </w:r>
    </w:p>
    <w:p w:rsidR="00E10448" w:rsidRPr="007D131F" w:rsidRDefault="00E10448" w:rsidP="00E10448">
      <w:pPr>
        <w:suppressAutoHyphens/>
        <w:spacing w:line="360" w:lineRule="auto"/>
        <w:rPr>
          <w:i/>
          <w:iCs/>
          <w:color w:val="000000"/>
          <w:sz w:val="26"/>
          <w:szCs w:val="26"/>
        </w:rPr>
      </w:pPr>
      <w:r w:rsidRPr="007D131F">
        <w:rPr>
          <w:i/>
          <w:iCs/>
          <w:color w:val="000000"/>
          <w:sz w:val="26"/>
          <w:szCs w:val="26"/>
        </w:rPr>
        <w:lastRenderedPageBreak/>
        <w:t>Załącznik nr 5 Wzór umowy</w:t>
      </w:r>
    </w:p>
    <w:p w:rsidR="00E10448" w:rsidRPr="007D131F" w:rsidRDefault="00E10448" w:rsidP="00E10448">
      <w:pPr>
        <w:suppressAutoHyphens/>
        <w:spacing w:line="360" w:lineRule="auto"/>
        <w:rPr>
          <w:i/>
          <w:iCs/>
          <w:color w:val="000000"/>
          <w:sz w:val="26"/>
          <w:szCs w:val="26"/>
        </w:rPr>
      </w:pPr>
      <w:r w:rsidRPr="007D131F">
        <w:rPr>
          <w:i/>
          <w:iCs/>
          <w:color w:val="000000"/>
          <w:sz w:val="26"/>
          <w:szCs w:val="26"/>
        </w:rPr>
        <w:t xml:space="preserve">Załącznik nr 6 Dokumentacja projektowa </w:t>
      </w:r>
    </w:p>
    <w:p w:rsidR="00E10448" w:rsidRPr="007D131F" w:rsidRDefault="00E10448" w:rsidP="00E10448">
      <w:pPr>
        <w:suppressAutoHyphens/>
        <w:spacing w:line="360" w:lineRule="auto"/>
        <w:rPr>
          <w:i/>
          <w:iCs/>
          <w:color w:val="000000"/>
          <w:sz w:val="26"/>
          <w:szCs w:val="26"/>
        </w:rPr>
      </w:pPr>
      <w:r w:rsidRPr="007D131F">
        <w:rPr>
          <w:i/>
          <w:iCs/>
          <w:color w:val="000000"/>
          <w:sz w:val="26"/>
          <w:szCs w:val="26"/>
        </w:rPr>
        <w:t>Załącznik nr 7 Oświadczenie o przynależności do grupy kapitałowej</w:t>
      </w:r>
    </w:p>
    <w:p w:rsidR="00185090" w:rsidRPr="007D131F" w:rsidRDefault="00185090" w:rsidP="00E10448">
      <w:pPr>
        <w:suppressAutoHyphens/>
        <w:spacing w:line="360" w:lineRule="auto"/>
        <w:rPr>
          <w:i/>
          <w:iCs/>
          <w:color w:val="000000"/>
          <w:sz w:val="26"/>
          <w:szCs w:val="26"/>
        </w:rPr>
      </w:pPr>
      <w:r w:rsidRPr="007D131F">
        <w:rPr>
          <w:i/>
          <w:iCs/>
          <w:color w:val="000000"/>
          <w:sz w:val="26"/>
          <w:szCs w:val="26"/>
        </w:rPr>
        <w:t>Załącznik nr 8 – Oświadczenie o aktualności informacji</w:t>
      </w:r>
    </w:p>
    <w:p w:rsidR="00F71A8E" w:rsidRPr="007D131F" w:rsidRDefault="00F71A8E" w:rsidP="00E10448">
      <w:pPr>
        <w:tabs>
          <w:tab w:val="num" w:pos="0"/>
        </w:tabs>
        <w:suppressAutoHyphens/>
        <w:spacing w:after="40" w:line="360" w:lineRule="auto"/>
        <w:ind w:left="709" w:hanging="709"/>
        <w:rPr>
          <w:b/>
          <w:i/>
          <w:iCs/>
          <w:color w:val="000000"/>
          <w:sz w:val="26"/>
          <w:szCs w:val="26"/>
        </w:rPr>
      </w:pPr>
    </w:p>
    <w:p w:rsidR="00E10448" w:rsidRPr="007D131F" w:rsidRDefault="00E10448" w:rsidP="00E10448">
      <w:pPr>
        <w:tabs>
          <w:tab w:val="num" w:pos="0"/>
        </w:tabs>
        <w:suppressAutoHyphens/>
        <w:spacing w:after="40" w:line="360" w:lineRule="auto"/>
        <w:ind w:left="709" w:hanging="709"/>
        <w:rPr>
          <w:b/>
          <w:color w:val="000000"/>
          <w:sz w:val="26"/>
          <w:szCs w:val="26"/>
        </w:rPr>
      </w:pPr>
    </w:p>
    <w:p w:rsidR="00E10448" w:rsidRPr="007D131F" w:rsidRDefault="00E10448" w:rsidP="00E10448">
      <w:pPr>
        <w:tabs>
          <w:tab w:val="num" w:pos="0"/>
        </w:tabs>
        <w:suppressAutoHyphens/>
        <w:spacing w:after="40" w:line="360" w:lineRule="auto"/>
        <w:ind w:left="709" w:hanging="709"/>
        <w:rPr>
          <w:b/>
          <w:color w:val="000000"/>
          <w:sz w:val="26"/>
          <w:szCs w:val="26"/>
        </w:rPr>
      </w:pPr>
    </w:p>
    <w:p w:rsidR="00E10448" w:rsidRPr="007D131F" w:rsidRDefault="00E10448" w:rsidP="00E10448">
      <w:pPr>
        <w:tabs>
          <w:tab w:val="num" w:pos="0"/>
        </w:tabs>
        <w:suppressAutoHyphens/>
        <w:spacing w:after="40" w:line="360" w:lineRule="auto"/>
        <w:ind w:left="709" w:hanging="709"/>
        <w:rPr>
          <w:b/>
          <w:color w:val="000000"/>
          <w:sz w:val="26"/>
          <w:szCs w:val="26"/>
        </w:rPr>
      </w:pPr>
    </w:p>
    <w:p w:rsidR="00E10448" w:rsidRPr="007D131F" w:rsidRDefault="00E10448" w:rsidP="00E10448">
      <w:pPr>
        <w:tabs>
          <w:tab w:val="num" w:pos="0"/>
        </w:tabs>
        <w:suppressAutoHyphens/>
        <w:spacing w:after="40" w:line="360" w:lineRule="auto"/>
        <w:ind w:left="709" w:hanging="709"/>
        <w:rPr>
          <w:b/>
          <w:color w:val="000000"/>
          <w:sz w:val="26"/>
          <w:szCs w:val="26"/>
        </w:rPr>
      </w:pPr>
    </w:p>
    <w:p w:rsidR="00F71A8E" w:rsidRPr="007D131F" w:rsidRDefault="00F71A8E" w:rsidP="00637338">
      <w:pPr>
        <w:tabs>
          <w:tab w:val="num" w:pos="0"/>
        </w:tabs>
        <w:suppressAutoHyphens/>
        <w:spacing w:after="40" w:line="360" w:lineRule="auto"/>
        <w:ind w:left="709" w:hanging="709"/>
        <w:jc w:val="right"/>
        <w:rPr>
          <w:b/>
          <w:color w:val="000000"/>
          <w:sz w:val="26"/>
          <w:szCs w:val="26"/>
        </w:rPr>
      </w:pPr>
    </w:p>
    <w:p w:rsidR="00541D2D" w:rsidRDefault="00541D2D" w:rsidP="00435FC2">
      <w:pPr>
        <w:jc w:val="both"/>
        <w:rPr>
          <w:b/>
          <w:color w:val="000000"/>
          <w:sz w:val="26"/>
          <w:szCs w:val="26"/>
        </w:rPr>
      </w:pPr>
    </w:p>
    <w:p w:rsidR="00435FC2" w:rsidRDefault="00435FC2" w:rsidP="00435FC2">
      <w:pPr>
        <w:jc w:val="both"/>
        <w:rPr>
          <w:b/>
          <w:color w:val="000000"/>
          <w:sz w:val="26"/>
          <w:szCs w:val="26"/>
        </w:rPr>
      </w:pPr>
    </w:p>
    <w:p w:rsidR="00435FC2" w:rsidRDefault="00435FC2" w:rsidP="00435FC2">
      <w:pPr>
        <w:jc w:val="both"/>
        <w:rPr>
          <w:b/>
          <w:color w:val="000000"/>
          <w:sz w:val="26"/>
          <w:szCs w:val="26"/>
        </w:rPr>
      </w:pPr>
    </w:p>
    <w:p w:rsidR="00435FC2" w:rsidRDefault="00435FC2" w:rsidP="00435FC2">
      <w:pPr>
        <w:jc w:val="both"/>
        <w:rPr>
          <w:b/>
          <w:color w:val="000000"/>
          <w:sz w:val="26"/>
          <w:szCs w:val="26"/>
        </w:rPr>
      </w:pPr>
    </w:p>
    <w:p w:rsidR="00435FC2" w:rsidRDefault="00435FC2" w:rsidP="00435FC2">
      <w:pPr>
        <w:jc w:val="both"/>
        <w:rPr>
          <w:b/>
          <w:color w:val="000000"/>
          <w:sz w:val="26"/>
          <w:szCs w:val="26"/>
        </w:rPr>
      </w:pPr>
    </w:p>
    <w:p w:rsidR="00435FC2" w:rsidRDefault="00435FC2" w:rsidP="00435FC2">
      <w:pPr>
        <w:jc w:val="both"/>
        <w:rPr>
          <w:b/>
          <w:color w:val="000000"/>
          <w:sz w:val="26"/>
          <w:szCs w:val="26"/>
        </w:rPr>
      </w:pPr>
    </w:p>
    <w:p w:rsidR="00435FC2" w:rsidRPr="007D131F" w:rsidRDefault="00435FC2" w:rsidP="00435FC2">
      <w:pPr>
        <w:jc w:val="both"/>
        <w:rPr>
          <w:b/>
          <w:color w:val="000000"/>
          <w:lang w:eastAsia="en-US"/>
        </w:rPr>
      </w:pPr>
    </w:p>
    <w:p w:rsidR="00541D2D" w:rsidRDefault="00541D2D" w:rsidP="00F71A8E">
      <w:pPr>
        <w:ind w:left="6480" w:firstLine="720"/>
        <w:jc w:val="both"/>
        <w:rPr>
          <w:b/>
          <w:color w:val="000000"/>
          <w:lang w:eastAsia="en-US"/>
        </w:rPr>
      </w:pPr>
    </w:p>
    <w:p w:rsidR="000E4EAE" w:rsidRDefault="000E4EAE" w:rsidP="00F71A8E">
      <w:pPr>
        <w:ind w:left="6480" w:firstLine="720"/>
        <w:jc w:val="both"/>
        <w:rPr>
          <w:b/>
          <w:color w:val="000000"/>
          <w:lang w:eastAsia="en-US"/>
        </w:rPr>
      </w:pPr>
    </w:p>
    <w:p w:rsidR="000E4EAE" w:rsidRDefault="000E4EAE" w:rsidP="00F71A8E">
      <w:pPr>
        <w:ind w:left="6480" w:firstLine="720"/>
        <w:jc w:val="both"/>
        <w:rPr>
          <w:b/>
          <w:color w:val="000000"/>
          <w:lang w:eastAsia="en-US"/>
        </w:rPr>
      </w:pPr>
    </w:p>
    <w:p w:rsidR="000E4EAE" w:rsidRDefault="000E4EAE" w:rsidP="00F71A8E">
      <w:pPr>
        <w:ind w:left="6480" w:firstLine="720"/>
        <w:jc w:val="both"/>
        <w:rPr>
          <w:b/>
          <w:color w:val="000000"/>
          <w:lang w:eastAsia="en-US"/>
        </w:rPr>
      </w:pPr>
    </w:p>
    <w:p w:rsidR="000E4EAE" w:rsidRDefault="000E4EAE" w:rsidP="00F71A8E">
      <w:pPr>
        <w:ind w:left="6480" w:firstLine="720"/>
        <w:jc w:val="both"/>
        <w:rPr>
          <w:b/>
          <w:color w:val="000000"/>
          <w:lang w:eastAsia="en-US"/>
        </w:rPr>
      </w:pPr>
    </w:p>
    <w:p w:rsidR="000E4EAE" w:rsidRDefault="000E4EAE" w:rsidP="00F71A8E">
      <w:pPr>
        <w:ind w:left="6480" w:firstLine="720"/>
        <w:jc w:val="both"/>
        <w:rPr>
          <w:b/>
          <w:color w:val="000000"/>
          <w:lang w:eastAsia="en-US"/>
        </w:rPr>
      </w:pPr>
    </w:p>
    <w:p w:rsidR="000E4EAE" w:rsidRDefault="000E4EAE" w:rsidP="00F71A8E">
      <w:pPr>
        <w:ind w:left="6480" w:firstLine="720"/>
        <w:jc w:val="both"/>
        <w:rPr>
          <w:b/>
          <w:color w:val="000000"/>
          <w:lang w:eastAsia="en-US"/>
        </w:rPr>
      </w:pPr>
    </w:p>
    <w:p w:rsidR="000E4EAE" w:rsidRDefault="000E4EAE" w:rsidP="00F71A8E">
      <w:pPr>
        <w:ind w:left="6480" w:firstLine="720"/>
        <w:jc w:val="both"/>
        <w:rPr>
          <w:b/>
          <w:color w:val="000000"/>
          <w:lang w:eastAsia="en-US"/>
        </w:rPr>
      </w:pPr>
    </w:p>
    <w:p w:rsidR="000E4EAE" w:rsidRPr="007D131F" w:rsidRDefault="000E4EAE" w:rsidP="00F71A8E">
      <w:pPr>
        <w:ind w:left="6480" w:firstLine="720"/>
        <w:jc w:val="both"/>
        <w:rPr>
          <w:b/>
          <w:color w:val="000000"/>
          <w:lang w:eastAsia="en-US"/>
        </w:rPr>
      </w:pPr>
    </w:p>
    <w:p w:rsidR="00541D2D" w:rsidRPr="007D131F" w:rsidRDefault="00541D2D" w:rsidP="00F71A8E">
      <w:pPr>
        <w:ind w:left="6480" w:firstLine="720"/>
        <w:jc w:val="both"/>
        <w:rPr>
          <w:b/>
          <w:color w:val="000000"/>
          <w:lang w:eastAsia="en-US"/>
        </w:rPr>
      </w:pPr>
    </w:p>
    <w:p w:rsidR="00541D2D" w:rsidRPr="007D131F" w:rsidRDefault="00541D2D" w:rsidP="00F71A8E">
      <w:pPr>
        <w:ind w:left="6480" w:firstLine="720"/>
        <w:jc w:val="both"/>
        <w:rPr>
          <w:b/>
          <w:color w:val="000000"/>
          <w:lang w:eastAsia="en-US"/>
        </w:rPr>
      </w:pPr>
    </w:p>
    <w:p w:rsidR="00F71A8E" w:rsidRPr="007D131F" w:rsidRDefault="00625BB8" w:rsidP="00F71A8E">
      <w:pPr>
        <w:ind w:left="6480" w:firstLine="720"/>
        <w:jc w:val="both"/>
        <w:rPr>
          <w:b/>
          <w:color w:val="000000"/>
          <w:lang w:eastAsia="en-US"/>
        </w:rPr>
      </w:pPr>
      <w:r w:rsidRPr="00683B94">
        <w:rPr>
          <w:noProof/>
        </w:rPr>
        <mc:AlternateContent>
          <mc:Choice Requires="wps">
            <w:drawing>
              <wp:anchor distT="0" distB="0" distL="114935" distR="114935" simplePos="0" relativeHeight="251656704" behindDoc="0" locked="0" layoutInCell="1" allowOverlap="1">
                <wp:simplePos x="0" y="0"/>
                <wp:positionH relativeFrom="column">
                  <wp:posOffset>190500</wp:posOffset>
                </wp:positionH>
                <wp:positionV relativeFrom="paragraph">
                  <wp:posOffset>-87630</wp:posOffset>
                </wp:positionV>
                <wp:extent cx="2055495" cy="1026795"/>
                <wp:effectExtent l="5080" t="8255" r="635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026795"/>
                        </a:xfrm>
                        <a:prstGeom prst="rect">
                          <a:avLst/>
                        </a:prstGeom>
                        <a:solidFill>
                          <a:srgbClr val="FFFFFF"/>
                        </a:solidFill>
                        <a:ln w="9525">
                          <a:solidFill>
                            <a:srgbClr val="000000"/>
                          </a:solidFill>
                          <a:miter lim="800000"/>
                          <a:headEnd/>
                          <a:tailEnd/>
                        </a:ln>
                      </wps:spPr>
                      <wps:txbx>
                        <w:txbxContent>
                          <w:p w:rsidR="00F71A8E" w:rsidRDefault="00F71A8E" w:rsidP="00F71A8E">
                            <w:pPr>
                              <w:jc w:val="center"/>
                            </w:pPr>
                          </w:p>
                          <w:p w:rsidR="00F71A8E" w:rsidRDefault="00F71A8E" w:rsidP="00F71A8E">
                            <w:pPr>
                              <w:jc w:val="center"/>
                            </w:pPr>
                          </w:p>
                          <w:p w:rsidR="00F71A8E" w:rsidRDefault="00F71A8E" w:rsidP="00F71A8E">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pt;margin-top:-6.9pt;width:161.85pt;height:80.8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wOKgIAAFEEAAAOAAAAZHJzL2Uyb0RvYy54bWysVM1u2zAMvg/YOwi6L3aMOG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">
                <v:textbox>
                  <w:txbxContent>
                    <w:p w:rsidR="00F71A8E" w:rsidRDefault="00F71A8E" w:rsidP="00F71A8E">
                      <w:pPr>
                        <w:jc w:val="center"/>
                      </w:pPr>
                    </w:p>
                    <w:p w:rsidR="00F71A8E" w:rsidRDefault="00F71A8E" w:rsidP="00F71A8E">
                      <w:pPr>
                        <w:jc w:val="center"/>
                      </w:pPr>
                    </w:p>
                    <w:p w:rsidR="00F71A8E" w:rsidRDefault="00F71A8E" w:rsidP="00F71A8E">
                      <w:pPr>
                        <w:jc w:val="center"/>
                      </w:pPr>
                      <w:r>
                        <w:t>Pieczęć Wykonawcy</w:t>
                      </w:r>
                    </w:p>
                  </w:txbxContent>
                </v:textbox>
              </v:shape>
            </w:pict>
          </mc:Fallback>
        </mc:AlternateContent>
      </w:r>
      <w:r w:rsidR="00F71A8E" w:rsidRPr="007D131F">
        <w:rPr>
          <w:b/>
          <w:color w:val="000000"/>
          <w:lang w:eastAsia="en-US"/>
        </w:rPr>
        <w:t>Załącznik nr 1</w:t>
      </w:r>
    </w:p>
    <w:p w:rsidR="00F71A8E" w:rsidRPr="007D131F" w:rsidRDefault="00F71A8E" w:rsidP="00F71A8E">
      <w:pPr>
        <w:jc w:val="both"/>
        <w:rPr>
          <w:b/>
          <w:color w:val="000000"/>
          <w:lang w:eastAsia="en-US"/>
        </w:rPr>
      </w:pPr>
    </w:p>
    <w:p w:rsidR="00F71A8E" w:rsidRPr="007D131F" w:rsidRDefault="00F71A8E" w:rsidP="00F71A8E">
      <w:pPr>
        <w:ind w:left="4140" w:right="-830"/>
        <w:jc w:val="both"/>
        <w:rPr>
          <w:b/>
          <w:color w:val="000000"/>
          <w:lang w:eastAsia="en-US"/>
        </w:rPr>
      </w:pPr>
    </w:p>
    <w:p w:rsidR="00F71A8E" w:rsidRPr="007D131F" w:rsidRDefault="00F71A8E" w:rsidP="00F71A8E">
      <w:pPr>
        <w:ind w:left="-180"/>
        <w:jc w:val="both"/>
        <w:rPr>
          <w:b/>
          <w:color w:val="000000"/>
          <w:lang w:eastAsia="en-US"/>
        </w:rPr>
      </w:pPr>
    </w:p>
    <w:p w:rsidR="00F71A8E" w:rsidRPr="007D131F" w:rsidRDefault="00F71A8E" w:rsidP="00E3554A">
      <w:pPr>
        <w:tabs>
          <w:tab w:val="left" w:pos="2977"/>
          <w:tab w:val="left" w:pos="4253"/>
        </w:tabs>
        <w:ind w:left="-180"/>
        <w:jc w:val="both"/>
        <w:rPr>
          <w:b/>
          <w:color w:val="000000"/>
          <w:lang w:eastAsia="en-US"/>
        </w:rPr>
      </w:pPr>
    </w:p>
    <w:p w:rsidR="00F71A8E" w:rsidRPr="007D131F" w:rsidRDefault="00F71A8E" w:rsidP="00F71A8E">
      <w:pPr>
        <w:ind w:left="-180"/>
        <w:jc w:val="both"/>
        <w:rPr>
          <w:b/>
          <w:color w:val="000000"/>
        </w:rPr>
      </w:pPr>
    </w:p>
    <w:p w:rsidR="00E3554A" w:rsidRPr="007D131F" w:rsidRDefault="00F71A8E" w:rsidP="00E3554A">
      <w:pPr>
        <w:ind w:left="-180"/>
        <w:rPr>
          <w:b/>
          <w:color w:val="000000"/>
          <w:sz w:val="28"/>
        </w:rPr>
      </w:pPr>
      <w:r w:rsidRPr="007D131F">
        <w:rPr>
          <w:b/>
          <w:color w:val="000000"/>
        </w:rPr>
        <w:tab/>
      </w:r>
      <w:r w:rsidRPr="007D131F">
        <w:rPr>
          <w:b/>
          <w:color w:val="000000"/>
        </w:rPr>
        <w:tab/>
      </w:r>
    </w:p>
    <w:p w:rsidR="00F71A8E" w:rsidRPr="007D131F" w:rsidRDefault="00E3554A" w:rsidP="00E3554A">
      <w:pPr>
        <w:pBdr>
          <w:top w:val="single" w:sz="12" w:space="1" w:color="auto" w:shadow="1"/>
          <w:left w:val="single" w:sz="12" w:space="4" w:color="auto" w:shadow="1"/>
          <w:bottom w:val="single" w:sz="12" w:space="1" w:color="auto" w:shadow="1"/>
          <w:right w:val="single" w:sz="12" w:space="4" w:color="auto" w:shadow="1"/>
        </w:pBdr>
        <w:tabs>
          <w:tab w:val="left" w:pos="1418"/>
          <w:tab w:val="left" w:pos="3261"/>
          <w:tab w:val="left" w:pos="3544"/>
        </w:tabs>
        <w:ind w:left="-180"/>
        <w:jc w:val="center"/>
        <w:rPr>
          <w:b/>
          <w:color w:val="000000"/>
          <w:sz w:val="36"/>
          <w:szCs w:val="36"/>
        </w:rPr>
      </w:pPr>
      <w:r w:rsidRPr="007D131F">
        <w:rPr>
          <w:b/>
          <w:color w:val="000000"/>
          <w:sz w:val="36"/>
          <w:szCs w:val="36"/>
        </w:rPr>
        <w:t>OFERTA</w:t>
      </w:r>
    </w:p>
    <w:p w:rsidR="00F71A8E" w:rsidRPr="007D131F" w:rsidRDefault="00F71A8E" w:rsidP="00F71A8E">
      <w:pPr>
        <w:ind w:left="-180"/>
        <w:jc w:val="both"/>
        <w:rPr>
          <w:b/>
          <w:color w:val="000000"/>
        </w:rPr>
      </w:pPr>
      <w:r w:rsidRPr="007D131F">
        <w:rPr>
          <w:b/>
          <w:color w:val="000000"/>
        </w:rPr>
        <w:tab/>
      </w:r>
      <w:r w:rsidRPr="007D131F">
        <w:rPr>
          <w:b/>
          <w:color w:val="000000"/>
        </w:rPr>
        <w:tab/>
      </w:r>
    </w:p>
    <w:p w:rsidR="00F71A8E" w:rsidRPr="007D131F" w:rsidRDefault="00F71A8E" w:rsidP="00F71A8E">
      <w:pPr>
        <w:ind w:left="-180"/>
        <w:jc w:val="both"/>
        <w:rPr>
          <w:b/>
          <w:color w:val="000000"/>
          <w:sz w:val="28"/>
        </w:rPr>
      </w:pPr>
      <w:r w:rsidRPr="007D131F">
        <w:rPr>
          <w:b/>
          <w:color w:val="000000"/>
        </w:rPr>
        <w:tab/>
      </w:r>
      <w:r w:rsidRPr="007D131F">
        <w:rPr>
          <w:b/>
          <w:color w:val="000000"/>
        </w:rPr>
        <w:tab/>
      </w:r>
    </w:p>
    <w:p w:rsidR="00F71A8E" w:rsidRPr="007D131F" w:rsidRDefault="00F71A8E" w:rsidP="00F71A8E">
      <w:pPr>
        <w:jc w:val="both"/>
        <w:rPr>
          <w:b/>
          <w:color w:val="000000"/>
          <w:sz w:val="28"/>
        </w:rPr>
      </w:pPr>
    </w:p>
    <w:p w:rsidR="00F71A8E" w:rsidRPr="007D131F" w:rsidRDefault="00F71A8E" w:rsidP="00F71A8E">
      <w:pPr>
        <w:spacing w:line="360" w:lineRule="auto"/>
        <w:jc w:val="both"/>
        <w:rPr>
          <w:color w:val="000000"/>
        </w:rPr>
      </w:pPr>
      <w:r w:rsidRPr="007D131F">
        <w:rPr>
          <w:color w:val="000000"/>
        </w:rPr>
        <w:lastRenderedPageBreak/>
        <w:t>Składając ofertę w postępowaniu w sprawie udzielenia zamówienia publicznego prowadzonym  w trybie przetargu nieograniczonego pn.</w:t>
      </w:r>
      <w:r w:rsidR="00FD162F" w:rsidRPr="00FD162F">
        <w:rPr>
          <w:color w:val="000000"/>
          <w:sz w:val="26"/>
          <w:szCs w:val="26"/>
        </w:rPr>
        <w:t xml:space="preserve"> </w:t>
      </w:r>
      <w:r w:rsidR="00FD162F" w:rsidRPr="0029412C">
        <w:rPr>
          <w:color w:val="000000"/>
        </w:rPr>
        <w:t>„</w:t>
      </w:r>
      <w:r w:rsidR="000E4EAE">
        <w:t>Przebudowa drogi gminnej zapewniającej dojazd do gruntów rolnych wsi Stare Groszki i Nowe Groszki gm. Kałuszyn</w:t>
      </w:r>
      <w:r w:rsidR="00FD162F" w:rsidRPr="0029412C">
        <w:rPr>
          <w:color w:val="000000"/>
        </w:rPr>
        <w:t>„</w:t>
      </w:r>
      <w:r w:rsidR="00FD162F">
        <w:rPr>
          <w:color w:val="000000"/>
          <w:sz w:val="26"/>
          <w:szCs w:val="26"/>
        </w:rPr>
        <w:t xml:space="preserve">   </w:t>
      </w:r>
      <w:r w:rsidRPr="007D131F">
        <w:rPr>
          <w:color w:val="000000"/>
        </w:rPr>
        <w:t>oferujemy wykonanie niniejszego zamówienia zgodnie z wymaganiami zawartymi w SWZ, na warunkach określonych w istotnych postanowieniach umowy, za kwotę:</w:t>
      </w:r>
    </w:p>
    <w:p w:rsidR="00F71A8E" w:rsidRPr="007D131F" w:rsidRDefault="00F71A8E" w:rsidP="00F71A8E">
      <w:pPr>
        <w:pStyle w:val="Lista"/>
        <w:spacing w:line="360" w:lineRule="auto"/>
        <w:ind w:left="0" w:firstLine="0"/>
        <w:jc w:val="both"/>
        <w:rPr>
          <w:color w:val="000000"/>
        </w:rPr>
      </w:pPr>
      <w:r w:rsidRPr="007D131F">
        <w:rPr>
          <w:color w:val="000000"/>
        </w:rPr>
        <w:t>............................................................................... zł brutto</w:t>
      </w:r>
    </w:p>
    <w:p w:rsidR="00F71A8E" w:rsidRPr="007D131F" w:rsidRDefault="00F71A8E" w:rsidP="00F71A8E">
      <w:pPr>
        <w:pStyle w:val="Lista"/>
        <w:spacing w:line="360" w:lineRule="auto"/>
        <w:ind w:left="0" w:firstLine="0"/>
        <w:jc w:val="both"/>
        <w:rPr>
          <w:color w:val="000000"/>
        </w:rPr>
      </w:pPr>
      <w:r w:rsidRPr="007D131F">
        <w:rPr>
          <w:color w:val="000000"/>
        </w:rPr>
        <w:t>słownie złotych: ..................................................................................</w:t>
      </w:r>
      <w:r w:rsidR="007A64DE">
        <w:rPr>
          <w:color w:val="000000"/>
        </w:rPr>
        <w:t>............................………</w:t>
      </w:r>
      <w:r w:rsidRPr="007D131F">
        <w:rPr>
          <w:color w:val="000000"/>
        </w:rPr>
        <w:t xml:space="preserve"> ……………………………………………………………. brutto </w:t>
      </w:r>
    </w:p>
    <w:p w:rsidR="00F71A8E" w:rsidRDefault="00F71A8E" w:rsidP="00F71A8E">
      <w:pPr>
        <w:pStyle w:val="Lista"/>
        <w:spacing w:line="360" w:lineRule="auto"/>
        <w:ind w:left="0" w:firstLine="0"/>
        <w:jc w:val="both"/>
        <w:rPr>
          <w:color w:val="000000"/>
        </w:rPr>
      </w:pPr>
      <w:r w:rsidRPr="007D131F">
        <w:rPr>
          <w:color w:val="000000"/>
        </w:rPr>
        <w:t>Cena zawiera podatek 23% VAT, w kwocie .............................................zł.</w:t>
      </w:r>
    </w:p>
    <w:p w:rsidR="00F71A8E" w:rsidRPr="007D131F" w:rsidRDefault="00F71A8E" w:rsidP="00F71A8E">
      <w:pPr>
        <w:tabs>
          <w:tab w:val="left" w:pos="1437"/>
        </w:tabs>
        <w:spacing w:line="360" w:lineRule="auto"/>
        <w:jc w:val="both"/>
        <w:rPr>
          <w:b/>
          <w:bCs/>
          <w:color w:val="000000"/>
        </w:rPr>
      </w:pPr>
      <w:r w:rsidRPr="007D131F">
        <w:rPr>
          <w:b/>
          <w:bCs/>
          <w:color w:val="000000"/>
        </w:rPr>
        <w:t>Udzielamy ………. miesięcy gwarancji.</w:t>
      </w:r>
    </w:p>
    <w:p w:rsidR="00F71A8E" w:rsidRPr="007D131F" w:rsidRDefault="00F71A8E" w:rsidP="00F71A8E">
      <w:pPr>
        <w:tabs>
          <w:tab w:val="left" w:pos="1437"/>
        </w:tabs>
        <w:spacing w:line="360" w:lineRule="auto"/>
        <w:jc w:val="both"/>
        <w:rPr>
          <w:b/>
          <w:bCs/>
          <w:color w:val="000000"/>
        </w:rPr>
      </w:pPr>
      <w:r w:rsidRPr="007D131F">
        <w:rPr>
          <w:b/>
          <w:bCs/>
          <w:color w:val="000000"/>
        </w:rPr>
        <w:t xml:space="preserve"> </w:t>
      </w:r>
    </w:p>
    <w:p w:rsidR="00F71A8E" w:rsidRPr="007D131F" w:rsidRDefault="00F71A8E" w:rsidP="00F71A8E">
      <w:pPr>
        <w:tabs>
          <w:tab w:val="left" w:pos="1437"/>
        </w:tabs>
        <w:spacing w:line="360" w:lineRule="auto"/>
        <w:jc w:val="both"/>
        <w:rPr>
          <w:b/>
          <w:bCs/>
          <w:color w:val="000000"/>
        </w:rPr>
      </w:pPr>
      <w:r w:rsidRPr="007D131F">
        <w:rPr>
          <w:b/>
          <w:bCs/>
          <w:color w:val="000000"/>
        </w:rPr>
        <w:t>Oświadczam, że jestem/nie jestem małym /średnim przedsiębiorcą.</w:t>
      </w:r>
    </w:p>
    <w:p w:rsidR="00F71A8E" w:rsidRPr="007D131F" w:rsidRDefault="00F71A8E" w:rsidP="00F71A8E">
      <w:pPr>
        <w:jc w:val="both"/>
        <w:rPr>
          <w:color w:val="000000"/>
        </w:rPr>
      </w:pPr>
      <w:r w:rsidRPr="007D131F">
        <w:rPr>
          <w:rFonts w:ascii="TimesNewRomanPSMT" w:hAnsi="TimesNewRomanPSMT"/>
          <w:color w:val="000000"/>
        </w:rPr>
        <w:t>Oświadczam, że wypełniłem obowiązki informacyjne przewidziane w art. 13 lub art. 14 RODO</w:t>
      </w:r>
      <w:r w:rsidRPr="007D131F">
        <w:rPr>
          <w:rFonts w:ascii="TimesNewRomanPSMT" w:hAnsi="TimesNewRomanPSMT"/>
          <w:color w:val="000000"/>
          <w:vertAlign w:val="superscript"/>
        </w:rPr>
        <w:t> </w:t>
      </w:r>
      <w:r w:rsidRPr="007D131F">
        <w:rPr>
          <w:rFonts w:ascii="TimesNewRomanPSMT" w:hAnsi="TimesNewRomanPSMT"/>
          <w:color w:val="000000"/>
        </w:rPr>
        <w:t>wobec osób fizycznych, od których dane osobowe bezpośrednio lub pośrednio pozyskałem w celu ubiegania się o udzielenie zamówienia publicznego w niniejszym postępowaniu. pn. „</w:t>
      </w:r>
      <w:r w:rsidR="00625BB8">
        <w:t>Przebudowa drogi gminnej zapewniającej dojazd do gruntów rolnych wsi Stare Groszki i Nowe Groszki gm. Kałuszyn</w:t>
      </w:r>
      <w:r w:rsidRPr="007D131F">
        <w:rPr>
          <w:bCs/>
          <w:color w:val="000000"/>
        </w:rPr>
        <w:t>”</w:t>
      </w:r>
      <w:r w:rsidRPr="007D131F">
        <w:rPr>
          <w:rFonts w:ascii="TimesNewRomanPSMT" w:hAnsi="TimesNewRomanPSMT"/>
          <w:color w:val="000000"/>
        </w:rPr>
        <w:t xml:space="preserve"> prowadzonego przez Gminę Kałuszyn</w:t>
      </w:r>
    </w:p>
    <w:p w:rsidR="00F71A8E" w:rsidRPr="007D131F" w:rsidRDefault="00F71A8E" w:rsidP="00F71A8E">
      <w:pPr>
        <w:pStyle w:val="Lista"/>
        <w:spacing w:line="360" w:lineRule="auto"/>
        <w:ind w:left="426" w:firstLine="0"/>
        <w:jc w:val="both"/>
        <w:rPr>
          <w:color w:val="000000"/>
        </w:rPr>
      </w:pPr>
    </w:p>
    <w:p w:rsidR="00F71A8E" w:rsidRPr="007D131F" w:rsidRDefault="00F71A8E" w:rsidP="00D17C19">
      <w:pPr>
        <w:pStyle w:val="Lista"/>
        <w:numPr>
          <w:ilvl w:val="1"/>
          <w:numId w:val="49"/>
        </w:numPr>
        <w:spacing w:line="360" w:lineRule="auto"/>
        <w:ind w:left="426" w:hanging="426"/>
        <w:jc w:val="both"/>
        <w:rPr>
          <w:b/>
          <w:color w:val="000000"/>
        </w:rPr>
      </w:pPr>
      <w:r w:rsidRPr="007D131F">
        <w:rPr>
          <w:color w:val="000000"/>
        </w:rPr>
        <w:t>Oświadczamy, że:</w:t>
      </w:r>
    </w:p>
    <w:p w:rsidR="009F7918" w:rsidRPr="007D131F" w:rsidRDefault="00F71A8E" w:rsidP="00D17C19">
      <w:pPr>
        <w:numPr>
          <w:ilvl w:val="1"/>
          <w:numId w:val="48"/>
        </w:numPr>
        <w:tabs>
          <w:tab w:val="clear" w:pos="1440"/>
          <w:tab w:val="num" w:pos="851"/>
        </w:tabs>
        <w:ind w:left="851" w:hanging="425"/>
        <w:rPr>
          <w:rFonts w:eastAsia="MS Mincho"/>
          <w:bCs/>
          <w:color w:val="000000"/>
          <w:lang w:eastAsia="zh-CN"/>
        </w:rPr>
      </w:pPr>
      <w:r w:rsidRPr="007D131F">
        <w:rPr>
          <w:bCs/>
          <w:color w:val="000000"/>
        </w:rPr>
        <w:t xml:space="preserve">Zobowiązujemy się wykonać zamówienie w terminie do </w:t>
      </w:r>
      <w:r w:rsidR="0029412C">
        <w:rPr>
          <w:rFonts w:eastAsia="MS Mincho"/>
          <w:bCs/>
          <w:color w:val="000000"/>
          <w:lang w:eastAsia="zh-CN"/>
        </w:rPr>
        <w:t>……………………..</w:t>
      </w:r>
      <w:r w:rsidR="009F7918" w:rsidRPr="007D131F">
        <w:rPr>
          <w:rFonts w:eastAsia="MS Mincho"/>
          <w:bCs/>
          <w:color w:val="000000"/>
          <w:lang w:eastAsia="zh-CN"/>
        </w:rPr>
        <w:t xml:space="preserve"> r.</w:t>
      </w:r>
      <w:r w:rsidR="003B2E1A">
        <w:rPr>
          <w:rFonts w:eastAsia="MS Mincho"/>
          <w:bCs/>
          <w:color w:val="000000"/>
          <w:lang w:eastAsia="zh-CN"/>
        </w:rPr>
        <w:t>.</w:t>
      </w:r>
      <w:r w:rsidR="009F7918" w:rsidRPr="007D131F">
        <w:rPr>
          <w:rFonts w:eastAsia="MS Mincho"/>
          <w:bCs/>
          <w:color w:val="000000"/>
          <w:lang w:eastAsia="zh-CN"/>
        </w:rPr>
        <w:t xml:space="preserve"> </w:t>
      </w:r>
    </w:p>
    <w:p w:rsidR="00F71A8E" w:rsidRPr="007D131F" w:rsidRDefault="00F71A8E" w:rsidP="00D17C19">
      <w:pPr>
        <w:numPr>
          <w:ilvl w:val="1"/>
          <w:numId w:val="48"/>
        </w:numPr>
        <w:tabs>
          <w:tab w:val="left" w:pos="900"/>
        </w:tabs>
        <w:spacing w:line="360" w:lineRule="auto"/>
        <w:ind w:left="900" w:hanging="474"/>
        <w:jc w:val="both"/>
        <w:rPr>
          <w:color w:val="000000"/>
        </w:rPr>
      </w:pPr>
      <w:r w:rsidRPr="007D131F">
        <w:rPr>
          <w:color w:val="000000"/>
        </w:rPr>
        <w:t>akceptujemy warunki płatności;</w:t>
      </w:r>
    </w:p>
    <w:p w:rsidR="00F71A8E" w:rsidRPr="007D131F" w:rsidRDefault="00F71A8E" w:rsidP="00D17C19">
      <w:pPr>
        <w:numPr>
          <w:ilvl w:val="1"/>
          <w:numId w:val="48"/>
        </w:numPr>
        <w:tabs>
          <w:tab w:val="left" w:pos="900"/>
        </w:tabs>
        <w:spacing w:line="360" w:lineRule="auto"/>
        <w:ind w:left="900" w:hanging="474"/>
        <w:jc w:val="both"/>
        <w:rPr>
          <w:color w:val="000000"/>
        </w:rPr>
      </w:pPr>
      <w:r w:rsidRPr="007D131F">
        <w:rPr>
          <w:color w:val="000000"/>
        </w:rPr>
        <w:t>zapoznaliśmy się z warunkami podanymi przez Zamawiającego w SWZ i załączonej dokumentacji i  nie wnosimy do nich żadnych zastrzeżeń,</w:t>
      </w:r>
    </w:p>
    <w:p w:rsidR="00F71A8E" w:rsidRPr="007D131F" w:rsidRDefault="00F71A8E" w:rsidP="00D17C19">
      <w:pPr>
        <w:numPr>
          <w:ilvl w:val="1"/>
          <w:numId w:val="48"/>
        </w:numPr>
        <w:tabs>
          <w:tab w:val="left" w:pos="900"/>
        </w:tabs>
        <w:spacing w:line="360" w:lineRule="auto"/>
        <w:ind w:left="900" w:hanging="474"/>
        <w:jc w:val="both"/>
        <w:rPr>
          <w:color w:val="000000"/>
        </w:rPr>
      </w:pPr>
      <w:r w:rsidRPr="007D131F">
        <w:rPr>
          <w:color w:val="000000"/>
        </w:rPr>
        <w:t>uzyskaliśmy wszelkie niezbędne informacje do przygotowania oferty i wykonania zamówienia.</w:t>
      </w:r>
    </w:p>
    <w:p w:rsidR="00F71A8E" w:rsidRPr="007D131F" w:rsidRDefault="00F71A8E" w:rsidP="00D17C19">
      <w:pPr>
        <w:numPr>
          <w:ilvl w:val="1"/>
          <w:numId w:val="48"/>
        </w:numPr>
        <w:tabs>
          <w:tab w:val="left" w:pos="900"/>
        </w:tabs>
        <w:spacing w:line="360" w:lineRule="auto"/>
        <w:ind w:left="900" w:hanging="474"/>
        <w:jc w:val="both"/>
        <w:rPr>
          <w:color w:val="000000"/>
        </w:rPr>
      </w:pPr>
      <w:r w:rsidRPr="007D131F">
        <w:rPr>
          <w:color w:val="000000"/>
        </w:rPr>
        <w:t>akceptujemy warunki  umowy oraz termin realizacji przedmiotu zamówienia podany przez Zamawiającego,</w:t>
      </w:r>
    </w:p>
    <w:p w:rsidR="00F71A8E" w:rsidRPr="007D131F" w:rsidRDefault="00F71A8E" w:rsidP="00D17C19">
      <w:pPr>
        <w:numPr>
          <w:ilvl w:val="1"/>
          <w:numId w:val="48"/>
        </w:numPr>
        <w:tabs>
          <w:tab w:val="left" w:pos="900"/>
        </w:tabs>
        <w:spacing w:line="360" w:lineRule="auto"/>
        <w:ind w:left="900" w:hanging="474"/>
        <w:jc w:val="both"/>
        <w:rPr>
          <w:color w:val="000000"/>
        </w:rPr>
      </w:pPr>
      <w:r w:rsidRPr="007D131F">
        <w:rPr>
          <w:color w:val="000000"/>
        </w:rPr>
        <w:t>uważamy się za związanych niniejszą ofertą przez 30 dni od dnia upływu terminu składania ofert,</w:t>
      </w:r>
    </w:p>
    <w:p w:rsidR="00F71A8E" w:rsidRPr="007D131F" w:rsidRDefault="00F71A8E" w:rsidP="00D17C19">
      <w:pPr>
        <w:numPr>
          <w:ilvl w:val="1"/>
          <w:numId w:val="48"/>
        </w:numPr>
        <w:tabs>
          <w:tab w:val="left" w:pos="900"/>
        </w:tabs>
        <w:spacing w:line="360" w:lineRule="auto"/>
        <w:ind w:left="900" w:hanging="474"/>
        <w:jc w:val="both"/>
        <w:rPr>
          <w:color w:val="000000"/>
        </w:rPr>
      </w:pPr>
      <w:r w:rsidRPr="007D131F">
        <w:rPr>
          <w:color w:val="000000"/>
        </w:rPr>
        <w:t>podwykonawcom zamierzamy powierzyć wykonanie następujących części zamówienia:</w:t>
      </w:r>
    </w:p>
    <w:p w:rsidR="00F71A8E" w:rsidRPr="007D131F" w:rsidRDefault="00F71A8E" w:rsidP="00D17C19">
      <w:pPr>
        <w:numPr>
          <w:ilvl w:val="0"/>
          <w:numId w:val="45"/>
        </w:numPr>
        <w:spacing w:line="360" w:lineRule="auto"/>
        <w:ind w:hanging="594"/>
        <w:jc w:val="both"/>
        <w:rPr>
          <w:color w:val="000000"/>
        </w:rPr>
      </w:pPr>
      <w:r w:rsidRPr="007D131F">
        <w:rPr>
          <w:color w:val="000000"/>
        </w:rPr>
        <w:t>…..</w:t>
      </w:r>
    </w:p>
    <w:p w:rsidR="00F71A8E" w:rsidRPr="007D131F" w:rsidRDefault="00F71A8E" w:rsidP="00F71A8E">
      <w:pPr>
        <w:tabs>
          <w:tab w:val="left" w:pos="180"/>
        </w:tabs>
        <w:spacing w:line="360" w:lineRule="auto"/>
        <w:jc w:val="both"/>
        <w:rPr>
          <w:color w:val="000000"/>
        </w:rPr>
      </w:pPr>
      <w:r w:rsidRPr="007D131F">
        <w:rPr>
          <w:bCs/>
          <w:color w:val="000000"/>
          <w:szCs w:val="22"/>
        </w:rPr>
        <w:t xml:space="preserve">        8) Nazwy i adresy podwykonawców……………</w:t>
      </w:r>
    </w:p>
    <w:p w:rsidR="00F71A8E" w:rsidRPr="007D131F" w:rsidRDefault="00F71A8E" w:rsidP="00D17C19">
      <w:pPr>
        <w:pStyle w:val="Lista"/>
        <w:numPr>
          <w:ilvl w:val="0"/>
          <w:numId w:val="46"/>
        </w:numPr>
        <w:tabs>
          <w:tab w:val="left" w:pos="142"/>
        </w:tabs>
        <w:spacing w:line="360" w:lineRule="auto"/>
        <w:ind w:left="426" w:hanging="426"/>
        <w:jc w:val="both"/>
        <w:rPr>
          <w:color w:val="000000"/>
        </w:rPr>
      </w:pPr>
      <w:r w:rsidRPr="007D131F">
        <w:rPr>
          <w:color w:val="000000"/>
        </w:rPr>
        <w:t>W przypadku udzielenia nam zamówienia zobowiązujemy się do zawarcia umowy w miejscu i terminie wskazanym przez Zamawiającego;</w:t>
      </w:r>
    </w:p>
    <w:p w:rsidR="00F71A8E" w:rsidRPr="007D131F" w:rsidRDefault="00F71A8E" w:rsidP="00D17C19">
      <w:pPr>
        <w:pStyle w:val="Lista"/>
        <w:numPr>
          <w:ilvl w:val="0"/>
          <w:numId w:val="46"/>
        </w:numPr>
        <w:tabs>
          <w:tab w:val="left" w:pos="426"/>
        </w:tabs>
        <w:spacing w:line="360" w:lineRule="auto"/>
        <w:ind w:hanging="1440"/>
        <w:jc w:val="both"/>
        <w:rPr>
          <w:color w:val="000000"/>
        </w:rPr>
      </w:pPr>
      <w:r w:rsidRPr="007D131F">
        <w:rPr>
          <w:color w:val="000000"/>
        </w:rPr>
        <w:lastRenderedPageBreak/>
        <w:t xml:space="preserve">Oferta została złożona na …………………….. stronach </w:t>
      </w:r>
    </w:p>
    <w:p w:rsidR="00F71A8E" w:rsidRPr="007D131F" w:rsidRDefault="00F71A8E" w:rsidP="00D17C19">
      <w:pPr>
        <w:pStyle w:val="Lista"/>
        <w:numPr>
          <w:ilvl w:val="0"/>
          <w:numId w:val="46"/>
        </w:numPr>
        <w:tabs>
          <w:tab w:val="left" w:pos="426"/>
        </w:tabs>
        <w:spacing w:line="360" w:lineRule="auto"/>
        <w:ind w:left="426" w:hanging="426"/>
        <w:jc w:val="both"/>
        <w:rPr>
          <w:color w:val="000000"/>
        </w:rPr>
      </w:pPr>
      <w:r w:rsidRPr="007D131F">
        <w:rPr>
          <w:color w:val="000000"/>
        </w:rPr>
        <w:t>Do oferty dołączono następujące dokumenty:</w:t>
      </w:r>
    </w:p>
    <w:p w:rsidR="00F71A8E" w:rsidRPr="007D131F" w:rsidRDefault="00F71A8E" w:rsidP="00D17C19">
      <w:pPr>
        <w:pStyle w:val="Lista"/>
        <w:numPr>
          <w:ilvl w:val="0"/>
          <w:numId w:val="47"/>
        </w:numPr>
        <w:spacing w:line="360" w:lineRule="auto"/>
        <w:jc w:val="both"/>
        <w:rPr>
          <w:color w:val="000000"/>
        </w:rPr>
      </w:pPr>
      <w:r w:rsidRPr="007D131F">
        <w:rPr>
          <w:color w:val="000000"/>
        </w:rPr>
        <w:t xml:space="preserve">   </w:t>
      </w:r>
    </w:p>
    <w:p w:rsidR="00F71A8E" w:rsidRPr="007D131F" w:rsidRDefault="00F71A8E" w:rsidP="00F71A8E">
      <w:pPr>
        <w:spacing w:line="360" w:lineRule="auto"/>
        <w:jc w:val="both"/>
        <w:rPr>
          <w:color w:val="000000"/>
        </w:rPr>
      </w:pPr>
      <w:r w:rsidRPr="007D131F">
        <w:rPr>
          <w:color w:val="000000"/>
        </w:rPr>
        <w:t xml:space="preserve">Nazwa i adres </w:t>
      </w:r>
      <w:r w:rsidRPr="007D131F">
        <w:rPr>
          <w:b/>
          <w:color w:val="000000"/>
        </w:rPr>
        <w:t>WYKONAWCY</w:t>
      </w:r>
      <w:r w:rsidRPr="007D131F">
        <w:rPr>
          <w:color w:val="000000"/>
        </w:rPr>
        <w:t xml:space="preserve"> :</w:t>
      </w:r>
    </w:p>
    <w:p w:rsidR="00F71A8E" w:rsidRPr="007D131F" w:rsidRDefault="00F71A8E" w:rsidP="00F71A8E">
      <w:pPr>
        <w:spacing w:line="360" w:lineRule="auto"/>
        <w:ind w:right="70"/>
        <w:jc w:val="both"/>
        <w:rPr>
          <w:color w:val="000000"/>
        </w:rPr>
      </w:pPr>
      <w:r w:rsidRPr="007D131F">
        <w:rPr>
          <w:color w:val="000000"/>
        </w:rPr>
        <w:t>.................................................................................................................................................................................................................................................</w:t>
      </w:r>
    </w:p>
    <w:p w:rsidR="00F71A8E" w:rsidRPr="007D131F" w:rsidRDefault="00F71A8E" w:rsidP="00F71A8E">
      <w:pPr>
        <w:spacing w:line="360" w:lineRule="auto"/>
        <w:ind w:right="70"/>
        <w:jc w:val="both"/>
        <w:rPr>
          <w:color w:val="000000"/>
        </w:rPr>
      </w:pPr>
      <w:r w:rsidRPr="007D131F">
        <w:rPr>
          <w:color w:val="000000"/>
        </w:rPr>
        <w:t xml:space="preserve">NIP .......................................................   </w:t>
      </w:r>
    </w:p>
    <w:p w:rsidR="00F71A8E" w:rsidRPr="007D131F" w:rsidRDefault="00F71A8E" w:rsidP="00F71A8E">
      <w:pPr>
        <w:spacing w:line="360" w:lineRule="auto"/>
        <w:ind w:right="70"/>
        <w:jc w:val="both"/>
        <w:rPr>
          <w:color w:val="000000"/>
        </w:rPr>
      </w:pPr>
      <w:r w:rsidRPr="007D131F">
        <w:rPr>
          <w:color w:val="000000"/>
        </w:rPr>
        <w:t>REGON ..................................................................</w:t>
      </w:r>
    </w:p>
    <w:p w:rsidR="00F71A8E" w:rsidRPr="007D131F" w:rsidRDefault="00F71A8E" w:rsidP="00F71A8E">
      <w:pPr>
        <w:spacing w:line="360" w:lineRule="auto"/>
        <w:jc w:val="both"/>
        <w:rPr>
          <w:color w:val="000000"/>
        </w:rPr>
      </w:pPr>
      <w:r w:rsidRPr="007D131F">
        <w:rPr>
          <w:color w:val="000000"/>
        </w:rPr>
        <w:t>Adres</w:t>
      </w:r>
      <w:r w:rsidR="00D3488B">
        <w:rPr>
          <w:color w:val="000000"/>
        </w:rPr>
        <w:t xml:space="preserve"> skrzynki ePUAP</w:t>
      </w:r>
      <w:r w:rsidRPr="007D131F">
        <w:rPr>
          <w:color w:val="000000"/>
        </w:rPr>
        <w:t>, na który Zamawiający powinien przesyłać ewentualną korespondencję:</w:t>
      </w:r>
    </w:p>
    <w:p w:rsidR="00F71A8E" w:rsidRPr="007D131F" w:rsidRDefault="00F71A8E" w:rsidP="00F71A8E">
      <w:pPr>
        <w:spacing w:line="360" w:lineRule="auto"/>
        <w:ind w:right="70"/>
        <w:jc w:val="both"/>
        <w:rPr>
          <w:bCs/>
          <w:color w:val="000000"/>
        </w:rPr>
      </w:pPr>
      <w:r w:rsidRPr="007D131F">
        <w:rPr>
          <w:color w:val="000000"/>
        </w:rPr>
        <w:t>...............................................................................................................................................</w:t>
      </w:r>
    </w:p>
    <w:p w:rsidR="00F71A8E" w:rsidRPr="007D131F" w:rsidRDefault="00F71A8E" w:rsidP="00F71A8E">
      <w:pPr>
        <w:spacing w:line="360" w:lineRule="auto"/>
        <w:jc w:val="both"/>
        <w:rPr>
          <w:bCs/>
          <w:color w:val="000000"/>
        </w:rPr>
      </w:pPr>
    </w:p>
    <w:p w:rsidR="00F71A8E" w:rsidRPr="007D131F" w:rsidRDefault="00F71A8E" w:rsidP="00F71A8E">
      <w:pPr>
        <w:spacing w:line="360" w:lineRule="auto"/>
        <w:jc w:val="both"/>
        <w:rPr>
          <w:color w:val="000000"/>
        </w:rPr>
      </w:pPr>
      <w:r w:rsidRPr="007D131F">
        <w:rPr>
          <w:color w:val="000000"/>
        </w:rPr>
        <w:t xml:space="preserve">Osoba wyznaczona do kontaktów z Zamawiającym: </w:t>
      </w:r>
    </w:p>
    <w:p w:rsidR="00F71A8E" w:rsidRPr="007D131F" w:rsidRDefault="00F71A8E" w:rsidP="00F71A8E">
      <w:pPr>
        <w:spacing w:line="360" w:lineRule="auto"/>
        <w:ind w:right="70"/>
        <w:jc w:val="both"/>
        <w:rPr>
          <w:color w:val="000000"/>
        </w:rPr>
      </w:pPr>
      <w:r w:rsidRPr="007D131F">
        <w:rPr>
          <w:color w:val="000000"/>
        </w:rPr>
        <w:t xml:space="preserve">........................................................................................................................... </w:t>
      </w:r>
    </w:p>
    <w:p w:rsidR="00F71A8E" w:rsidRPr="007D131F" w:rsidRDefault="00F71A8E" w:rsidP="00F71A8E">
      <w:pPr>
        <w:spacing w:line="360" w:lineRule="auto"/>
        <w:ind w:right="70"/>
        <w:jc w:val="both"/>
        <w:rPr>
          <w:bCs/>
          <w:color w:val="000000"/>
        </w:rPr>
      </w:pPr>
      <w:r w:rsidRPr="007D131F">
        <w:rPr>
          <w:color w:val="000000"/>
        </w:rPr>
        <w:t>n</w:t>
      </w:r>
      <w:r w:rsidRPr="007D131F">
        <w:rPr>
          <w:bCs/>
          <w:color w:val="000000"/>
        </w:rPr>
        <w:t xml:space="preserve">umer telefonu: (**) </w:t>
      </w:r>
    </w:p>
    <w:p w:rsidR="00F71A8E" w:rsidRPr="007D131F" w:rsidRDefault="00F71A8E" w:rsidP="00F71A8E">
      <w:pPr>
        <w:spacing w:line="360" w:lineRule="auto"/>
        <w:ind w:right="-993"/>
        <w:jc w:val="both"/>
        <w:rPr>
          <w:bCs/>
          <w:color w:val="000000"/>
        </w:rPr>
      </w:pPr>
      <w:r w:rsidRPr="007D131F">
        <w:rPr>
          <w:bCs/>
          <w:color w:val="000000"/>
        </w:rPr>
        <w:t>e-mail    ................................................................................................</w:t>
      </w:r>
    </w:p>
    <w:p w:rsidR="00F71A8E" w:rsidRPr="007D131F" w:rsidRDefault="00F71A8E" w:rsidP="00F71A8E">
      <w:pPr>
        <w:spacing w:line="360" w:lineRule="auto"/>
        <w:ind w:right="-993"/>
        <w:jc w:val="both"/>
        <w:rPr>
          <w:bCs/>
          <w:color w:val="000000"/>
        </w:rPr>
      </w:pPr>
    </w:p>
    <w:p w:rsidR="00F71A8E" w:rsidRPr="007D131F" w:rsidRDefault="00F71A8E" w:rsidP="00F71A8E">
      <w:pPr>
        <w:ind w:right="-993"/>
        <w:jc w:val="both"/>
        <w:rPr>
          <w:i/>
          <w:color w:val="000000"/>
          <w:vertAlign w:val="superscript"/>
        </w:rPr>
      </w:pPr>
      <w:r w:rsidRPr="007D131F">
        <w:rPr>
          <w:color w:val="000000"/>
        </w:rPr>
        <w:t>............................, dn. _ _ . _ _ . _ _ _ _</w:t>
      </w:r>
      <w:r w:rsidRPr="007D131F">
        <w:rPr>
          <w:color w:val="000000"/>
        </w:rPr>
        <w:tab/>
        <w:t>r.                 ...............................................</w:t>
      </w:r>
    </w:p>
    <w:p w:rsidR="00F71A8E" w:rsidRPr="007D131F" w:rsidRDefault="00F71A8E" w:rsidP="00F71A8E">
      <w:pPr>
        <w:ind w:left="5400" w:right="70"/>
        <w:jc w:val="both"/>
        <w:rPr>
          <w:i/>
          <w:color w:val="000000"/>
          <w:vertAlign w:val="superscript"/>
        </w:rPr>
      </w:pPr>
      <w:r w:rsidRPr="007D131F">
        <w:rPr>
          <w:i/>
          <w:color w:val="000000"/>
          <w:vertAlign w:val="superscript"/>
        </w:rPr>
        <w:t>Podpis osób uprawnionych do składania świadczeń woli imieniu Wykonawcy oraz pieczątka / pieczątki</w:t>
      </w:r>
    </w:p>
    <w:p w:rsidR="00F71A8E" w:rsidRPr="007D131F" w:rsidRDefault="00F71A8E" w:rsidP="00F71A8E">
      <w:pPr>
        <w:ind w:left="5400" w:right="70"/>
        <w:jc w:val="both"/>
        <w:rPr>
          <w:i/>
          <w:color w:val="000000"/>
          <w:vertAlign w:val="superscript"/>
        </w:rPr>
      </w:pPr>
    </w:p>
    <w:p w:rsidR="00F71A8E" w:rsidRPr="007D131F" w:rsidRDefault="00F71A8E" w:rsidP="00F71A8E">
      <w:pPr>
        <w:spacing w:line="276" w:lineRule="auto"/>
        <w:ind w:left="6480"/>
        <w:rPr>
          <w:b/>
          <w:iCs/>
          <w:color w:val="000000"/>
        </w:rPr>
      </w:pPr>
    </w:p>
    <w:p w:rsidR="0029412C" w:rsidRDefault="0029412C" w:rsidP="00F71A8E">
      <w:pPr>
        <w:spacing w:line="276" w:lineRule="auto"/>
        <w:ind w:left="6480"/>
        <w:rPr>
          <w:b/>
          <w:iCs/>
          <w:color w:val="000000"/>
        </w:rPr>
      </w:pPr>
    </w:p>
    <w:p w:rsidR="0029412C" w:rsidRDefault="0029412C" w:rsidP="00F71A8E">
      <w:pPr>
        <w:spacing w:line="276" w:lineRule="auto"/>
        <w:ind w:left="6480"/>
        <w:rPr>
          <w:b/>
          <w:iCs/>
          <w:color w:val="000000"/>
        </w:rPr>
      </w:pPr>
    </w:p>
    <w:p w:rsidR="0029412C" w:rsidRDefault="0029412C" w:rsidP="00F71A8E">
      <w:pPr>
        <w:spacing w:line="276" w:lineRule="auto"/>
        <w:ind w:left="6480"/>
        <w:rPr>
          <w:b/>
          <w:iCs/>
          <w:color w:val="000000"/>
        </w:rPr>
      </w:pPr>
    </w:p>
    <w:p w:rsidR="0029412C" w:rsidRDefault="0029412C" w:rsidP="00F71A8E">
      <w:pPr>
        <w:spacing w:line="276" w:lineRule="auto"/>
        <w:ind w:left="6480"/>
        <w:rPr>
          <w:b/>
          <w:iCs/>
          <w:color w:val="000000"/>
        </w:rPr>
      </w:pPr>
    </w:p>
    <w:p w:rsidR="0029412C" w:rsidRDefault="0029412C" w:rsidP="00F71A8E">
      <w:pPr>
        <w:spacing w:line="276" w:lineRule="auto"/>
        <w:ind w:left="6480"/>
        <w:rPr>
          <w:b/>
          <w:iCs/>
          <w:color w:val="000000"/>
        </w:rPr>
      </w:pPr>
    </w:p>
    <w:p w:rsidR="00435FC2" w:rsidRDefault="00435FC2" w:rsidP="00F71A8E">
      <w:pPr>
        <w:spacing w:line="276" w:lineRule="auto"/>
        <w:ind w:left="6480"/>
        <w:rPr>
          <w:b/>
          <w:iCs/>
          <w:color w:val="000000"/>
        </w:rPr>
      </w:pPr>
    </w:p>
    <w:p w:rsidR="00435FC2" w:rsidRDefault="00435FC2" w:rsidP="00F71A8E">
      <w:pPr>
        <w:spacing w:line="276" w:lineRule="auto"/>
        <w:ind w:left="6480"/>
        <w:rPr>
          <w:b/>
          <w:iCs/>
          <w:color w:val="000000"/>
        </w:rPr>
      </w:pPr>
    </w:p>
    <w:p w:rsidR="00F71A8E" w:rsidRPr="007D131F" w:rsidRDefault="00F71A8E" w:rsidP="00F71A8E">
      <w:pPr>
        <w:spacing w:line="276" w:lineRule="auto"/>
        <w:ind w:left="6480"/>
        <w:rPr>
          <w:b/>
          <w:iCs/>
          <w:color w:val="000000"/>
        </w:rPr>
      </w:pPr>
      <w:r w:rsidRPr="007D131F">
        <w:rPr>
          <w:b/>
          <w:iCs/>
          <w:color w:val="000000"/>
        </w:rPr>
        <w:t xml:space="preserve">Załącznik nr 2 do SWZ </w:t>
      </w:r>
    </w:p>
    <w:p w:rsidR="00F71A8E" w:rsidRPr="007D131F" w:rsidRDefault="00F71A8E" w:rsidP="00F71A8E">
      <w:pPr>
        <w:spacing w:line="276" w:lineRule="auto"/>
        <w:jc w:val="center"/>
        <w:rPr>
          <w:iCs/>
          <w:color w:val="000000"/>
          <w:sz w:val="28"/>
          <w:szCs w:val="28"/>
        </w:rPr>
      </w:pPr>
    </w:p>
    <w:p w:rsidR="00F71A8E" w:rsidRPr="007D131F" w:rsidRDefault="00625BB8" w:rsidP="00F71A8E">
      <w:pPr>
        <w:spacing w:line="276" w:lineRule="auto"/>
        <w:jc w:val="center"/>
        <w:rPr>
          <w:iCs/>
          <w:color w:val="000000"/>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151765</wp:posOffset>
                </wp:positionH>
                <wp:positionV relativeFrom="paragraph">
                  <wp:posOffset>166370</wp:posOffset>
                </wp:positionV>
                <wp:extent cx="2057400" cy="1162050"/>
                <wp:effectExtent l="0" t="0" r="19050" b="19050"/>
                <wp:wrapThrough wrapText="bothSides">
                  <wp:wrapPolygon edited="0">
                    <wp:start x="0" y="0"/>
                    <wp:lineTo x="0" y="21600"/>
                    <wp:lineTo x="21600" y="21600"/>
                    <wp:lineTo x="21600" y="0"/>
                    <wp:lineTo x="0" y="0"/>
                  </wp:wrapPolygon>
                </wp:wrapThrough>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1162050"/>
                        </a:xfrm>
                        <a:prstGeom prst="rect">
                          <a:avLst/>
                        </a:prstGeom>
                        <a:solidFill>
                          <a:srgbClr val="FFFFFF"/>
                        </a:solidFill>
                        <a:ln w="9525">
                          <a:solidFill>
                            <a:srgbClr val="000000"/>
                          </a:solidFill>
                          <a:miter lim="800000"/>
                          <a:headEnd/>
                          <a:tailEnd/>
                        </a:ln>
                      </wps:spPr>
                      <wps:txbx>
                        <w:txbxContent>
                          <w:p w:rsidR="00F71A8E" w:rsidRDefault="00F71A8E" w:rsidP="00F71A8E">
                            <w:pPr>
                              <w:jc w:val="center"/>
                            </w:pPr>
                          </w:p>
                          <w:p w:rsidR="00F71A8E" w:rsidRDefault="00F71A8E" w:rsidP="00F71A8E">
                            <w:pPr>
                              <w:jc w:val="center"/>
                            </w:pPr>
                          </w:p>
                          <w:p w:rsidR="00F71A8E" w:rsidRPr="00FF0CFD" w:rsidRDefault="00F71A8E" w:rsidP="00F71A8E">
                            <w:pPr>
                              <w:jc w:val="center"/>
                            </w:pPr>
                          </w:p>
                          <w:p w:rsidR="00F71A8E" w:rsidRPr="00FF0CFD" w:rsidRDefault="00F71A8E" w:rsidP="00F71A8E">
                            <w:pPr>
                              <w:jc w:val="center"/>
                              <w:rPr>
                                <w:sz w:val="22"/>
                              </w:rPr>
                            </w:pPr>
                            <w:r w:rsidRPr="00FF0CFD">
                              <w:rPr>
                                <w:sz w:val="22"/>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7" type="#_x0000_t202" style="position:absolute;left:0;text-align:left;margin-left:11.95pt;margin-top:13.1pt;width:162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">
                <v:path arrowok="t"/>
                <v:textbox>
                  <w:txbxContent>
                    <w:p w:rsidR="00F71A8E" w:rsidRDefault="00F71A8E" w:rsidP="00F71A8E">
                      <w:pPr>
                        <w:jc w:val="center"/>
                      </w:pPr>
                    </w:p>
                    <w:p w:rsidR="00F71A8E" w:rsidRDefault="00F71A8E" w:rsidP="00F71A8E">
                      <w:pPr>
                        <w:jc w:val="center"/>
                      </w:pPr>
                    </w:p>
                    <w:p w:rsidR="00F71A8E" w:rsidRPr="00FF0CFD" w:rsidRDefault="00F71A8E" w:rsidP="00F71A8E">
                      <w:pPr>
                        <w:jc w:val="center"/>
                      </w:pPr>
                    </w:p>
                    <w:p w:rsidR="00F71A8E" w:rsidRPr="00FF0CFD" w:rsidRDefault="00F71A8E" w:rsidP="00F71A8E">
                      <w:pPr>
                        <w:jc w:val="center"/>
                        <w:rPr>
                          <w:sz w:val="22"/>
                        </w:rPr>
                      </w:pPr>
                      <w:r w:rsidRPr="00FF0CFD">
                        <w:rPr>
                          <w:sz w:val="22"/>
                        </w:rPr>
                        <w:t>Pieczęć Wykonawcy</w:t>
                      </w:r>
                    </w:p>
                  </w:txbxContent>
                </v:textbox>
                <w10:wrap type="through"/>
              </v:shape>
            </w:pict>
          </mc:Fallback>
        </mc:AlternateContent>
      </w:r>
    </w:p>
    <w:p w:rsidR="00F71A8E" w:rsidRPr="007D131F" w:rsidRDefault="00F71A8E" w:rsidP="00F71A8E">
      <w:pPr>
        <w:spacing w:line="276" w:lineRule="auto"/>
        <w:rPr>
          <w:color w:val="000000"/>
          <w:sz w:val="28"/>
          <w:szCs w:val="28"/>
        </w:rPr>
      </w:pPr>
    </w:p>
    <w:p w:rsidR="00F71A8E" w:rsidRPr="007D131F" w:rsidRDefault="00F71A8E" w:rsidP="00F71A8E">
      <w:pPr>
        <w:spacing w:line="276" w:lineRule="auto"/>
        <w:rPr>
          <w:color w:val="000000"/>
          <w:sz w:val="28"/>
          <w:szCs w:val="28"/>
        </w:rPr>
      </w:pPr>
    </w:p>
    <w:p w:rsidR="00F71A8E" w:rsidRPr="007D131F" w:rsidRDefault="00F71A8E" w:rsidP="00F71A8E">
      <w:pPr>
        <w:spacing w:after="120" w:line="276" w:lineRule="auto"/>
        <w:jc w:val="center"/>
        <w:rPr>
          <w:b/>
          <w:color w:val="000000"/>
          <w:sz w:val="28"/>
          <w:szCs w:val="28"/>
          <w:u w:val="single"/>
        </w:rPr>
      </w:pPr>
    </w:p>
    <w:p w:rsidR="00F71A8E" w:rsidRPr="007D131F" w:rsidRDefault="00F71A8E" w:rsidP="00F71A8E">
      <w:pPr>
        <w:spacing w:after="120" w:line="276" w:lineRule="auto"/>
        <w:jc w:val="center"/>
        <w:rPr>
          <w:b/>
          <w:color w:val="000000"/>
          <w:sz w:val="28"/>
          <w:szCs w:val="28"/>
          <w:u w:val="single"/>
        </w:rPr>
      </w:pPr>
    </w:p>
    <w:p w:rsidR="00F71A8E" w:rsidRPr="007D131F" w:rsidRDefault="00F71A8E" w:rsidP="00F71A8E">
      <w:pPr>
        <w:spacing w:after="120" w:line="276" w:lineRule="auto"/>
        <w:jc w:val="center"/>
        <w:rPr>
          <w:b/>
          <w:color w:val="000000"/>
          <w:sz w:val="28"/>
          <w:szCs w:val="28"/>
          <w:u w:val="single"/>
        </w:rPr>
      </w:pPr>
    </w:p>
    <w:p w:rsidR="00F71A8E" w:rsidRPr="007D131F" w:rsidRDefault="00F71A8E" w:rsidP="00F71A8E">
      <w:pPr>
        <w:spacing w:after="120" w:line="276" w:lineRule="auto"/>
        <w:jc w:val="center"/>
        <w:rPr>
          <w:b/>
          <w:color w:val="000000"/>
          <w:u w:val="single"/>
        </w:rPr>
      </w:pPr>
      <w:r w:rsidRPr="007D131F">
        <w:rPr>
          <w:b/>
          <w:color w:val="000000"/>
          <w:u w:val="single"/>
        </w:rPr>
        <w:t xml:space="preserve">Oświadczenie wykonawcy </w:t>
      </w:r>
    </w:p>
    <w:p w:rsidR="00F71A8E" w:rsidRPr="007D131F" w:rsidRDefault="00F71A8E" w:rsidP="00F71A8E">
      <w:pPr>
        <w:spacing w:line="276" w:lineRule="auto"/>
        <w:jc w:val="center"/>
        <w:rPr>
          <w:bCs/>
          <w:color w:val="000000"/>
        </w:rPr>
      </w:pPr>
      <w:r w:rsidRPr="007D131F">
        <w:rPr>
          <w:bCs/>
          <w:color w:val="000000"/>
        </w:rPr>
        <w:t xml:space="preserve">składane na podstawie art. 125 ust. 1 ustawy z dnia 11 września 2019r. </w:t>
      </w:r>
    </w:p>
    <w:p w:rsidR="00F71A8E" w:rsidRPr="007D131F" w:rsidRDefault="00F71A8E" w:rsidP="00F71A8E">
      <w:pPr>
        <w:spacing w:line="276" w:lineRule="auto"/>
        <w:jc w:val="center"/>
        <w:rPr>
          <w:bCs/>
          <w:color w:val="000000"/>
        </w:rPr>
      </w:pPr>
      <w:r w:rsidRPr="007D131F">
        <w:rPr>
          <w:bCs/>
          <w:color w:val="000000"/>
        </w:rPr>
        <w:t xml:space="preserve">Prawo zamówień publicznych (dalej jako: ustawa Pzp),  </w:t>
      </w:r>
      <w:r w:rsidRPr="007D131F">
        <w:rPr>
          <w:bCs/>
          <w:color w:val="000000"/>
          <w:sz w:val="26"/>
          <w:szCs w:val="26"/>
        </w:rPr>
        <w:t>o braku podstaw do wykluczenia i o spełnianiu warunków udziału w postępowaniu</w:t>
      </w:r>
      <w:r w:rsidRPr="007D131F">
        <w:rPr>
          <w:bCs/>
          <w:color w:val="000000"/>
          <w:u w:val="single"/>
        </w:rPr>
        <w:br/>
      </w:r>
    </w:p>
    <w:p w:rsidR="00F71A8E" w:rsidRPr="007D131F" w:rsidRDefault="00F71A8E" w:rsidP="00F71A8E">
      <w:pPr>
        <w:spacing w:line="360" w:lineRule="auto"/>
        <w:ind w:right="357"/>
        <w:jc w:val="both"/>
        <w:rPr>
          <w:color w:val="000000"/>
          <w:sz w:val="26"/>
          <w:szCs w:val="26"/>
        </w:rPr>
      </w:pPr>
      <w:r w:rsidRPr="007D131F">
        <w:rPr>
          <w:color w:val="000000"/>
          <w:sz w:val="26"/>
          <w:szCs w:val="26"/>
        </w:rPr>
        <w:t xml:space="preserve">Na potrzeby postępowania o udzielenie zamówienia publicznego pn.: </w:t>
      </w:r>
      <w:r w:rsidR="00FD162F" w:rsidRPr="007D131F">
        <w:rPr>
          <w:color w:val="000000"/>
          <w:sz w:val="26"/>
          <w:szCs w:val="26"/>
        </w:rPr>
        <w:t>„</w:t>
      </w:r>
      <w:r w:rsidR="000E4EAE">
        <w:t>Przebudowa drogi gminnej zapewniającej dojazd do gruntów rolnych wsi Stare Groszki i Nowe Groszki gm. Kałuszyn</w:t>
      </w:r>
      <w:r w:rsidR="00FD162F" w:rsidRPr="00FD162F">
        <w:rPr>
          <w:color w:val="000000"/>
          <w:sz w:val="26"/>
          <w:szCs w:val="26"/>
        </w:rPr>
        <w:t>”</w:t>
      </w:r>
      <w:r w:rsidR="00FD162F">
        <w:rPr>
          <w:color w:val="000000"/>
          <w:sz w:val="26"/>
          <w:szCs w:val="26"/>
        </w:rPr>
        <w:t xml:space="preserve"> </w:t>
      </w:r>
      <w:r w:rsidRPr="007D131F">
        <w:rPr>
          <w:color w:val="000000"/>
          <w:sz w:val="26"/>
          <w:szCs w:val="26"/>
        </w:rPr>
        <w:t>prowadzonym przez Gminę Kałuszyn oświadczam, co następuje:</w:t>
      </w:r>
    </w:p>
    <w:p w:rsidR="00F71A8E" w:rsidRPr="007D131F" w:rsidRDefault="00F71A8E" w:rsidP="00F71A8E">
      <w:pPr>
        <w:spacing w:line="276" w:lineRule="auto"/>
        <w:ind w:firstLine="709"/>
        <w:jc w:val="both"/>
        <w:rPr>
          <w:color w:val="000000"/>
        </w:rPr>
      </w:pPr>
    </w:p>
    <w:p w:rsidR="00F71A8E" w:rsidRPr="007D131F" w:rsidRDefault="00F71A8E" w:rsidP="00F71A8E">
      <w:pPr>
        <w:shd w:val="clear" w:color="auto" w:fill="BFBFBF"/>
        <w:spacing w:line="276" w:lineRule="auto"/>
        <w:jc w:val="both"/>
        <w:rPr>
          <w:b/>
          <w:color w:val="000000"/>
        </w:rPr>
      </w:pPr>
      <w:r w:rsidRPr="007D131F">
        <w:rPr>
          <w:b/>
          <w:color w:val="000000"/>
        </w:rPr>
        <w:t>INFORMACJA DOTYCZĄCA WYKONAWCY:</w:t>
      </w:r>
    </w:p>
    <w:p w:rsidR="00F71A8E" w:rsidRPr="007D131F" w:rsidRDefault="00F71A8E" w:rsidP="00F71A8E">
      <w:pPr>
        <w:spacing w:line="276" w:lineRule="auto"/>
        <w:jc w:val="both"/>
        <w:rPr>
          <w:color w:val="000000"/>
        </w:rPr>
      </w:pPr>
    </w:p>
    <w:p w:rsidR="00F71A8E" w:rsidRPr="007D131F" w:rsidRDefault="00F71A8E" w:rsidP="00F71A8E">
      <w:pPr>
        <w:spacing w:line="276" w:lineRule="auto"/>
        <w:jc w:val="both"/>
        <w:rPr>
          <w:color w:val="000000"/>
        </w:rPr>
      </w:pPr>
      <w:r w:rsidRPr="007D131F">
        <w:rPr>
          <w:color w:val="000000"/>
        </w:rPr>
        <w:t>Oświadczam, że spełniam warunki udziału w postępowaniu określone przez Zamawiającego w Rozdziale VI</w:t>
      </w:r>
      <w:r w:rsidR="006D1AAB" w:rsidRPr="007D131F">
        <w:rPr>
          <w:color w:val="000000"/>
        </w:rPr>
        <w:t>I</w:t>
      </w:r>
      <w:r w:rsidRPr="007D131F">
        <w:rPr>
          <w:color w:val="000000"/>
        </w:rPr>
        <w:t>I ust.2. SWZ</w:t>
      </w:r>
    </w:p>
    <w:p w:rsidR="00F71A8E" w:rsidRPr="007D131F" w:rsidRDefault="00F71A8E" w:rsidP="00F71A8E">
      <w:pPr>
        <w:spacing w:line="276" w:lineRule="auto"/>
        <w:jc w:val="both"/>
        <w:rPr>
          <w:color w:val="000000"/>
        </w:rPr>
      </w:pPr>
    </w:p>
    <w:p w:rsidR="00F71A8E" w:rsidRPr="007D131F" w:rsidRDefault="00F71A8E" w:rsidP="00F71A8E">
      <w:pPr>
        <w:spacing w:line="276" w:lineRule="auto"/>
        <w:jc w:val="both"/>
        <w:rPr>
          <w:color w:val="000000"/>
          <w:sz w:val="28"/>
          <w:szCs w:val="28"/>
        </w:rPr>
      </w:pPr>
    </w:p>
    <w:p w:rsidR="00F71A8E" w:rsidRPr="007D131F" w:rsidRDefault="00F71A8E" w:rsidP="00F71A8E">
      <w:pPr>
        <w:spacing w:line="276" w:lineRule="auto"/>
        <w:jc w:val="both"/>
        <w:rPr>
          <w:color w:val="000000"/>
        </w:rPr>
      </w:pPr>
      <w:r w:rsidRPr="007D131F">
        <w:rPr>
          <w:color w:val="000000"/>
        </w:rPr>
        <w:t xml:space="preserve">…………….……. </w:t>
      </w:r>
      <w:r w:rsidRPr="007D131F">
        <w:rPr>
          <w:i/>
          <w:color w:val="000000"/>
          <w:vertAlign w:val="subscript"/>
        </w:rPr>
        <w:t>(miejscowość),</w:t>
      </w:r>
      <w:r w:rsidRPr="007D131F">
        <w:rPr>
          <w:i/>
          <w:color w:val="000000"/>
        </w:rPr>
        <w:t xml:space="preserve"> </w:t>
      </w:r>
      <w:r w:rsidRPr="007D131F">
        <w:rPr>
          <w:color w:val="000000"/>
        </w:rPr>
        <w:t>dnia ………….……. r.               …………………………</w:t>
      </w:r>
    </w:p>
    <w:p w:rsidR="00F71A8E" w:rsidRPr="007D131F" w:rsidRDefault="00F71A8E" w:rsidP="00F71A8E">
      <w:pPr>
        <w:spacing w:line="276" w:lineRule="auto"/>
        <w:jc w:val="right"/>
        <w:rPr>
          <w:b/>
          <w:color w:val="000000"/>
          <w:sz w:val="28"/>
          <w:szCs w:val="28"/>
          <w:lang w:eastAsia="en-US"/>
        </w:rPr>
      </w:pPr>
      <w:r w:rsidRPr="007D131F">
        <w:rPr>
          <w:i/>
          <w:color w:val="000000"/>
          <w:sz w:val="20"/>
          <w:szCs w:val="20"/>
        </w:rPr>
        <w:t xml:space="preserve">                  (Podpis osób uprawnionych do reprezentowania Wykonawcy)</w:t>
      </w:r>
    </w:p>
    <w:p w:rsidR="00F71A8E" w:rsidRPr="007D131F" w:rsidRDefault="00F71A8E" w:rsidP="00F71A8E">
      <w:pPr>
        <w:spacing w:line="276" w:lineRule="auto"/>
        <w:jc w:val="right"/>
        <w:rPr>
          <w:b/>
          <w:color w:val="000000"/>
          <w:sz w:val="28"/>
          <w:szCs w:val="28"/>
          <w:lang w:eastAsia="en-US"/>
        </w:rPr>
      </w:pPr>
    </w:p>
    <w:p w:rsidR="00F71A8E" w:rsidRPr="007D131F" w:rsidRDefault="00F71A8E" w:rsidP="00F71A8E">
      <w:pPr>
        <w:spacing w:line="276" w:lineRule="auto"/>
        <w:ind w:left="5664" w:firstLine="708"/>
        <w:jc w:val="both"/>
        <w:rPr>
          <w:i/>
          <w:color w:val="000000"/>
          <w:sz w:val="20"/>
          <w:szCs w:val="20"/>
        </w:rPr>
      </w:pPr>
    </w:p>
    <w:p w:rsidR="00F71A8E" w:rsidRPr="007D131F" w:rsidRDefault="00F71A8E" w:rsidP="00F71A8E">
      <w:pPr>
        <w:spacing w:line="276" w:lineRule="auto"/>
        <w:jc w:val="both"/>
        <w:rPr>
          <w:i/>
          <w:color w:val="000000"/>
          <w:sz w:val="28"/>
          <w:szCs w:val="28"/>
        </w:rPr>
      </w:pPr>
    </w:p>
    <w:p w:rsidR="00F71A8E" w:rsidRPr="007D131F" w:rsidRDefault="00F71A8E" w:rsidP="00F71A8E">
      <w:pPr>
        <w:shd w:val="clear" w:color="auto" w:fill="BFBFBF"/>
        <w:spacing w:line="276" w:lineRule="auto"/>
        <w:jc w:val="both"/>
        <w:rPr>
          <w:color w:val="000000"/>
        </w:rPr>
      </w:pPr>
      <w:r w:rsidRPr="007D131F">
        <w:rPr>
          <w:b/>
          <w:color w:val="000000"/>
        </w:rPr>
        <w:t>INFORMACJA W ZWIĄZKU Z POLEGANIEM NA ZASOBACH INNYCH PODMIOTÓW</w:t>
      </w:r>
      <w:r w:rsidRPr="007D131F">
        <w:rPr>
          <w:color w:val="000000"/>
        </w:rPr>
        <w:t xml:space="preserve">: </w:t>
      </w:r>
    </w:p>
    <w:p w:rsidR="00F71A8E" w:rsidRPr="007D131F" w:rsidRDefault="00F71A8E" w:rsidP="00F71A8E">
      <w:pPr>
        <w:spacing w:line="276" w:lineRule="auto"/>
        <w:jc w:val="both"/>
        <w:rPr>
          <w:color w:val="000000"/>
          <w:sz w:val="28"/>
          <w:szCs w:val="28"/>
        </w:rPr>
      </w:pPr>
    </w:p>
    <w:p w:rsidR="00F71A8E" w:rsidRPr="007D131F" w:rsidRDefault="00F71A8E" w:rsidP="00F71A8E">
      <w:pPr>
        <w:spacing w:line="276" w:lineRule="auto"/>
        <w:jc w:val="both"/>
        <w:rPr>
          <w:color w:val="000000"/>
        </w:rPr>
      </w:pPr>
      <w:r w:rsidRPr="007D131F">
        <w:rPr>
          <w:color w:val="000000"/>
        </w:rPr>
        <w:t xml:space="preserve">Oświadczam, że w celu wykazania spełniania warunków udziału </w:t>
      </w:r>
      <w:r w:rsidRPr="007D131F">
        <w:rPr>
          <w:color w:val="000000"/>
        </w:rPr>
        <w:br/>
        <w:t>w postępowaniu, określonych przez zamawiającego w Rozdziale V</w:t>
      </w:r>
      <w:r w:rsidR="006D1AAB" w:rsidRPr="007D131F">
        <w:rPr>
          <w:color w:val="000000"/>
        </w:rPr>
        <w:t>I</w:t>
      </w:r>
      <w:r w:rsidRPr="007D131F">
        <w:rPr>
          <w:color w:val="000000"/>
        </w:rPr>
        <w:t>II ust.2</w:t>
      </w:r>
      <w:r w:rsidRPr="007D131F">
        <w:rPr>
          <w:color w:val="000000"/>
        </w:rPr>
        <w:br/>
        <w:t>i polegam na zasobach następującego/ych podmiotu/ów: ………………………………………………………………………………………………..</w:t>
      </w:r>
    </w:p>
    <w:p w:rsidR="00F71A8E" w:rsidRPr="007D131F" w:rsidRDefault="00F71A8E" w:rsidP="00F71A8E">
      <w:pPr>
        <w:spacing w:line="276" w:lineRule="auto"/>
        <w:jc w:val="both"/>
        <w:rPr>
          <w:color w:val="000000"/>
        </w:rPr>
      </w:pPr>
      <w:r w:rsidRPr="007D131F">
        <w:rPr>
          <w:color w:val="000000"/>
        </w:rPr>
        <w:t xml:space="preserve">..……………………………………………………………………………………………………………….………………………………………………………………………………….., </w:t>
      </w:r>
      <w:r w:rsidRPr="007D131F">
        <w:rPr>
          <w:color w:val="000000"/>
        </w:rPr>
        <w:br/>
        <w:t xml:space="preserve">w następującym zakresie: </w:t>
      </w:r>
    </w:p>
    <w:p w:rsidR="00F71A8E" w:rsidRPr="007D131F" w:rsidRDefault="00F71A8E" w:rsidP="00F71A8E">
      <w:pPr>
        <w:spacing w:line="276" w:lineRule="auto"/>
        <w:jc w:val="both"/>
        <w:rPr>
          <w:i/>
          <w:color w:val="000000"/>
        </w:rPr>
      </w:pPr>
      <w:r w:rsidRPr="007D131F">
        <w:rPr>
          <w:color w:val="000000"/>
        </w:rPr>
        <w:t>…………………………………………………………………………………………………………………</w:t>
      </w:r>
      <w:r w:rsidRPr="007D131F">
        <w:rPr>
          <w:color w:val="000000"/>
          <w:sz w:val="28"/>
          <w:szCs w:val="28"/>
        </w:rPr>
        <w:t xml:space="preserve"> </w:t>
      </w:r>
      <w:r w:rsidRPr="007D131F">
        <w:rPr>
          <w:i/>
          <w:color w:val="000000"/>
        </w:rPr>
        <w:t xml:space="preserve">(wskazać podmiot i określić odpowiedni zakres dla wskazanego podmiotu). </w:t>
      </w:r>
    </w:p>
    <w:p w:rsidR="00F71A8E" w:rsidRPr="007D131F" w:rsidRDefault="00F71A8E" w:rsidP="00F71A8E">
      <w:pPr>
        <w:spacing w:line="276" w:lineRule="auto"/>
        <w:jc w:val="both"/>
        <w:rPr>
          <w:color w:val="000000"/>
          <w:sz w:val="28"/>
          <w:szCs w:val="28"/>
        </w:rPr>
      </w:pPr>
    </w:p>
    <w:p w:rsidR="00F71A8E" w:rsidRPr="007D131F" w:rsidRDefault="00F71A8E" w:rsidP="00F71A8E">
      <w:pPr>
        <w:spacing w:line="276" w:lineRule="auto"/>
        <w:jc w:val="both"/>
        <w:rPr>
          <w:color w:val="000000"/>
          <w:sz w:val="28"/>
          <w:szCs w:val="28"/>
        </w:rPr>
      </w:pPr>
    </w:p>
    <w:p w:rsidR="00F71A8E" w:rsidRPr="007D131F" w:rsidRDefault="00F71A8E" w:rsidP="00F71A8E">
      <w:pPr>
        <w:spacing w:line="276" w:lineRule="auto"/>
        <w:jc w:val="both"/>
        <w:rPr>
          <w:color w:val="000000"/>
        </w:rPr>
      </w:pPr>
      <w:r w:rsidRPr="007D131F">
        <w:rPr>
          <w:color w:val="000000"/>
        </w:rPr>
        <w:t xml:space="preserve">…………….……. </w:t>
      </w:r>
      <w:r w:rsidRPr="007D131F">
        <w:rPr>
          <w:i/>
          <w:color w:val="000000"/>
          <w:vertAlign w:val="subscript"/>
        </w:rPr>
        <w:t xml:space="preserve">(miejscowość), </w:t>
      </w:r>
      <w:r w:rsidRPr="007D131F">
        <w:rPr>
          <w:color w:val="000000"/>
        </w:rPr>
        <w:t>dnia …………. r.          …………………………………</w:t>
      </w:r>
    </w:p>
    <w:p w:rsidR="00F71A8E" w:rsidRPr="007D131F" w:rsidRDefault="00F71A8E" w:rsidP="00F71A8E">
      <w:pPr>
        <w:spacing w:line="276" w:lineRule="auto"/>
        <w:jc w:val="right"/>
        <w:rPr>
          <w:b/>
          <w:color w:val="000000"/>
          <w:sz w:val="28"/>
          <w:szCs w:val="28"/>
          <w:lang w:eastAsia="en-US"/>
        </w:rPr>
      </w:pPr>
      <w:r w:rsidRPr="007D131F">
        <w:rPr>
          <w:i/>
          <w:color w:val="000000"/>
          <w:sz w:val="20"/>
          <w:szCs w:val="20"/>
        </w:rPr>
        <w:t>(Podpis osób uprawnionych do reprezentowania Wykonawcy)</w:t>
      </w:r>
    </w:p>
    <w:p w:rsidR="00F71A8E" w:rsidRPr="007D131F" w:rsidRDefault="00F71A8E" w:rsidP="00F71A8E">
      <w:pPr>
        <w:spacing w:line="276" w:lineRule="auto"/>
        <w:jc w:val="both"/>
        <w:rPr>
          <w:color w:val="000000"/>
          <w:sz w:val="28"/>
          <w:szCs w:val="28"/>
        </w:rPr>
      </w:pPr>
    </w:p>
    <w:p w:rsidR="00F71A8E" w:rsidRPr="007D131F" w:rsidRDefault="00F71A8E" w:rsidP="00F71A8E">
      <w:pPr>
        <w:spacing w:line="276" w:lineRule="auto"/>
        <w:jc w:val="right"/>
        <w:rPr>
          <w:b/>
          <w:iCs/>
          <w:color w:val="000000"/>
          <w:sz w:val="28"/>
          <w:szCs w:val="28"/>
        </w:rPr>
      </w:pPr>
    </w:p>
    <w:p w:rsidR="00F71A8E" w:rsidRPr="007D131F" w:rsidRDefault="00F71A8E" w:rsidP="00F71A8E">
      <w:pPr>
        <w:shd w:val="clear" w:color="auto" w:fill="BFBFBF"/>
        <w:spacing w:line="276" w:lineRule="auto"/>
        <w:rPr>
          <w:b/>
          <w:color w:val="000000"/>
        </w:rPr>
      </w:pPr>
      <w:r w:rsidRPr="007D131F">
        <w:rPr>
          <w:b/>
          <w:color w:val="000000"/>
        </w:rPr>
        <w:t>OŚWIADCZENIA DOTYCZĄCE WYKONAWCY:</w:t>
      </w:r>
    </w:p>
    <w:p w:rsidR="00F71A8E" w:rsidRPr="007D131F" w:rsidRDefault="00F71A8E" w:rsidP="00F71A8E">
      <w:pPr>
        <w:pStyle w:val="Kolorowalistaakcent11"/>
        <w:spacing w:after="0"/>
        <w:jc w:val="both"/>
        <w:rPr>
          <w:rFonts w:ascii="Times New Roman" w:hAnsi="Times New Roman"/>
          <w:color w:val="000000"/>
          <w:sz w:val="24"/>
          <w:szCs w:val="24"/>
        </w:rPr>
      </w:pPr>
    </w:p>
    <w:p w:rsidR="00F71A8E" w:rsidRPr="007D131F" w:rsidRDefault="00F71A8E" w:rsidP="00F71A8E">
      <w:pPr>
        <w:pStyle w:val="Teksttreci0"/>
        <w:shd w:val="clear" w:color="auto" w:fill="auto"/>
        <w:spacing w:line="360" w:lineRule="auto"/>
        <w:ind w:firstLine="0"/>
        <w:jc w:val="both"/>
        <w:rPr>
          <w:rFonts w:ascii="Times New Roman" w:hAnsi="Times New Roman"/>
          <w:color w:val="000000"/>
          <w:sz w:val="24"/>
          <w:szCs w:val="24"/>
        </w:rPr>
      </w:pPr>
      <w:r w:rsidRPr="007D131F">
        <w:rPr>
          <w:rFonts w:ascii="Times New Roman" w:hAnsi="Times New Roman"/>
          <w:color w:val="000000"/>
          <w:sz w:val="24"/>
          <w:szCs w:val="24"/>
          <w:lang w:val="pl-PL"/>
        </w:rPr>
        <w:t xml:space="preserve">Oświadczam, że nie podlegam wykluczeniu z postępowania na podstawie art. </w:t>
      </w:r>
      <w:r w:rsidRPr="007D131F">
        <w:rPr>
          <w:rFonts w:ascii="Times New Roman" w:hAnsi="Times New Roman" w:cs="Times New Roman"/>
          <w:color w:val="000000"/>
          <w:sz w:val="24"/>
          <w:szCs w:val="24"/>
          <w:lang w:val="pl-PL"/>
        </w:rPr>
        <w:t xml:space="preserve">108 ust. 1 oraz w art. 109 ust 1 pkt 1,4 </w:t>
      </w:r>
      <w:r w:rsidRPr="007D131F">
        <w:rPr>
          <w:rFonts w:ascii="Times New Roman" w:hAnsi="Times New Roman"/>
          <w:color w:val="000000"/>
          <w:sz w:val="24"/>
          <w:szCs w:val="24"/>
          <w:lang w:val="pl-PL"/>
        </w:rPr>
        <w:t>ustawy Prawo zamówień publicznych</w:t>
      </w:r>
    </w:p>
    <w:p w:rsidR="00F71A8E" w:rsidRPr="007D131F" w:rsidRDefault="00F71A8E" w:rsidP="00F71A8E">
      <w:pPr>
        <w:pStyle w:val="Kolorowalistaakcent11"/>
        <w:tabs>
          <w:tab w:val="left" w:pos="284"/>
        </w:tabs>
        <w:spacing w:after="0"/>
        <w:jc w:val="both"/>
        <w:rPr>
          <w:rFonts w:ascii="Times New Roman" w:hAnsi="Times New Roman"/>
          <w:color w:val="000000"/>
          <w:sz w:val="24"/>
          <w:szCs w:val="24"/>
        </w:rPr>
      </w:pPr>
    </w:p>
    <w:p w:rsidR="00F71A8E" w:rsidRPr="007D131F" w:rsidRDefault="00F71A8E" w:rsidP="00F71A8E">
      <w:pPr>
        <w:pStyle w:val="Kolorowalistaakcent11"/>
        <w:tabs>
          <w:tab w:val="left" w:pos="284"/>
        </w:tabs>
        <w:spacing w:after="0"/>
        <w:jc w:val="both"/>
        <w:rPr>
          <w:rFonts w:ascii="Times New Roman" w:hAnsi="Times New Roman"/>
          <w:color w:val="000000"/>
          <w:sz w:val="24"/>
          <w:szCs w:val="24"/>
        </w:rPr>
      </w:pPr>
    </w:p>
    <w:p w:rsidR="00F71A8E" w:rsidRPr="007D131F" w:rsidRDefault="00F71A8E" w:rsidP="00F71A8E">
      <w:pPr>
        <w:spacing w:line="276" w:lineRule="auto"/>
        <w:jc w:val="both"/>
        <w:rPr>
          <w:color w:val="000000"/>
          <w:sz w:val="28"/>
          <w:szCs w:val="28"/>
        </w:rPr>
      </w:pPr>
      <w:r w:rsidRPr="007D131F">
        <w:rPr>
          <w:color w:val="000000"/>
        </w:rPr>
        <w:t xml:space="preserve">…………….……. </w:t>
      </w:r>
      <w:r w:rsidRPr="007D131F">
        <w:rPr>
          <w:i/>
          <w:color w:val="000000"/>
          <w:vertAlign w:val="subscript"/>
        </w:rPr>
        <w:t>(miejscowość),</w:t>
      </w:r>
      <w:r w:rsidRPr="007D131F">
        <w:rPr>
          <w:i/>
          <w:color w:val="000000"/>
        </w:rPr>
        <w:t xml:space="preserve"> </w:t>
      </w:r>
      <w:r w:rsidRPr="007D131F">
        <w:rPr>
          <w:color w:val="000000"/>
        </w:rPr>
        <w:t>dnia ………….… r.                  ……………………………..</w:t>
      </w:r>
    </w:p>
    <w:p w:rsidR="00F71A8E" w:rsidRPr="007D131F" w:rsidRDefault="00F71A8E" w:rsidP="00F71A8E">
      <w:pPr>
        <w:spacing w:line="276" w:lineRule="auto"/>
        <w:jc w:val="right"/>
        <w:rPr>
          <w:b/>
          <w:color w:val="000000"/>
          <w:sz w:val="28"/>
          <w:szCs w:val="28"/>
          <w:lang w:eastAsia="en-US"/>
        </w:rPr>
      </w:pPr>
      <w:r w:rsidRPr="007D131F">
        <w:rPr>
          <w:i/>
          <w:color w:val="000000"/>
          <w:sz w:val="20"/>
          <w:szCs w:val="20"/>
        </w:rPr>
        <w:t>(Podpis osób uprawnionych do reprezentowania Wykonawcy)</w:t>
      </w:r>
    </w:p>
    <w:p w:rsidR="00F71A8E" w:rsidRPr="007D131F" w:rsidRDefault="00F71A8E" w:rsidP="00F71A8E">
      <w:pPr>
        <w:spacing w:line="276" w:lineRule="auto"/>
        <w:ind w:left="5664" w:firstLine="708"/>
        <w:jc w:val="both"/>
        <w:rPr>
          <w:i/>
          <w:color w:val="000000"/>
          <w:sz w:val="28"/>
          <w:szCs w:val="28"/>
        </w:rPr>
      </w:pPr>
    </w:p>
    <w:p w:rsidR="00F71A8E" w:rsidRPr="007D131F" w:rsidRDefault="00F71A8E" w:rsidP="00F71A8E">
      <w:pPr>
        <w:spacing w:line="276" w:lineRule="auto"/>
        <w:jc w:val="both"/>
        <w:rPr>
          <w:color w:val="000000"/>
        </w:rPr>
      </w:pPr>
      <w:r w:rsidRPr="007D131F">
        <w:rPr>
          <w:color w:val="000000"/>
        </w:rPr>
        <w:t xml:space="preserve">Oświadczam, że zachodzą w stosunku do mnie podstawy wykluczenia z postępowania na podstawie art. …………. ustawy Pzp </w:t>
      </w:r>
      <w:r w:rsidRPr="007D131F">
        <w:rPr>
          <w:i/>
          <w:color w:val="000000"/>
        </w:rPr>
        <w:t xml:space="preserve">(podać mającą zastosowanie podstawę wykluczenia spośród wymienionych w art. 108 </w:t>
      </w:r>
      <w:r w:rsidRPr="007D131F">
        <w:rPr>
          <w:color w:val="000000"/>
        </w:rPr>
        <w:t>ust. 1 pkt 1, 2, 5 i 6</w:t>
      </w:r>
      <w:r w:rsidRPr="007D131F">
        <w:rPr>
          <w:i/>
          <w:color w:val="000000"/>
        </w:rPr>
        <w:t xml:space="preserve"> ustawy Pzp).</w:t>
      </w:r>
      <w:r w:rsidRPr="007D131F">
        <w:rPr>
          <w:color w:val="000000"/>
        </w:rPr>
        <w:t xml:space="preserve"> Jednocześnie oświadczam, że w związku z ww. okolicznością, na podstawie art. 110 ust.2. ustawy Prawo zamówień publicznych podjąłem następujące środki naprawcze:</w:t>
      </w:r>
    </w:p>
    <w:p w:rsidR="00F71A8E" w:rsidRPr="007D131F" w:rsidRDefault="00F71A8E" w:rsidP="00F71A8E">
      <w:pPr>
        <w:spacing w:line="276" w:lineRule="auto"/>
        <w:jc w:val="both"/>
        <w:rPr>
          <w:color w:val="000000"/>
        </w:rPr>
      </w:pPr>
      <w:r w:rsidRPr="007D131F">
        <w:rPr>
          <w:color w:val="000000"/>
        </w:rPr>
        <w:t>……………………………………………………………………………………………………………………………………………………………………………………………………</w:t>
      </w:r>
    </w:p>
    <w:p w:rsidR="00F71A8E" w:rsidRPr="007D131F" w:rsidRDefault="00F71A8E" w:rsidP="00F71A8E">
      <w:pPr>
        <w:spacing w:line="276" w:lineRule="auto"/>
        <w:jc w:val="both"/>
        <w:rPr>
          <w:color w:val="000000"/>
        </w:rPr>
      </w:pPr>
    </w:p>
    <w:p w:rsidR="00F71A8E" w:rsidRPr="007D131F" w:rsidRDefault="00F71A8E" w:rsidP="00F71A8E">
      <w:pPr>
        <w:spacing w:line="276" w:lineRule="auto"/>
        <w:jc w:val="both"/>
        <w:rPr>
          <w:color w:val="000000"/>
        </w:rPr>
      </w:pPr>
      <w:r w:rsidRPr="007D131F">
        <w:rPr>
          <w:color w:val="000000"/>
        </w:rPr>
        <w:t xml:space="preserve">…………….……. </w:t>
      </w:r>
      <w:r w:rsidRPr="007D131F">
        <w:rPr>
          <w:i/>
          <w:color w:val="000000"/>
          <w:vertAlign w:val="subscript"/>
        </w:rPr>
        <w:t>(miejscowość),</w:t>
      </w:r>
      <w:r w:rsidRPr="007D131F">
        <w:rPr>
          <w:i/>
          <w:color w:val="000000"/>
        </w:rPr>
        <w:t xml:space="preserve"> </w:t>
      </w:r>
      <w:r w:rsidRPr="007D131F">
        <w:rPr>
          <w:color w:val="000000"/>
        </w:rPr>
        <w:t>dnia …………… r.             ….……………………………</w:t>
      </w:r>
    </w:p>
    <w:p w:rsidR="00F71A8E" w:rsidRPr="007D131F" w:rsidRDefault="00F71A8E" w:rsidP="00F71A8E">
      <w:pPr>
        <w:spacing w:line="276" w:lineRule="auto"/>
        <w:jc w:val="right"/>
        <w:rPr>
          <w:b/>
          <w:color w:val="000000"/>
          <w:sz w:val="28"/>
          <w:szCs w:val="28"/>
          <w:lang w:eastAsia="en-US"/>
        </w:rPr>
      </w:pPr>
      <w:r w:rsidRPr="007D131F">
        <w:rPr>
          <w:i/>
          <w:color w:val="000000"/>
          <w:sz w:val="20"/>
          <w:szCs w:val="20"/>
        </w:rPr>
        <w:t>(Podpis osób uprawnionych do reprezentowania Wykonawcy)</w:t>
      </w:r>
    </w:p>
    <w:p w:rsidR="00F71A8E" w:rsidRPr="007D131F" w:rsidRDefault="00F71A8E" w:rsidP="00F71A8E">
      <w:pPr>
        <w:spacing w:line="276" w:lineRule="auto"/>
        <w:ind w:left="5664" w:firstLine="708"/>
        <w:jc w:val="both"/>
        <w:rPr>
          <w:i/>
          <w:color w:val="000000"/>
          <w:sz w:val="28"/>
          <w:szCs w:val="28"/>
          <w:vertAlign w:val="superscript"/>
        </w:rPr>
      </w:pPr>
    </w:p>
    <w:p w:rsidR="00F71A8E" w:rsidRPr="007D131F" w:rsidRDefault="00F71A8E" w:rsidP="00F71A8E">
      <w:pPr>
        <w:spacing w:line="276" w:lineRule="auto"/>
        <w:jc w:val="both"/>
        <w:rPr>
          <w:i/>
          <w:color w:val="000000"/>
          <w:sz w:val="28"/>
          <w:szCs w:val="28"/>
        </w:rPr>
      </w:pPr>
    </w:p>
    <w:p w:rsidR="00F71A8E" w:rsidRPr="007D131F" w:rsidRDefault="00F71A8E" w:rsidP="00F71A8E">
      <w:pPr>
        <w:shd w:val="clear" w:color="auto" w:fill="BFBFBF"/>
        <w:spacing w:line="276" w:lineRule="auto"/>
        <w:jc w:val="both"/>
        <w:rPr>
          <w:b/>
          <w:color w:val="000000"/>
        </w:rPr>
      </w:pPr>
      <w:r w:rsidRPr="007D131F">
        <w:rPr>
          <w:b/>
          <w:color w:val="000000"/>
        </w:rPr>
        <w:t>OŚWIADCZENIE DOTYCZĄCE PODANYCH INFORMACJI:</w:t>
      </w:r>
    </w:p>
    <w:p w:rsidR="00F71A8E" w:rsidRPr="007D131F" w:rsidRDefault="00F71A8E" w:rsidP="00F71A8E">
      <w:pPr>
        <w:spacing w:line="276" w:lineRule="auto"/>
        <w:jc w:val="both"/>
        <w:rPr>
          <w:b/>
          <w:color w:val="000000"/>
        </w:rPr>
      </w:pPr>
    </w:p>
    <w:p w:rsidR="00F71A8E" w:rsidRPr="007D131F" w:rsidRDefault="00F71A8E" w:rsidP="00F71A8E">
      <w:pPr>
        <w:spacing w:line="276" w:lineRule="auto"/>
        <w:jc w:val="both"/>
        <w:rPr>
          <w:color w:val="000000"/>
        </w:rPr>
      </w:pPr>
      <w:r w:rsidRPr="007D131F">
        <w:rPr>
          <w:color w:val="000000"/>
        </w:rPr>
        <w:t xml:space="preserve">Oświadczam, że wszystkie informacje podane w powyższych oświadczeniach są aktualne </w:t>
      </w:r>
      <w:r w:rsidRPr="007D131F">
        <w:rPr>
          <w:color w:val="000000"/>
        </w:rPr>
        <w:br/>
        <w:t>i zgodne z prawdą oraz zostały przedstawione z pełną świadomością konsekwencji wprowadzenia zamawiającego w błąd przy przedstawianiu informacji.</w:t>
      </w:r>
    </w:p>
    <w:p w:rsidR="00F71A8E" w:rsidRPr="007D131F" w:rsidRDefault="00F71A8E" w:rsidP="00F71A8E">
      <w:pPr>
        <w:spacing w:line="276" w:lineRule="auto"/>
        <w:jc w:val="both"/>
        <w:rPr>
          <w:color w:val="000000"/>
        </w:rPr>
      </w:pPr>
    </w:p>
    <w:p w:rsidR="00F71A8E" w:rsidRPr="007D131F" w:rsidRDefault="00F71A8E" w:rsidP="00F71A8E">
      <w:pPr>
        <w:spacing w:line="276" w:lineRule="auto"/>
        <w:jc w:val="both"/>
        <w:rPr>
          <w:color w:val="000000"/>
        </w:rPr>
      </w:pPr>
    </w:p>
    <w:p w:rsidR="00F71A8E" w:rsidRPr="007D131F" w:rsidRDefault="00F71A8E" w:rsidP="00F71A8E">
      <w:pPr>
        <w:spacing w:line="276" w:lineRule="auto"/>
        <w:jc w:val="both"/>
        <w:rPr>
          <w:color w:val="000000"/>
          <w:sz w:val="28"/>
          <w:szCs w:val="28"/>
        </w:rPr>
      </w:pPr>
      <w:r w:rsidRPr="007D131F">
        <w:rPr>
          <w:color w:val="000000"/>
        </w:rPr>
        <w:t xml:space="preserve">…………….……. </w:t>
      </w:r>
      <w:r w:rsidRPr="007D131F">
        <w:rPr>
          <w:i/>
          <w:color w:val="000000"/>
          <w:vertAlign w:val="subscript"/>
        </w:rPr>
        <w:t>(miejscowość),</w:t>
      </w:r>
      <w:r w:rsidRPr="007D131F">
        <w:rPr>
          <w:i/>
          <w:color w:val="000000"/>
        </w:rPr>
        <w:t xml:space="preserve"> </w:t>
      </w:r>
      <w:r w:rsidRPr="007D131F">
        <w:rPr>
          <w:color w:val="000000"/>
        </w:rPr>
        <w:t>dnia …………… r.                  ….……………………………</w:t>
      </w:r>
    </w:p>
    <w:p w:rsidR="00F71A8E" w:rsidRPr="007D131F" w:rsidRDefault="00F71A8E" w:rsidP="00F71A8E">
      <w:pPr>
        <w:rPr>
          <w:color w:val="000000"/>
        </w:rPr>
      </w:pPr>
      <w:r w:rsidRPr="007D131F">
        <w:rPr>
          <w:i/>
          <w:color w:val="000000"/>
          <w:sz w:val="20"/>
          <w:szCs w:val="20"/>
        </w:rPr>
        <w:t>(Podpis osób uprawnionych do reprezentowania Wykonawcy</w:t>
      </w:r>
    </w:p>
    <w:p w:rsidR="00F71A8E" w:rsidRPr="007D131F" w:rsidRDefault="00F71A8E" w:rsidP="00637338">
      <w:pPr>
        <w:tabs>
          <w:tab w:val="num" w:pos="0"/>
        </w:tabs>
        <w:suppressAutoHyphens/>
        <w:spacing w:after="40" w:line="360" w:lineRule="auto"/>
        <w:ind w:left="709" w:hanging="709"/>
        <w:jc w:val="right"/>
        <w:rPr>
          <w:b/>
          <w:color w:val="000000"/>
          <w:sz w:val="26"/>
          <w:szCs w:val="26"/>
        </w:rPr>
      </w:pPr>
    </w:p>
    <w:p w:rsidR="00F71A8E" w:rsidRPr="007D131F" w:rsidRDefault="00F71A8E" w:rsidP="00F71A8E">
      <w:pPr>
        <w:jc w:val="both"/>
        <w:rPr>
          <w:b/>
          <w:color w:val="000000"/>
          <w:spacing w:val="4"/>
          <w:sz w:val="20"/>
        </w:rPr>
      </w:pPr>
    </w:p>
    <w:p w:rsidR="00E10448" w:rsidRPr="007D131F" w:rsidRDefault="00E10448" w:rsidP="00F71A8E">
      <w:pPr>
        <w:jc w:val="right"/>
        <w:rPr>
          <w:b/>
          <w:color w:val="000000"/>
        </w:rPr>
      </w:pPr>
    </w:p>
    <w:p w:rsidR="00E10448" w:rsidRPr="007D131F" w:rsidRDefault="00E10448" w:rsidP="00F71A8E">
      <w:pPr>
        <w:jc w:val="right"/>
        <w:rPr>
          <w:b/>
          <w:color w:val="000000"/>
        </w:rPr>
      </w:pPr>
    </w:p>
    <w:p w:rsidR="00F71A8E" w:rsidRPr="007D131F" w:rsidRDefault="00F71A8E" w:rsidP="00F71A8E">
      <w:pPr>
        <w:jc w:val="right"/>
        <w:rPr>
          <w:b/>
          <w:i/>
          <w:iCs/>
          <w:color w:val="000000"/>
        </w:rPr>
      </w:pPr>
      <w:r w:rsidRPr="007D131F">
        <w:rPr>
          <w:b/>
          <w:color w:val="000000"/>
        </w:rPr>
        <w:t xml:space="preserve">Załącznik nr 3 </w:t>
      </w:r>
      <w:r w:rsidR="006D1AAB" w:rsidRPr="007D131F">
        <w:rPr>
          <w:b/>
          <w:color w:val="000000"/>
        </w:rPr>
        <w:t>do SWZ</w:t>
      </w:r>
    </w:p>
    <w:p w:rsidR="00F71A8E" w:rsidRPr="007D131F" w:rsidRDefault="00F71A8E" w:rsidP="00F71A8E">
      <w:pPr>
        <w:jc w:val="both"/>
        <w:rPr>
          <w:b/>
          <w:i/>
          <w:iCs/>
          <w:color w:val="000000"/>
        </w:rPr>
      </w:pPr>
    </w:p>
    <w:p w:rsidR="00F71A8E" w:rsidRPr="007D131F" w:rsidRDefault="00F71A8E" w:rsidP="00F71A8E">
      <w:pPr>
        <w:pStyle w:val="Stopka"/>
        <w:tabs>
          <w:tab w:val="clear" w:pos="4536"/>
          <w:tab w:val="clear" w:pos="9072"/>
        </w:tabs>
        <w:jc w:val="both"/>
        <w:rPr>
          <w:b/>
          <w:i/>
          <w:iCs/>
          <w:color w:val="000000"/>
        </w:rPr>
      </w:pPr>
    </w:p>
    <w:p w:rsidR="00F71A8E" w:rsidRPr="007D131F" w:rsidRDefault="00625BB8" w:rsidP="00F71A8E">
      <w:pPr>
        <w:pStyle w:val="Stopka"/>
        <w:tabs>
          <w:tab w:val="clear" w:pos="4536"/>
          <w:tab w:val="clear" w:pos="9072"/>
        </w:tabs>
        <w:jc w:val="both"/>
        <w:rPr>
          <w:b/>
          <w:i/>
          <w:iCs/>
          <w:color w:val="000000"/>
          <w:lang w:val="en-US"/>
        </w:rPr>
      </w:pPr>
      <w:r w:rsidRPr="00683B94">
        <w:rPr>
          <w:noProof/>
        </w:rPr>
        <mc:AlternateContent>
          <mc:Choice Requires="wps">
            <w:drawing>
              <wp:anchor distT="0" distB="0" distL="114935" distR="114935" simplePos="0" relativeHeight="251657728" behindDoc="0" locked="0" layoutInCell="1" allowOverlap="1">
                <wp:simplePos x="0" y="0"/>
                <wp:positionH relativeFrom="column">
                  <wp:posOffset>127000</wp:posOffset>
                </wp:positionH>
                <wp:positionV relativeFrom="paragraph">
                  <wp:posOffset>92075</wp:posOffset>
                </wp:positionV>
                <wp:extent cx="1941195" cy="1052830"/>
                <wp:effectExtent l="8255" t="6985" r="1270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052830"/>
                        </a:xfrm>
                        <a:prstGeom prst="rect">
                          <a:avLst/>
                        </a:prstGeom>
                        <a:solidFill>
                          <a:srgbClr val="FFFFFF"/>
                        </a:solidFill>
                        <a:ln w="9525">
                          <a:solidFill>
                            <a:srgbClr val="000000"/>
                          </a:solidFill>
                          <a:miter lim="800000"/>
                          <a:headEnd/>
                          <a:tailEnd/>
                        </a:ln>
                      </wps:spPr>
                      <wps:txbx>
                        <w:txbxContent>
                          <w:p w:rsidR="00F71A8E" w:rsidRDefault="00F71A8E" w:rsidP="00F71A8E"/>
                          <w:p w:rsidR="00F71A8E" w:rsidRDefault="00F71A8E" w:rsidP="00F71A8E"/>
                          <w:p w:rsidR="00F71A8E" w:rsidRDefault="00F71A8E" w:rsidP="00F71A8E">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pt;margin-top:7.25pt;width:152.85pt;height:82.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">
                <v:textbox>
                  <w:txbxContent>
                    <w:p w:rsidR="00F71A8E" w:rsidRDefault="00F71A8E" w:rsidP="00F71A8E"/>
                    <w:p w:rsidR="00F71A8E" w:rsidRDefault="00F71A8E" w:rsidP="00F71A8E"/>
                    <w:p w:rsidR="00F71A8E" w:rsidRDefault="00F71A8E" w:rsidP="00F71A8E">
                      <w:pPr>
                        <w:jc w:val="center"/>
                      </w:pPr>
                      <w:r>
                        <w:t>Pieczęć Wykonawcy</w:t>
                      </w:r>
                    </w:p>
                  </w:txbxContent>
                </v:textbox>
              </v:shape>
            </w:pict>
          </mc:Fallback>
        </mc:AlternateContent>
      </w:r>
    </w:p>
    <w:p w:rsidR="00F71A8E" w:rsidRPr="007D131F" w:rsidRDefault="00F71A8E" w:rsidP="00F71A8E">
      <w:pPr>
        <w:jc w:val="both"/>
        <w:rPr>
          <w:i/>
          <w:iCs/>
          <w:color w:val="000000"/>
          <w:lang w:val="en-US"/>
        </w:rPr>
      </w:pPr>
    </w:p>
    <w:p w:rsidR="00F71A8E" w:rsidRPr="007D131F" w:rsidRDefault="00F71A8E" w:rsidP="00F71A8E">
      <w:pPr>
        <w:jc w:val="both"/>
        <w:rPr>
          <w:color w:val="000000"/>
          <w:lang w:val="en-US"/>
        </w:rPr>
      </w:pPr>
    </w:p>
    <w:p w:rsidR="00F71A8E" w:rsidRPr="007D131F" w:rsidRDefault="00F71A8E" w:rsidP="00F71A8E">
      <w:pPr>
        <w:jc w:val="both"/>
        <w:rPr>
          <w:color w:val="000000"/>
        </w:rPr>
      </w:pPr>
    </w:p>
    <w:p w:rsidR="00F71A8E" w:rsidRPr="007D131F" w:rsidRDefault="00F71A8E" w:rsidP="00F71A8E">
      <w:pPr>
        <w:jc w:val="both"/>
        <w:rPr>
          <w:color w:val="000000"/>
        </w:rPr>
      </w:pPr>
    </w:p>
    <w:p w:rsidR="00F71A8E" w:rsidRPr="007D131F" w:rsidRDefault="00F71A8E" w:rsidP="00F71A8E">
      <w:pPr>
        <w:jc w:val="both"/>
        <w:rPr>
          <w:color w:val="000000"/>
        </w:rPr>
      </w:pPr>
    </w:p>
    <w:p w:rsidR="00F71A8E" w:rsidRPr="007D131F" w:rsidRDefault="00F71A8E" w:rsidP="00F71A8E">
      <w:pPr>
        <w:pStyle w:val="Tekstpodstawowy210"/>
        <w:jc w:val="both"/>
        <w:rPr>
          <w:rStyle w:val="FontStyle25"/>
          <w:b/>
          <w:sz w:val="28"/>
        </w:rPr>
      </w:pPr>
      <w:r w:rsidRPr="007D131F">
        <w:rPr>
          <w:b/>
          <w:color w:val="000000"/>
        </w:rPr>
        <w:tab/>
      </w:r>
      <w:r w:rsidRPr="007D131F">
        <w:rPr>
          <w:b/>
          <w:color w:val="000000"/>
        </w:rPr>
        <w:tab/>
      </w:r>
      <w:r w:rsidRPr="007D131F">
        <w:rPr>
          <w:b/>
          <w:color w:val="000000"/>
        </w:rPr>
        <w:tab/>
      </w:r>
      <w:r w:rsidRPr="007D131F">
        <w:rPr>
          <w:b/>
          <w:color w:val="000000"/>
        </w:rPr>
        <w:tab/>
      </w:r>
      <w:r w:rsidRPr="007D131F">
        <w:rPr>
          <w:b/>
          <w:color w:val="000000"/>
        </w:rPr>
        <w:tab/>
      </w:r>
      <w:r w:rsidRPr="007D131F">
        <w:rPr>
          <w:b/>
          <w:color w:val="000000"/>
        </w:rPr>
        <w:tab/>
      </w:r>
      <w:r w:rsidRPr="007D131F">
        <w:rPr>
          <w:b/>
          <w:color w:val="000000"/>
        </w:rPr>
        <w:tab/>
      </w:r>
    </w:p>
    <w:p w:rsidR="00F71A8E" w:rsidRPr="007D131F" w:rsidRDefault="00F71A8E" w:rsidP="00F71A8E">
      <w:pPr>
        <w:jc w:val="center"/>
        <w:rPr>
          <w:color w:val="000000"/>
        </w:rPr>
      </w:pPr>
      <w:r w:rsidRPr="007D131F">
        <w:rPr>
          <w:rStyle w:val="FontStyle25"/>
          <w:b/>
          <w:sz w:val="28"/>
        </w:rPr>
        <w:t>Wykaz robót</w:t>
      </w:r>
    </w:p>
    <w:p w:rsidR="00F71A8E" w:rsidRPr="007D131F" w:rsidRDefault="00F71A8E" w:rsidP="00F71A8E">
      <w:pPr>
        <w:jc w:val="both"/>
        <w:rPr>
          <w:color w:val="000000"/>
        </w:rPr>
      </w:pPr>
    </w:p>
    <w:tbl>
      <w:tblPr>
        <w:tblW w:w="0" w:type="auto"/>
        <w:tblInd w:w="108" w:type="dxa"/>
        <w:tblLayout w:type="fixed"/>
        <w:tblLook w:val="0000" w:firstRow="0" w:lastRow="0" w:firstColumn="0" w:lastColumn="0" w:noHBand="0" w:noVBand="0"/>
      </w:tblPr>
      <w:tblGrid>
        <w:gridCol w:w="653"/>
        <w:gridCol w:w="1773"/>
        <w:gridCol w:w="1714"/>
        <w:gridCol w:w="1571"/>
        <w:gridCol w:w="1572"/>
        <w:gridCol w:w="2371"/>
        <w:gridCol w:w="15"/>
      </w:tblGrid>
      <w:tr w:rsidR="00F71A8E" w:rsidRPr="007D131F" w:rsidTr="00D17C19">
        <w:trPr>
          <w:gridAfter w:val="1"/>
          <w:wAfter w:w="15" w:type="dxa"/>
          <w:cantSplit/>
          <w:trHeight w:val="617"/>
          <w:tblHeader/>
        </w:trPr>
        <w:tc>
          <w:tcPr>
            <w:tcW w:w="653" w:type="dxa"/>
            <w:vMerge w:val="restart"/>
            <w:tcBorders>
              <w:top w:val="single" w:sz="4" w:space="0" w:color="000000"/>
              <w:left w:val="single" w:sz="4" w:space="0" w:color="000000"/>
              <w:bottom w:val="single" w:sz="6" w:space="0" w:color="000000"/>
            </w:tcBorders>
            <w:shd w:val="clear" w:color="auto" w:fill="auto"/>
            <w:vAlign w:val="center"/>
          </w:tcPr>
          <w:p w:rsidR="00F71A8E" w:rsidRPr="007D131F" w:rsidRDefault="00F71A8E" w:rsidP="00D17C19">
            <w:pPr>
              <w:snapToGrid w:val="0"/>
              <w:jc w:val="both"/>
              <w:rPr>
                <w:i/>
                <w:color w:val="000000"/>
                <w:sz w:val="16"/>
                <w:szCs w:val="16"/>
              </w:rPr>
            </w:pPr>
          </w:p>
          <w:p w:rsidR="00F71A8E" w:rsidRPr="007D131F" w:rsidRDefault="00F71A8E" w:rsidP="00D17C19">
            <w:pPr>
              <w:jc w:val="both"/>
              <w:rPr>
                <w:color w:val="000000"/>
              </w:rPr>
            </w:pPr>
            <w:r w:rsidRPr="007D131F">
              <w:rPr>
                <w:i/>
                <w:color w:val="000000"/>
                <w:sz w:val="16"/>
                <w:szCs w:val="16"/>
              </w:rPr>
              <w:t>Lp.</w:t>
            </w:r>
          </w:p>
        </w:tc>
        <w:tc>
          <w:tcPr>
            <w:tcW w:w="1773" w:type="dxa"/>
            <w:vMerge w:val="restart"/>
            <w:tcBorders>
              <w:top w:val="single" w:sz="4" w:space="0" w:color="000000"/>
              <w:left w:val="single" w:sz="6" w:space="0" w:color="000000"/>
              <w:bottom w:val="single" w:sz="4" w:space="0" w:color="000000"/>
            </w:tcBorders>
            <w:shd w:val="clear" w:color="auto" w:fill="auto"/>
            <w:vAlign w:val="center"/>
          </w:tcPr>
          <w:p w:rsidR="00F71A8E" w:rsidRPr="007D131F" w:rsidRDefault="00F71A8E" w:rsidP="00D17C19">
            <w:pPr>
              <w:jc w:val="both"/>
              <w:rPr>
                <w:i/>
                <w:color w:val="000000"/>
                <w:sz w:val="16"/>
                <w:szCs w:val="16"/>
              </w:rPr>
            </w:pPr>
            <w:r w:rsidRPr="007D131F">
              <w:rPr>
                <w:i/>
                <w:color w:val="000000"/>
                <w:sz w:val="16"/>
                <w:szCs w:val="16"/>
              </w:rPr>
              <w:t>Opis</w:t>
            </w:r>
          </w:p>
          <w:p w:rsidR="00F71A8E" w:rsidRPr="007D131F" w:rsidRDefault="00F71A8E" w:rsidP="00D17C19">
            <w:pPr>
              <w:jc w:val="both"/>
              <w:rPr>
                <w:i/>
                <w:color w:val="000000"/>
                <w:sz w:val="16"/>
                <w:szCs w:val="16"/>
              </w:rPr>
            </w:pPr>
            <w:r w:rsidRPr="007D131F">
              <w:rPr>
                <w:i/>
                <w:color w:val="000000"/>
                <w:sz w:val="16"/>
                <w:szCs w:val="16"/>
              </w:rPr>
              <w:t>przedmiotu zamówienia</w:t>
            </w:r>
          </w:p>
          <w:p w:rsidR="00F71A8E" w:rsidRPr="007D131F" w:rsidRDefault="00F71A8E" w:rsidP="00D17C19">
            <w:pPr>
              <w:jc w:val="both"/>
              <w:rPr>
                <w:color w:val="000000"/>
              </w:rPr>
            </w:pPr>
            <w:r w:rsidRPr="007D131F">
              <w:rPr>
                <w:i/>
                <w:color w:val="000000"/>
                <w:sz w:val="16"/>
                <w:szCs w:val="16"/>
              </w:rPr>
              <w:t>(z uwzględnieniem wykazania realizacji określonego zakresu)</w:t>
            </w:r>
          </w:p>
        </w:tc>
        <w:tc>
          <w:tcPr>
            <w:tcW w:w="1714" w:type="dxa"/>
            <w:vMerge w:val="restart"/>
            <w:tcBorders>
              <w:top w:val="single" w:sz="4" w:space="0" w:color="000000"/>
              <w:left w:val="single" w:sz="6" w:space="0" w:color="000000"/>
              <w:bottom w:val="single" w:sz="4" w:space="0" w:color="000000"/>
            </w:tcBorders>
            <w:shd w:val="clear" w:color="auto" w:fill="auto"/>
            <w:vAlign w:val="center"/>
          </w:tcPr>
          <w:p w:rsidR="00F71A8E" w:rsidRPr="007D131F" w:rsidRDefault="00F71A8E" w:rsidP="00D17C19">
            <w:pPr>
              <w:jc w:val="both"/>
              <w:rPr>
                <w:i/>
                <w:color w:val="000000"/>
                <w:sz w:val="16"/>
                <w:szCs w:val="16"/>
              </w:rPr>
            </w:pPr>
            <w:r w:rsidRPr="007D131F">
              <w:rPr>
                <w:i/>
                <w:color w:val="000000"/>
                <w:sz w:val="16"/>
                <w:szCs w:val="16"/>
              </w:rPr>
              <w:t>Całkowita</w:t>
            </w:r>
          </w:p>
          <w:p w:rsidR="00F71A8E" w:rsidRPr="007D131F" w:rsidRDefault="00F71A8E" w:rsidP="00D17C19">
            <w:pPr>
              <w:jc w:val="both"/>
              <w:rPr>
                <w:i/>
                <w:color w:val="000000"/>
                <w:sz w:val="16"/>
                <w:szCs w:val="16"/>
              </w:rPr>
            </w:pPr>
            <w:r w:rsidRPr="007D131F">
              <w:rPr>
                <w:i/>
                <w:color w:val="000000"/>
                <w:sz w:val="16"/>
                <w:szCs w:val="16"/>
              </w:rPr>
              <w:t>wartość brutto</w:t>
            </w:r>
          </w:p>
          <w:p w:rsidR="00F71A8E" w:rsidRPr="007D131F" w:rsidRDefault="00F71A8E" w:rsidP="00D17C19">
            <w:pPr>
              <w:jc w:val="both"/>
              <w:rPr>
                <w:i/>
                <w:color w:val="000000"/>
                <w:sz w:val="16"/>
                <w:szCs w:val="16"/>
              </w:rPr>
            </w:pPr>
          </w:p>
          <w:p w:rsidR="00F71A8E" w:rsidRPr="007D131F" w:rsidRDefault="00F71A8E" w:rsidP="00D17C19">
            <w:pPr>
              <w:jc w:val="both"/>
              <w:rPr>
                <w:color w:val="000000"/>
              </w:rPr>
            </w:pPr>
            <w:r w:rsidRPr="007D131F">
              <w:rPr>
                <w:i/>
                <w:color w:val="000000"/>
                <w:sz w:val="16"/>
                <w:szCs w:val="16"/>
              </w:rPr>
              <w:t>w PLN</w:t>
            </w:r>
          </w:p>
        </w:tc>
        <w:tc>
          <w:tcPr>
            <w:tcW w:w="3143" w:type="dxa"/>
            <w:gridSpan w:val="2"/>
            <w:tcBorders>
              <w:top w:val="single" w:sz="4" w:space="0" w:color="000000"/>
              <w:left w:val="single" w:sz="6" w:space="0" w:color="000000"/>
              <w:bottom w:val="single" w:sz="4" w:space="0" w:color="000000"/>
            </w:tcBorders>
            <w:shd w:val="clear" w:color="auto" w:fill="auto"/>
            <w:vAlign w:val="center"/>
          </w:tcPr>
          <w:p w:rsidR="00F71A8E" w:rsidRPr="007D131F" w:rsidRDefault="00F71A8E" w:rsidP="00D17C19">
            <w:pPr>
              <w:jc w:val="both"/>
              <w:rPr>
                <w:color w:val="000000"/>
              </w:rPr>
            </w:pPr>
            <w:r w:rsidRPr="007D131F">
              <w:rPr>
                <w:i/>
                <w:color w:val="000000"/>
                <w:sz w:val="16"/>
                <w:szCs w:val="16"/>
              </w:rPr>
              <w:t xml:space="preserve">Termin realizacji </w:t>
            </w:r>
          </w:p>
        </w:tc>
        <w:tc>
          <w:tcPr>
            <w:tcW w:w="2371" w:type="dxa"/>
            <w:tcBorders>
              <w:top w:val="single" w:sz="4" w:space="0" w:color="000000"/>
              <w:left w:val="single" w:sz="6" w:space="0" w:color="000000"/>
              <w:bottom w:val="single" w:sz="4" w:space="0" w:color="000000"/>
              <w:right w:val="single" w:sz="4" w:space="0" w:color="000000"/>
            </w:tcBorders>
            <w:shd w:val="clear" w:color="auto" w:fill="auto"/>
            <w:vAlign w:val="center"/>
          </w:tcPr>
          <w:p w:rsidR="00F71A8E" w:rsidRPr="007D131F" w:rsidRDefault="00F71A8E" w:rsidP="00D17C19">
            <w:pPr>
              <w:snapToGrid w:val="0"/>
              <w:jc w:val="both"/>
              <w:rPr>
                <w:i/>
                <w:color w:val="000000"/>
                <w:sz w:val="16"/>
                <w:szCs w:val="16"/>
              </w:rPr>
            </w:pPr>
          </w:p>
          <w:p w:rsidR="00F71A8E" w:rsidRPr="007D131F" w:rsidRDefault="00F71A8E" w:rsidP="00D17C19">
            <w:pPr>
              <w:pStyle w:val="Tekstprzypisudolnego"/>
              <w:suppressAutoHyphens/>
              <w:jc w:val="both"/>
              <w:rPr>
                <w:color w:val="000000"/>
                <w:lang w:eastAsia="zh-CN"/>
              </w:rPr>
            </w:pPr>
            <w:r w:rsidRPr="007D131F">
              <w:rPr>
                <w:i/>
                <w:color w:val="000000"/>
                <w:sz w:val="16"/>
                <w:szCs w:val="16"/>
              </w:rPr>
              <w:t xml:space="preserve">Nazwa Odbiorcy </w:t>
            </w:r>
          </w:p>
          <w:p w:rsidR="00F71A8E" w:rsidRPr="007D131F" w:rsidRDefault="00F71A8E" w:rsidP="00D17C19">
            <w:pPr>
              <w:jc w:val="both"/>
              <w:rPr>
                <w:color w:val="000000"/>
              </w:rPr>
            </w:pPr>
          </w:p>
        </w:tc>
      </w:tr>
      <w:tr w:rsidR="00F71A8E" w:rsidRPr="007D131F" w:rsidTr="00D17C19">
        <w:trPr>
          <w:gridAfter w:val="1"/>
          <w:wAfter w:w="15" w:type="dxa"/>
          <w:cantSplit/>
          <w:trHeight w:val="422"/>
          <w:tblHeader/>
        </w:trPr>
        <w:tc>
          <w:tcPr>
            <w:tcW w:w="653" w:type="dxa"/>
            <w:vMerge/>
            <w:tcBorders>
              <w:top w:val="single" w:sz="6" w:space="0" w:color="000000"/>
              <w:left w:val="single" w:sz="4" w:space="0" w:color="000000"/>
              <w:bottom w:val="single" w:sz="6" w:space="0" w:color="000000"/>
            </w:tcBorders>
            <w:shd w:val="clear" w:color="auto" w:fill="auto"/>
            <w:vAlign w:val="center"/>
          </w:tcPr>
          <w:p w:rsidR="00F71A8E" w:rsidRPr="007D131F" w:rsidRDefault="00F71A8E" w:rsidP="00D17C19">
            <w:pPr>
              <w:snapToGrid w:val="0"/>
              <w:jc w:val="both"/>
              <w:rPr>
                <w:color w:val="000000"/>
              </w:rPr>
            </w:pPr>
          </w:p>
        </w:tc>
        <w:tc>
          <w:tcPr>
            <w:tcW w:w="1773" w:type="dxa"/>
            <w:vMerge/>
            <w:tcBorders>
              <w:left w:val="single" w:sz="6" w:space="0" w:color="000000"/>
              <w:bottom w:val="single" w:sz="6" w:space="0" w:color="000000"/>
            </w:tcBorders>
            <w:shd w:val="clear" w:color="auto" w:fill="auto"/>
            <w:vAlign w:val="center"/>
          </w:tcPr>
          <w:p w:rsidR="00F71A8E" w:rsidRPr="007D131F" w:rsidRDefault="00F71A8E" w:rsidP="00D17C19">
            <w:pPr>
              <w:snapToGrid w:val="0"/>
              <w:jc w:val="both"/>
              <w:rPr>
                <w:color w:val="000000"/>
              </w:rPr>
            </w:pPr>
          </w:p>
        </w:tc>
        <w:tc>
          <w:tcPr>
            <w:tcW w:w="1714" w:type="dxa"/>
            <w:vMerge/>
            <w:tcBorders>
              <w:left w:val="single" w:sz="6" w:space="0" w:color="000000"/>
              <w:bottom w:val="single" w:sz="6" w:space="0" w:color="000000"/>
            </w:tcBorders>
            <w:shd w:val="clear" w:color="auto" w:fill="auto"/>
            <w:vAlign w:val="center"/>
          </w:tcPr>
          <w:p w:rsidR="00F71A8E" w:rsidRPr="007D131F" w:rsidRDefault="00F71A8E" w:rsidP="00D17C19">
            <w:pPr>
              <w:snapToGrid w:val="0"/>
              <w:jc w:val="both"/>
              <w:rPr>
                <w:color w:val="000000"/>
              </w:rPr>
            </w:pPr>
          </w:p>
        </w:tc>
        <w:tc>
          <w:tcPr>
            <w:tcW w:w="1571" w:type="dxa"/>
            <w:tcBorders>
              <w:left w:val="single" w:sz="6" w:space="0" w:color="000000"/>
              <w:bottom w:val="single" w:sz="6" w:space="0" w:color="000000"/>
            </w:tcBorders>
            <w:shd w:val="clear" w:color="auto" w:fill="auto"/>
            <w:vAlign w:val="center"/>
          </w:tcPr>
          <w:p w:rsidR="00F71A8E" w:rsidRPr="007D131F" w:rsidRDefault="00F71A8E" w:rsidP="00D17C19">
            <w:pPr>
              <w:jc w:val="both"/>
              <w:rPr>
                <w:i/>
                <w:color w:val="000000"/>
                <w:sz w:val="16"/>
                <w:szCs w:val="16"/>
              </w:rPr>
            </w:pPr>
            <w:r w:rsidRPr="007D131F">
              <w:rPr>
                <w:i/>
                <w:color w:val="000000"/>
                <w:sz w:val="16"/>
                <w:szCs w:val="16"/>
              </w:rPr>
              <w:t>Data</w:t>
            </w:r>
          </w:p>
          <w:p w:rsidR="00F71A8E" w:rsidRPr="007D131F" w:rsidRDefault="00F71A8E" w:rsidP="00D17C19">
            <w:pPr>
              <w:jc w:val="both"/>
              <w:rPr>
                <w:color w:val="000000"/>
              </w:rPr>
            </w:pPr>
            <w:r w:rsidRPr="007D131F">
              <w:rPr>
                <w:i/>
                <w:color w:val="000000"/>
                <w:sz w:val="16"/>
                <w:szCs w:val="16"/>
              </w:rPr>
              <w:t>rozpoczęcia</w:t>
            </w:r>
          </w:p>
        </w:tc>
        <w:tc>
          <w:tcPr>
            <w:tcW w:w="1572" w:type="dxa"/>
            <w:tcBorders>
              <w:left w:val="single" w:sz="6" w:space="0" w:color="000000"/>
              <w:bottom w:val="single" w:sz="6" w:space="0" w:color="000000"/>
            </w:tcBorders>
            <w:shd w:val="clear" w:color="auto" w:fill="auto"/>
            <w:vAlign w:val="center"/>
          </w:tcPr>
          <w:p w:rsidR="00F71A8E" w:rsidRPr="007D131F" w:rsidRDefault="00F71A8E" w:rsidP="00D17C19">
            <w:pPr>
              <w:jc w:val="both"/>
              <w:rPr>
                <w:i/>
                <w:color w:val="000000"/>
                <w:sz w:val="16"/>
                <w:szCs w:val="16"/>
              </w:rPr>
            </w:pPr>
            <w:r w:rsidRPr="007D131F">
              <w:rPr>
                <w:i/>
                <w:color w:val="000000"/>
                <w:sz w:val="16"/>
                <w:szCs w:val="16"/>
              </w:rPr>
              <w:t>Data</w:t>
            </w:r>
          </w:p>
          <w:p w:rsidR="00F71A8E" w:rsidRPr="007D131F" w:rsidRDefault="00F71A8E" w:rsidP="00D17C19">
            <w:pPr>
              <w:jc w:val="both"/>
              <w:rPr>
                <w:color w:val="000000"/>
              </w:rPr>
            </w:pPr>
            <w:r w:rsidRPr="007D131F">
              <w:rPr>
                <w:i/>
                <w:color w:val="000000"/>
                <w:sz w:val="16"/>
                <w:szCs w:val="16"/>
              </w:rPr>
              <w:t>zakończenia</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snapToGrid w:val="0"/>
              <w:jc w:val="both"/>
              <w:rPr>
                <w:color w:val="000000"/>
              </w:rPr>
            </w:pPr>
          </w:p>
        </w:tc>
      </w:tr>
      <w:tr w:rsidR="00F71A8E" w:rsidRPr="007D131F" w:rsidTr="00D17C19">
        <w:trPr>
          <w:gridAfter w:val="1"/>
          <w:wAfter w:w="15" w:type="dxa"/>
          <w:trHeight w:val="677"/>
        </w:trPr>
        <w:tc>
          <w:tcPr>
            <w:tcW w:w="653"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numPr>
                <w:ilvl w:val="0"/>
                <w:numId w:val="50"/>
              </w:numPr>
              <w:snapToGrid w:val="0"/>
              <w:spacing w:before="120"/>
              <w:ind w:left="0" w:firstLine="0"/>
              <w:jc w:val="both"/>
              <w:rPr>
                <w:color w:val="000000"/>
              </w:rPr>
            </w:pPr>
          </w:p>
        </w:tc>
        <w:tc>
          <w:tcPr>
            <w:tcW w:w="1773"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714"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571" w:type="dxa"/>
            <w:tcBorders>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572" w:type="dxa"/>
            <w:tcBorders>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snapToGrid w:val="0"/>
              <w:spacing w:before="120"/>
              <w:jc w:val="both"/>
              <w:rPr>
                <w:color w:val="000000"/>
              </w:rPr>
            </w:pPr>
          </w:p>
        </w:tc>
      </w:tr>
      <w:tr w:rsidR="00F71A8E" w:rsidRPr="007D131F" w:rsidTr="00D17C19">
        <w:trPr>
          <w:trHeight w:val="541"/>
        </w:trPr>
        <w:tc>
          <w:tcPr>
            <w:tcW w:w="653"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numPr>
                <w:ilvl w:val="0"/>
                <w:numId w:val="50"/>
              </w:numPr>
              <w:snapToGrid w:val="0"/>
              <w:spacing w:before="120"/>
              <w:ind w:left="0" w:right="-288" w:firstLine="0"/>
              <w:jc w:val="both"/>
              <w:rPr>
                <w:color w:val="000000"/>
              </w:rPr>
            </w:pPr>
          </w:p>
        </w:tc>
        <w:tc>
          <w:tcPr>
            <w:tcW w:w="1773"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714"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571" w:type="dxa"/>
            <w:tcBorders>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572" w:type="dxa"/>
            <w:tcBorders>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2386" w:type="dxa"/>
            <w:gridSpan w:val="2"/>
            <w:tcBorders>
              <w:top w:val="single" w:sz="4" w:space="0" w:color="000000"/>
              <w:left w:val="single" w:sz="6" w:space="0" w:color="000000"/>
              <w:bottom w:val="single" w:sz="6" w:space="0" w:color="000000"/>
              <w:right w:val="single" w:sz="6" w:space="0" w:color="000000"/>
            </w:tcBorders>
            <w:shd w:val="clear" w:color="auto" w:fill="auto"/>
          </w:tcPr>
          <w:p w:rsidR="00F71A8E" w:rsidRPr="007D131F" w:rsidRDefault="00F71A8E" w:rsidP="00D17C19">
            <w:pPr>
              <w:snapToGrid w:val="0"/>
              <w:spacing w:before="120"/>
              <w:jc w:val="both"/>
              <w:rPr>
                <w:color w:val="000000"/>
              </w:rPr>
            </w:pPr>
          </w:p>
        </w:tc>
      </w:tr>
      <w:tr w:rsidR="00F71A8E" w:rsidRPr="007D131F" w:rsidTr="00D17C19">
        <w:trPr>
          <w:trHeight w:val="541"/>
        </w:trPr>
        <w:tc>
          <w:tcPr>
            <w:tcW w:w="653"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numPr>
                <w:ilvl w:val="0"/>
                <w:numId w:val="50"/>
              </w:numPr>
              <w:snapToGrid w:val="0"/>
              <w:spacing w:before="120"/>
              <w:ind w:left="0" w:firstLine="0"/>
              <w:jc w:val="both"/>
              <w:rPr>
                <w:color w:val="000000"/>
              </w:rPr>
            </w:pPr>
          </w:p>
        </w:tc>
        <w:tc>
          <w:tcPr>
            <w:tcW w:w="1773"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714"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571" w:type="dxa"/>
            <w:tcBorders>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572" w:type="dxa"/>
            <w:tcBorders>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2386" w:type="dxa"/>
            <w:gridSpan w:val="2"/>
            <w:tcBorders>
              <w:top w:val="single" w:sz="4" w:space="0" w:color="000000"/>
              <w:left w:val="single" w:sz="6" w:space="0" w:color="000000"/>
              <w:bottom w:val="single" w:sz="6" w:space="0" w:color="000000"/>
              <w:right w:val="single" w:sz="6" w:space="0" w:color="000000"/>
            </w:tcBorders>
            <w:shd w:val="clear" w:color="auto" w:fill="auto"/>
          </w:tcPr>
          <w:p w:rsidR="00F71A8E" w:rsidRPr="007D131F" w:rsidRDefault="00F71A8E" w:rsidP="00D17C19">
            <w:pPr>
              <w:snapToGrid w:val="0"/>
              <w:spacing w:before="120"/>
              <w:jc w:val="both"/>
              <w:rPr>
                <w:color w:val="000000"/>
              </w:rPr>
            </w:pPr>
          </w:p>
        </w:tc>
      </w:tr>
      <w:tr w:rsidR="00F71A8E" w:rsidRPr="007D131F" w:rsidTr="00D17C19">
        <w:trPr>
          <w:trHeight w:val="541"/>
        </w:trPr>
        <w:tc>
          <w:tcPr>
            <w:tcW w:w="653"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numPr>
                <w:ilvl w:val="0"/>
                <w:numId w:val="50"/>
              </w:numPr>
              <w:snapToGrid w:val="0"/>
              <w:spacing w:before="120"/>
              <w:ind w:left="0" w:right="-288" w:firstLine="0"/>
              <w:jc w:val="both"/>
              <w:rPr>
                <w:color w:val="000000"/>
              </w:rPr>
            </w:pPr>
          </w:p>
        </w:tc>
        <w:tc>
          <w:tcPr>
            <w:tcW w:w="1773"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714" w:type="dxa"/>
            <w:tcBorders>
              <w:top w:val="single" w:sz="6" w:space="0" w:color="000000"/>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571" w:type="dxa"/>
            <w:tcBorders>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1572" w:type="dxa"/>
            <w:tcBorders>
              <w:left w:val="single" w:sz="6" w:space="0" w:color="000000"/>
              <w:bottom w:val="single" w:sz="6" w:space="0" w:color="000000"/>
            </w:tcBorders>
            <w:shd w:val="clear" w:color="auto" w:fill="auto"/>
          </w:tcPr>
          <w:p w:rsidR="00F71A8E" w:rsidRPr="007D131F" w:rsidRDefault="00F71A8E" w:rsidP="00D17C19">
            <w:pPr>
              <w:snapToGrid w:val="0"/>
              <w:spacing w:before="120"/>
              <w:jc w:val="both"/>
              <w:rPr>
                <w:color w:val="000000"/>
              </w:rPr>
            </w:pPr>
          </w:p>
        </w:tc>
        <w:tc>
          <w:tcPr>
            <w:tcW w:w="2386" w:type="dxa"/>
            <w:gridSpan w:val="2"/>
            <w:tcBorders>
              <w:top w:val="single" w:sz="4" w:space="0" w:color="000000"/>
              <w:left w:val="single" w:sz="6" w:space="0" w:color="000000"/>
              <w:bottom w:val="single" w:sz="6" w:space="0" w:color="000000"/>
              <w:right w:val="single" w:sz="6" w:space="0" w:color="000000"/>
            </w:tcBorders>
            <w:shd w:val="clear" w:color="auto" w:fill="auto"/>
          </w:tcPr>
          <w:p w:rsidR="00F71A8E" w:rsidRPr="007D131F" w:rsidRDefault="00F71A8E" w:rsidP="00D17C19">
            <w:pPr>
              <w:snapToGrid w:val="0"/>
              <w:spacing w:before="120"/>
              <w:jc w:val="both"/>
              <w:rPr>
                <w:color w:val="000000"/>
              </w:rPr>
            </w:pPr>
          </w:p>
        </w:tc>
      </w:tr>
    </w:tbl>
    <w:p w:rsidR="00F71A8E" w:rsidRPr="007D131F" w:rsidRDefault="00F71A8E" w:rsidP="00F71A8E">
      <w:pPr>
        <w:spacing w:before="100" w:after="120"/>
        <w:jc w:val="both"/>
        <w:rPr>
          <w:b/>
          <w:color w:val="000000"/>
        </w:rPr>
      </w:pPr>
    </w:p>
    <w:p w:rsidR="00F71A8E" w:rsidRPr="007D131F" w:rsidRDefault="00F71A8E" w:rsidP="00F71A8E">
      <w:pPr>
        <w:tabs>
          <w:tab w:val="left" w:pos="360"/>
        </w:tabs>
        <w:spacing w:before="100" w:after="120"/>
        <w:jc w:val="both"/>
        <w:rPr>
          <w:b/>
          <w:color w:val="000000"/>
          <w:szCs w:val="22"/>
        </w:rPr>
      </w:pPr>
      <w:r w:rsidRPr="007D131F">
        <w:rPr>
          <w:color w:val="000000"/>
          <w:szCs w:val="22"/>
        </w:rPr>
        <w:t>Do niniejszego wykazu należy dołączyć dokumenty potwierdzające, że wyżej wymienione roboty budowlane zostały wykonane zgodnie z zasadami i prawidłowo ukończone (referencje itp.)</w:t>
      </w:r>
    </w:p>
    <w:p w:rsidR="00F71A8E" w:rsidRPr="007D131F" w:rsidRDefault="00F71A8E" w:rsidP="00F71A8E">
      <w:pPr>
        <w:ind w:right="-993"/>
        <w:jc w:val="both"/>
        <w:rPr>
          <w:b/>
          <w:color w:val="000000"/>
          <w:szCs w:val="22"/>
        </w:rPr>
      </w:pPr>
    </w:p>
    <w:p w:rsidR="00F71A8E" w:rsidRPr="007D131F" w:rsidRDefault="00F71A8E" w:rsidP="00F71A8E">
      <w:pPr>
        <w:ind w:right="-993"/>
        <w:jc w:val="both"/>
        <w:rPr>
          <w:b/>
          <w:color w:val="000000"/>
          <w:szCs w:val="22"/>
        </w:rPr>
      </w:pPr>
    </w:p>
    <w:p w:rsidR="00F71A8E" w:rsidRPr="007D131F" w:rsidRDefault="00F71A8E" w:rsidP="00F71A8E">
      <w:pPr>
        <w:ind w:right="-993"/>
        <w:jc w:val="both"/>
        <w:rPr>
          <w:b/>
          <w:color w:val="000000"/>
          <w:szCs w:val="22"/>
        </w:rPr>
      </w:pPr>
    </w:p>
    <w:p w:rsidR="00F71A8E" w:rsidRPr="007D131F" w:rsidRDefault="00F71A8E" w:rsidP="00F71A8E">
      <w:pPr>
        <w:ind w:right="-993"/>
        <w:jc w:val="both"/>
        <w:rPr>
          <w:b/>
          <w:color w:val="000000"/>
        </w:rPr>
      </w:pPr>
    </w:p>
    <w:p w:rsidR="00F71A8E" w:rsidRPr="007D131F" w:rsidRDefault="00F71A8E" w:rsidP="00F71A8E">
      <w:pPr>
        <w:ind w:right="-993"/>
        <w:jc w:val="both"/>
        <w:rPr>
          <w:b/>
          <w:color w:val="000000"/>
        </w:rPr>
      </w:pPr>
    </w:p>
    <w:p w:rsidR="00F71A8E" w:rsidRPr="007D131F" w:rsidRDefault="00F71A8E" w:rsidP="00F71A8E">
      <w:pPr>
        <w:ind w:right="-993"/>
        <w:rPr>
          <w:color w:val="000000"/>
          <w:sz w:val="22"/>
          <w:szCs w:val="22"/>
        </w:rPr>
      </w:pPr>
      <w:r w:rsidRPr="007D131F">
        <w:rPr>
          <w:color w:val="000000"/>
          <w:sz w:val="22"/>
          <w:szCs w:val="22"/>
        </w:rPr>
        <w:t xml:space="preserve">......................., dn. _ _ . _ _ . _ _ _ _ </w:t>
      </w:r>
    </w:p>
    <w:p w:rsidR="00F71A8E" w:rsidRPr="007D131F" w:rsidRDefault="00F71A8E" w:rsidP="00F71A8E">
      <w:pPr>
        <w:ind w:right="-993"/>
        <w:jc w:val="right"/>
        <w:rPr>
          <w:color w:val="000000"/>
          <w:sz w:val="22"/>
          <w:szCs w:val="22"/>
          <w:vertAlign w:val="superscript"/>
        </w:rPr>
      </w:pPr>
      <w:r w:rsidRPr="007D131F">
        <w:rPr>
          <w:color w:val="000000"/>
          <w:sz w:val="22"/>
          <w:szCs w:val="22"/>
        </w:rPr>
        <w:tab/>
        <w:t xml:space="preserve">                                   .............................................................................</w:t>
      </w:r>
    </w:p>
    <w:p w:rsidR="00F71A8E" w:rsidRPr="007D131F" w:rsidRDefault="00F71A8E" w:rsidP="00F71A8E">
      <w:pPr>
        <w:ind w:left="6379" w:right="70"/>
        <w:jc w:val="both"/>
        <w:rPr>
          <w:i/>
          <w:color w:val="000000"/>
          <w:sz w:val="22"/>
          <w:szCs w:val="22"/>
          <w:vertAlign w:val="superscript"/>
        </w:rPr>
      </w:pPr>
      <w:r w:rsidRPr="007D131F">
        <w:rPr>
          <w:color w:val="000000"/>
          <w:sz w:val="22"/>
          <w:szCs w:val="22"/>
          <w:vertAlign w:val="superscript"/>
        </w:rPr>
        <w:t>Podpis osób uprawnionych do składania oświadczeń woli w imieniu Wykonawcy oraz pieczątka / pieczątki</w:t>
      </w:r>
    </w:p>
    <w:p w:rsidR="00F71A8E" w:rsidRPr="007D131F" w:rsidRDefault="00F71A8E" w:rsidP="00F71A8E">
      <w:pPr>
        <w:ind w:firstLine="979"/>
        <w:jc w:val="both"/>
        <w:rPr>
          <w:i/>
          <w:color w:val="000000"/>
          <w:sz w:val="22"/>
          <w:szCs w:val="22"/>
          <w:vertAlign w:val="superscript"/>
        </w:rPr>
      </w:pPr>
    </w:p>
    <w:p w:rsidR="00CC3C52" w:rsidRPr="007D131F" w:rsidRDefault="00CC3C52" w:rsidP="00F71A8E">
      <w:pPr>
        <w:spacing w:line="360" w:lineRule="auto"/>
        <w:jc w:val="right"/>
        <w:rPr>
          <w:b/>
          <w:color w:val="000000"/>
        </w:rPr>
      </w:pPr>
    </w:p>
    <w:p w:rsidR="00CC3C52" w:rsidRPr="007D131F" w:rsidRDefault="00CC3C52" w:rsidP="00F71A8E">
      <w:pPr>
        <w:spacing w:line="360" w:lineRule="auto"/>
        <w:jc w:val="right"/>
        <w:rPr>
          <w:b/>
          <w:color w:val="000000"/>
        </w:rPr>
      </w:pPr>
    </w:p>
    <w:p w:rsidR="00CC3C52" w:rsidRPr="007D131F" w:rsidRDefault="00CC3C52" w:rsidP="00F71A8E">
      <w:pPr>
        <w:spacing w:line="360" w:lineRule="auto"/>
        <w:jc w:val="right"/>
        <w:rPr>
          <w:b/>
          <w:color w:val="000000"/>
        </w:rPr>
      </w:pPr>
    </w:p>
    <w:p w:rsidR="00CC3C52" w:rsidRPr="007D131F" w:rsidRDefault="00CC3C52" w:rsidP="00F71A8E">
      <w:pPr>
        <w:spacing w:line="360" w:lineRule="auto"/>
        <w:jc w:val="right"/>
        <w:rPr>
          <w:b/>
          <w:color w:val="000000"/>
        </w:rPr>
      </w:pPr>
    </w:p>
    <w:p w:rsidR="0029412C" w:rsidRDefault="0029412C" w:rsidP="00F71A8E">
      <w:pPr>
        <w:spacing w:line="360" w:lineRule="auto"/>
        <w:jc w:val="right"/>
        <w:rPr>
          <w:b/>
          <w:color w:val="000000"/>
        </w:rPr>
      </w:pPr>
    </w:p>
    <w:p w:rsidR="0029412C" w:rsidRDefault="0029412C" w:rsidP="00F71A8E">
      <w:pPr>
        <w:spacing w:line="360" w:lineRule="auto"/>
        <w:jc w:val="right"/>
        <w:rPr>
          <w:b/>
          <w:color w:val="000000"/>
        </w:rPr>
      </w:pPr>
    </w:p>
    <w:p w:rsidR="00F71A8E" w:rsidRPr="007D131F" w:rsidRDefault="00F71A8E" w:rsidP="00F71A8E">
      <w:pPr>
        <w:spacing w:line="360" w:lineRule="auto"/>
        <w:jc w:val="right"/>
        <w:rPr>
          <w:color w:val="000000"/>
        </w:rPr>
      </w:pPr>
      <w:r w:rsidRPr="007D131F">
        <w:rPr>
          <w:b/>
          <w:color w:val="000000"/>
        </w:rPr>
        <w:t>Załącznik Nr 4</w:t>
      </w:r>
      <w:r w:rsidR="006D1AAB" w:rsidRPr="007D131F">
        <w:rPr>
          <w:b/>
          <w:color w:val="000000"/>
        </w:rPr>
        <w:t xml:space="preserve"> do SWZ</w:t>
      </w:r>
    </w:p>
    <w:p w:rsidR="00F71A8E" w:rsidRPr="007D131F" w:rsidRDefault="00625BB8" w:rsidP="00F71A8E">
      <w:pPr>
        <w:spacing w:line="360" w:lineRule="auto"/>
        <w:jc w:val="both"/>
        <w:rPr>
          <w:b/>
          <w:color w:val="000000"/>
        </w:rPr>
      </w:pPr>
      <w:r w:rsidRPr="00683B94">
        <w:rPr>
          <w:noProof/>
        </w:rPr>
        <mc:AlternateContent>
          <mc:Choice Requires="wps">
            <w:drawing>
              <wp:anchor distT="0" distB="0" distL="114935" distR="114935" simplePos="0" relativeHeight="251658752" behindDoc="0" locked="0" layoutInCell="1" allowOverlap="1">
                <wp:simplePos x="0" y="0"/>
                <wp:positionH relativeFrom="column">
                  <wp:posOffset>21590</wp:posOffset>
                </wp:positionH>
                <wp:positionV relativeFrom="paragraph">
                  <wp:posOffset>74930</wp:posOffset>
                </wp:positionV>
                <wp:extent cx="1941195" cy="1052830"/>
                <wp:effectExtent l="7620" t="6985" r="1333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052830"/>
                        </a:xfrm>
                        <a:prstGeom prst="rect">
                          <a:avLst/>
                        </a:prstGeom>
                        <a:solidFill>
                          <a:srgbClr val="FFFFFF"/>
                        </a:solidFill>
                        <a:ln w="9525">
                          <a:solidFill>
                            <a:srgbClr val="000000"/>
                          </a:solidFill>
                          <a:miter lim="800000"/>
                          <a:headEnd/>
                          <a:tailEnd/>
                        </a:ln>
                      </wps:spPr>
                      <wps:txbx>
                        <w:txbxContent>
                          <w:p w:rsidR="00F71A8E" w:rsidRDefault="00F71A8E" w:rsidP="00F71A8E"/>
                          <w:p w:rsidR="00F71A8E" w:rsidRDefault="00F71A8E" w:rsidP="00F71A8E"/>
                          <w:p w:rsidR="00F71A8E" w:rsidRDefault="00F71A8E" w:rsidP="00F71A8E">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pt;margin-top:5.9pt;width:152.85pt;height:82.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">
                <v:textbox>
                  <w:txbxContent>
                    <w:p w:rsidR="00F71A8E" w:rsidRDefault="00F71A8E" w:rsidP="00F71A8E"/>
                    <w:p w:rsidR="00F71A8E" w:rsidRDefault="00F71A8E" w:rsidP="00F71A8E"/>
                    <w:p w:rsidR="00F71A8E" w:rsidRDefault="00F71A8E" w:rsidP="00F71A8E">
                      <w:pPr>
                        <w:jc w:val="center"/>
                      </w:pPr>
                      <w:r>
                        <w:t>Pieczęć Wykonawcy</w:t>
                      </w:r>
                    </w:p>
                  </w:txbxContent>
                </v:textbox>
              </v:shape>
            </w:pict>
          </mc:Fallback>
        </mc:AlternateContent>
      </w:r>
    </w:p>
    <w:p w:rsidR="00F71A8E" w:rsidRPr="007D131F" w:rsidRDefault="00F71A8E" w:rsidP="00F71A8E">
      <w:pPr>
        <w:spacing w:line="360" w:lineRule="auto"/>
        <w:jc w:val="both"/>
        <w:rPr>
          <w:b/>
          <w:color w:val="000000"/>
        </w:rPr>
      </w:pPr>
    </w:p>
    <w:p w:rsidR="00F71A8E" w:rsidRPr="007D131F" w:rsidRDefault="00F71A8E" w:rsidP="00F71A8E">
      <w:pPr>
        <w:spacing w:line="360" w:lineRule="auto"/>
        <w:jc w:val="both"/>
        <w:rPr>
          <w:b/>
          <w:color w:val="000000"/>
        </w:rPr>
      </w:pPr>
    </w:p>
    <w:p w:rsidR="00F71A8E" w:rsidRPr="007D131F" w:rsidRDefault="00F71A8E" w:rsidP="00F71A8E">
      <w:pPr>
        <w:spacing w:line="360" w:lineRule="auto"/>
        <w:jc w:val="both"/>
        <w:rPr>
          <w:b/>
          <w:color w:val="000000"/>
        </w:rPr>
      </w:pPr>
    </w:p>
    <w:p w:rsidR="00F71A8E" w:rsidRPr="007D131F" w:rsidRDefault="00F71A8E" w:rsidP="00F71A8E">
      <w:pPr>
        <w:spacing w:line="360" w:lineRule="auto"/>
        <w:jc w:val="both"/>
        <w:rPr>
          <w:b/>
          <w:color w:val="000000"/>
        </w:rPr>
      </w:pPr>
    </w:p>
    <w:p w:rsidR="00F71A8E" w:rsidRPr="007D131F" w:rsidRDefault="00F71A8E" w:rsidP="00F71A8E">
      <w:pPr>
        <w:spacing w:line="360" w:lineRule="auto"/>
        <w:jc w:val="center"/>
        <w:rPr>
          <w:b/>
          <w:color w:val="000000"/>
        </w:rPr>
      </w:pPr>
      <w:r w:rsidRPr="007D131F">
        <w:rPr>
          <w:b/>
          <w:color w:val="000000"/>
        </w:rPr>
        <w:t>WYKAZ OSÓB</w:t>
      </w:r>
    </w:p>
    <w:p w:rsidR="00F71A8E" w:rsidRPr="007D131F" w:rsidRDefault="00F71A8E" w:rsidP="00F71A8E">
      <w:pPr>
        <w:spacing w:line="360" w:lineRule="auto"/>
        <w:jc w:val="both"/>
        <w:rPr>
          <w:b/>
          <w:color w:val="000000"/>
        </w:rPr>
      </w:pPr>
    </w:p>
    <w:tbl>
      <w:tblPr>
        <w:tblW w:w="0" w:type="auto"/>
        <w:tblInd w:w="-15" w:type="dxa"/>
        <w:tblLayout w:type="fixed"/>
        <w:tblCellMar>
          <w:left w:w="70" w:type="dxa"/>
          <w:right w:w="70" w:type="dxa"/>
        </w:tblCellMar>
        <w:tblLook w:val="0000" w:firstRow="0" w:lastRow="0" w:firstColumn="0" w:lastColumn="0" w:noHBand="0" w:noVBand="0"/>
      </w:tblPr>
      <w:tblGrid>
        <w:gridCol w:w="496"/>
        <w:gridCol w:w="2409"/>
        <w:gridCol w:w="1276"/>
        <w:gridCol w:w="1559"/>
        <w:gridCol w:w="1985"/>
        <w:gridCol w:w="2015"/>
      </w:tblGrid>
      <w:tr w:rsidR="00F71A8E" w:rsidRPr="007D131F" w:rsidTr="00D17C19">
        <w:tc>
          <w:tcPr>
            <w:tcW w:w="496"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pacing w:line="360" w:lineRule="auto"/>
              <w:jc w:val="both"/>
              <w:rPr>
                <w:color w:val="000000"/>
              </w:rPr>
            </w:pPr>
            <w:r w:rsidRPr="007D131F">
              <w:rPr>
                <w:i/>
                <w:color w:val="000000"/>
                <w:sz w:val="18"/>
                <w:szCs w:val="18"/>
              </w:rPr>
              <w:lastRenderedPageBreak/>
              <w:t>LP</w:t>
            </w:r>
          </w:p>
        </w:tc>
        <w:tc>
          <w:tcPr>
            <w:tcW w:w="2409"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pacing w:line="360" w:lineRule="auto"/>
              <w:jc w:val="both"/>
              <w:rPr>
                <w:color w:val="000000"/>
              </w:rPr>
            </w:pPr>
            <w:r w:rsidRPr="007D131F">
              <w:rPr>
                <w:i/>
                <w:color w:val="000000"/>
                <w:sz w:val="18"/>
                <w:szCs w:val="18"/>
              </w:rPr>
              <w:t>Nazwisko i imię</w:t>
            </w:r>
          </w:p>
        </w:tc>
        <w:tc>
          <w:tcPr>
            <w:tcW w:w="1276"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pacing w:line="360" w:lineRule="auto"/>
              <w:jc w:val="both"/>
              <w:rPr>
                <w:color w:val="000000"/>
              </w:rPr>
            </w:pPr>
            <w:r w:rsidRPr="007D131F">
              <w:rPr>
                <w:i/>
                <w:color w:val="000000"/>
                <w:sz w:val="18"/>
                <w:szCs w:val="18"/>
              </w:rPr>
              <w:t>Funkcja w realizacji zamówienia</w:t>
            </w:r>
          </w:p>
        </w:tc>
        <w:tc>
          <w:tcPr>
            <w:tcW w:w="1559"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pacing w:line="360" w:lineRule="auto"/>
              <w:jc w:val="both"/>
              <w:rPr>
                <w:color w:val="000000"/>
              </w:rPr>
            </w:pPr>
            <w:r w:rsidRPr="007D131F">
              <w:rPr>
                <w:i/>
                <w:color w:val="000000"/>
                <w:sz w:val="18"/>
                <w:szCs w:val="18"/>
              </w:rPr>
              <w:t>Zakres i okres doświadczenia</w:t>
            </w:r>
          </w:p>
        </w:tc>
        <w:tc>
          <w:tcPr>
            <w:tcW w:w="198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pacing w:line="360" w:lineRule="auto"/>
              <w:jc w:val="both"/>
              <w:rPr>
                <w:color w:val="000000"/>
              </w:rPr>
            </w:pPr>
            <w:r w:rsidRPr="007D131F">
              <w:rPr>
                <w:i/>
                <w:color w:val="000000"/>
                <w:sz w:val="18"/>
                <w:szCs w:val="18"/>
              </w:rPr>
              <w:t>Opis posiadanych kwalifikacji zawodowych/ Rodzaj uprawnień Nr uprawnień</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spacing w:line="360" w:lineRule="auto"/>
              <w:jc w:val="both"/>
              <w:rPr>
                <w:color w:val="000000"/>
              </w:rPr>
            </w:pPr>
            <w:r w:rsidRPr="007D131F">
              <w:rPr>
                <w:i/>
                <w:color w:val="000000"/>
                <w:sz w:val="18"/>
                <w:szCs w:val="18"/>
              </w:rPr>
              <w:t>Podstawa dysponowania osobami</w:t>
            </w:r>
          </w:p>
        </w:tc>
      </w:tr>
      <w:tr w:rsidR="00F71A8E" w:rsidRPr="007D131F" w:rsidTr="00D17C19">
        <w:trPr>
          <w:trHeight w:val="885"/>
        </w:trPr>
        <w:tc>
          <w:tcPr>
            <w:tcW w:w="496"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i/>
                <w:color w:val="000000"/>
                <w:sz w:val="18"/>
                <w:szCs w:val="18"/>
              </w:rPr>
            </w:pPr>
          </w:p>
          <w:p w:rsidR="00F71A8E" w:rsidRPr="007D131F" w:rsidRDefault="00F71A8E" w:rsidP="00D17C19">
            <w:pPr>
              <w:spacing w:line="360" w:lineRule="auto"/>
              <w:jc w:val="both"/>
              <w:rPr>
                <w:color w:val="000000"/>
              </w:rPr>
            </w:pPr>
          </w:p>
        </w:tc>
        <w:tc>
          <w:tcPr>
            <w:tcW w:w="2409"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276"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98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snapToGrid w:val="0"/>
              <w:spacing w:line="360" w:lineRule="auto"/>
              <w:jc w:val="both"/>
              <w:rPr>
                <w:color w:val="000000"/>
              </w:rPr>
            </w:pPr>
          </w:p>
        </w:tc>
      </w:tr>
      <w:tr w:rsidR="00F71A8E" w:rsidRPr="007D131F" w:rsidTr="00D17C19">
        <w:trPr>
          <w:trHeight w:val="765"/>
        </w:trPr>
        <w:tc>
          <w:tcPr>
            <w:tcW w:w="496"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p w:rsidR="00F71A8E" w:rsidRPr="007D131F" w:rsidRDefault="00F71A8E" w:rsidP="00D17C19">
            <w:pPr>
              <w:spacing w:line="360" w:lineRule="auto"/>
              <w:jc w:val="both"/>
              <w:rPr>
                <w:color w:val="000000"/>
              </w:rPr>
            </w:pPr>
          </w:p>
        </w:tc>
        <w:tc>
          <w:tcPr>
            <w:tcW w:w="2409"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276"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98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snapToGrid w:val="0"/>
              <w:spacing w:line="360" w:lineRule="auto"/>
              <w:jc w:val="both"/>
              <w:rPr>
                <w:color w:val="000000"/>
              </w:rPr>
            </w:pPr>
          </w:p>
        </w:tc>
      </w:tr>
      <w:tr w:rsidR="00F71A8E" w:rsidRPr="007D131F" w:rsidTr="00D17C19">
        <w:trPr>
          <w:trHeight w:val="840"/>
        </w:trPr>
        <w:tc>
          <w:tcPr>
            <w:tcW w:w="496"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p w:rsidR="00F71A8E" w:rsidRPr="007D131F" w:rsidRDefault="00F71A8E" w:rsidP="00D17C19">
            <w:pPr>
              <w:spacing w:line="360" w:lineRule="auto"/>
              <w:jc w:val="both"/>
              <w:rPr>
                <w:color w:val="000000"/>
              </w:rPr>
            </w:pPr>
          </w:p>
        </w:tc>
        <w:tc>
          <w:tcPr>
            <w:tcW w:w="2409"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276"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98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snapToGrid w:val="0"/>
              <w:spacing w:line="360" w:lineRule="auto"/>
              <w:jc w:val="both"/>
              <w:rPr>
                <w:color w:val="000000"/>
              </w:rPr>
            </w:pPr>
          </w:p>
        </w:tc>
      </w:tr>
      <w:tr w:rsidR="00F71A8E" w:rsidRPr="007D131F" w:rsidTr="00D17C19">
        <w:trPr>
          <w:trHeight w:val="825"/>
        </w:trPr>
        <w:tc>
          <w:tcPr>
            <w:tcW w:w="496"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p w:rsidR="00F71A8E" w:rsidRPr="007D131F" w:rsidRDefault="00F71A8E" w:rsidP="00D17C19">
            <w:pPr>
              <w:spacing w:line="360" w:lineRule="auto"/>
              <w:jc w:val="both"/>
              <w:rPr>
                <w:color w:val="000000"/>
              </w:rPr>
            </w:pPr>
          </w:p>
        </w:tc>
        <w:tc>
          <w:tcPr>
            <w:tcW w:w="2409"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276"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198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spacing w:line="360" w:lineRule="auto"/>
              <w:jc w:val="both"/>
              <w:rPr>
                <w:color w:val="00000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snapToGrid w:val="0"/>
              <w:spacing w:line="360" w:lineRule="auto"/>
              <w:jc w:val="both"/>
              <w:rPr>
                <w:color w:val="000000"/>
              </w:rPr>
            </w:pPr>
          </w:p>
        </w:tc>
      </w:tr>
    </w:tbl>
    <w:p w:rsidR="00F71A8E" w:rsidRPr="007D131F" w:rsidRDefault="00F71A8E" w:rsidP="00F71A8E">
      <w:pPr>
        <w:spacing w:line="360" w:lineRule="auto"/>
        <w:ind w:right="-993"/>
        <w:jc w:val="both"/>
        <w:rPr>
          <w:color w:val="000000"/>
        </w:rPr>
      </w:pPr>
    </w:p>
    <w:p w:rsidR="00F71A8E" w:rsidRPr="007D131F" w:rsidRDefault="00CC3C52" w:rsidP="00F71A8E">
      <w:pPr>
        <w:tabs>
          <w:tab w:val="left" w:pos="284"/>
        </w:tabs>
        <w:spacing w:line="360" w:lineRule="auto"/>
        <w:jc w:val="both"/>
        <w:rPr>
          <w:color w:val="000000"/>
          <w:sz w:val="22"/>
          <w:szCs w:val="22"/>
          <w:lang w:eastAsia="ar-SA"/>
        </w:rPr>
      </w:pPr>
      <w:r w:rsidRPr="007D131F">
        <w:rPr>
          <w:color w:val="000000"/>
          <w:sz w:val="22"/>
          <w:szCs w:val="22"/>
        </w:rPr>
        <w:t>Oświadczam, że  o</w:t>
      </w:r>
      <w:r w:rsidR="00F71A8E" w:rsidRPr="007D131F">
        <w:rPr>
          <w:color w:val="000000"/>
          <w:sz w:val="22"/>
          <w:szCs w:val="22"/>
        </w:rPr>
        <w:t xml:space="preserve">soby wskazane w powyższym wykazie   posiadają wymagane uprawniania budowlane w zakresie niezbędnym do realizacji niniejszego zamówienia na warunkach określonych </w:t>
      </w:r>
      <w:r w:rsidR="00F71A8E" w:rsidRPr="007D131F">
        <w:rPr>
          <w:color w:val="000000"/>
          <w:sz w:val="22"/>
          <w:szCs w:val="22"/>
        </w:rPr>
        <w:br/>
        <w:t>w umowie oraz Specyfikacji Warunków Zamówienia.</w:t>
      </w:r>
    </w:p>
    <w:p w:rsidR="00F71A8E" w:rsidRPr="007D131F" w:rsidRDefault="00F71A8E" w:rsidP="00F71A8E">
      <w:pPr>
        <w:spacing w:line="360" w:lineRule="auto"/>
        <w:rPr>
          <w:color w:val="000000"/>
        </w:rPr>
      </w:pPr>
    </w:p>
    <w:p w:rsidR="00F71A8E" w:rsidRPr="007D131F" w:rsidRDefault="00F71A8E" w:rsidP="00F71A8E">
      <w:pPr>
        <w:spacing w:line="360" w:lineRule="auto"/>
        <w:rPr>
          <w:color w:val="000000"/>
        </w:rPr>
      </w:pPr>
    </w:p>
    <w:p w:rsidR="00F71A8E" w:rsidRPr="007D131F" w:rsidRDefault="00F71A8E" w:rsidP="00F71A8E">
      <w:pPr>
        <w:spacing w:line="360" w:lineRule="auto"/>
        <w:rPr>
          <w:color w:val="000000"/>
        </w:rPr>
      </w:pPr>
      <w:r w:rsidRPr="007D131F">
        <w:rPr>
          <w:color w:val="000000"/>
        </w:rPr>
        <w:t>…………….…….</w:t>
      </w:r>
      <w:r w:rsidRPr="007D131F">
        <w:rPr>
          <w:i/>
          <w:color w:val="000000"/>
        </w:rPr>
        <w:t xml:space="preserve">, </w:t>
      </w:r>
      <w:r w:rsidRPr="007D131F">
        <w:rPr>
          <w:color w:val="000000"/>
        </w:rPr>
        <w:t xml:space="preserve">dnia ……… r.                                        </w:t>
      </w:r>
    </w:p>
    <w:p w:rsidR="00F71A8E" w:rsidRPr="007D131F" w:rsidRDefault="00F71A8E" w:rsidP="00F71A8E">
      <w:pPr>
        <w:spacing w:line="360" w:lineRule="auto"/>
        <w:jc w:val="right"/>
        <w:rPr>
          <w:color w:val="000000"/>
        </w:rPr>
      </w:pPr>
    </w:p>
    <w:p w:rsidR="00F71A8E" w:rsidRPr="007D131F" w:rsidRDefault="00F71A8E" w:rsidP="00F71A8E">
      <w:pPr>
        <w:spacing w:line="360" w:lineRule="auto"/>
        <w:jc w:val="right"/>
        <w:rPr>
          <w:i/>
          <w:color w:val="000000"/>
        </w:rPr>
      </w:pPr>
      <w:r w:rsidRPr="007D131F">
        <w:rPr>
          <w:color w:val="000000"/>
        </w:rPr>
        <w:t>…………………………………………</w:t>
      </w:r>
    </w:p>
    <w:p w:rsidR="00F71A8E" w:rsidRPr="007D131F" w:rsidRDefault="00F71A8E" w:rsidP="00F71A8E">
      <w:pPr>
        <w:jc w:val="both"/>
        <w:rPr>
          <w:i/>
          <w:color w:val="000000"/>
          <w:sz w:val="20"/>
        </w:rPr>
      </w:pPr>
      <w:r w:rsidRPr="007D131F">
        <w:rPr>
          <w:i/>
          <w:color w:val="000000"/>
        </w:rPr>
        <w:t xml:space="preserve">   (miejscowość)                                                                                                  (podpis)</w:t>
      </w:r>
    </w:p>
    <w:p w:rsidR="00F71A8E" w:rsidRPr="007D131F" w:rsidRDefault="00F71A8E" w:rsidP="00F71A8E">
      <w:pPr>
        <w:ind w:left="720"/>
        <w:jc w:val="both"/>
        <w:rPr>
          <w:i/>
          <w:color w:val="000000"/>
          <w:sz w:val="20"/>
        </w:rPr>
      </w:pPr>
    </w:p>
    <w:p w:rsidR="00F71A8E" w:rsidRPr="007D131F" w:rsidRDefault="00F71A8E" w:rsidP="00F71A8E">
      <w:pPr>
        <w:autoSpaceDN w:val="0"/>
        <w:adjustRightInd w:val="0"/>
        <w:spacing w:line="360" w:lineRule="auto"/>
        <w:ind w:left="5664" w:firstLine="708"/>
        <w:jc w:val="center"/>
        <w:rPr>
          <w:rFonts w:eastAsia="ArialNarrow"/>
          <w:color w:val="000000"/>
        </w:rPr>
      </w:pPr>
    </w:p>
    <w:p w:rsidR="00F71A8E" w:rsidRPr="007D131F" w:rsidRDefault="00F71A8E" w:rsidP="00637338">
      <w:pPr>
        <w:tabs>
          <w:tab w:val="num" w:pos="0"/>
        </w:tabs>
        <w:suppressAutoHyphens/>
        <w:spacing w:after="40" w:line="360" w:lineRule="auto"/>
        <w:ind w:left="709" w:hanging="709"/>
        <w:jc w:val="right"/>
        <w:rPr>
          <w:b/>
          <w:color w:val="000000"/>
          <w:sz w:val="26"/>
          <w:szCs w:val="26"/>
        </w:rPr>
      </w:pPr>
    </w:p>
    <w:p w:rsidR="00F71A8E" w:rsidRPr="007D131F" w:rsidRDefault="00F71A8E" w:rsidP="00637338">
      <w:pPr>
        <w:tabs>
          <w:tab w:val="num" w:pos="0"/>
        </w:tabs>
        <w:suppressAutoHyphens/>
        <w:spacing w:after="40" w:line="360" w:lineRule="auto"/>
        <w:ind w:left="709" w:hanging="709"/>
        <w:jc w:val="right"/>
        <w:rPr>
          <w:b/>
          <w:color w:val="000000"/>
          <w:sz w:val="26"/>
          <w:szCs w:val="26"/>
        </w:rPr>
      </w:pPr>
    </w:p>
    <w:p w:rsidR="00F71A8E" w:rsidRPr="007D131F" w:rsidRDefault="00F71A8E" w:rsidP="00F71A8E">
      <w:pPr>
        <w:jc w:val="right"/>
        <w:rPr>
          <w:b/>
          <w:color w:val="000000"/>
          <w:spacing w:val="4"/>
          <w:sz w:val="20"/>
        </w:rPr>
      </w:pPr>
    </w:p>
    <w:p w:rsidR="00F71A8E" w:rsidRPr="007D131F" w:rsidRDefault="00F71A8E" w:rsidP="00F71A8E">
      <w:pPr>
        <w:jc w:val="right"/>
        <w:rPr>
          <w:b/>
          <w:color w:val="000000"/>
          <w:spacing w:val="4"/>
          <w:szCs w:val="36"/>
        </w:rPr>
      </w:pPr>
      <w:r w:rsidRPr="007D131F">
        <w:rPr>
          <w:b/>
          <w:color w:val="000000"/>
          <w:spacing w:val="4"/>
          <w:szCs w:val="36"/>
        </w:rPr>
        <w:t>Załącznik nr 7 do SWZ</w:t>
      </w:r>
    </w:p>
    <w:p w:rsidR="00F71A8E" w:rsidRPr="007D131F" w:rsidRDefault="00625BB8" w:rsidP="00F71A8E">
      <w:pPr>
        <w:pStyle w:val="Tekstprzypisudolnego"/>
        <w:jc w:val="both"/>
        <w:rPr>
          <w:color w:val="000000"/>
          <w:spacing w:val="4"/>
        </w:rP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140335</wp:posOffset>
                </wp:positionV>
                <wp:extent cx="2057400" cy="1162050"/>
                <wp:effectExtent l="0" t="0" r="19050" b="19050"/>
                <wp:wrapThrough wrapText="bothSides">
                  <wp:wrapPolygon edited="0">
                    <wp:start x="0" y="0"/>
                    <wp:lineTo x="0" y="21600"/>
                    <wp:lineTo x="21600" y="21600"/>
                    <wp:lineTo x="21600" y="0"/>
                    <wp:lineTo x="0" y="0"/>
                  </wp:wrapPolygon>
                </wp:wrapThrough>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1162050"/>
                        </a:xfrm>
                        <a:prstGeom prst="rect">
                          <a:avLst/>
                        </a:prstGeom>
                        <a:solidFill>
                          <a:srgbClr val="FFFFFF"/>
                        </a:solidFill>
                        <a:ln w="9525">
                          <a:solidFill>
                            <a:srgbClr val="000000"/>
                          </a:solidFill>
                          <a:miter lim="800000"/>
                          <a:headEnd/>
                          <a:tailEnd/>
                        </a:ln>
                      </wps:spPr>
                      <wps:txbx>
                        <w:txbxContent>
                          <w:p w:rsidR="00F71A8E" w:rsidRDefault="00F71A8E" w:rsidP="00F71A8E">
                            <w:pPr>
                              <w:jc w:val="center"/>
                            </w:pPr>
                          </w:p>
                          <w:p w:rsidR="00F71A8E" w:rsidRDefault="00F71A8E" w:rsidP="00F71A8E">
                            <w:pPr>
                              <w:jc w:val="center"/>
                            </w:pPr>
                          </w:p>
                          <w:p w:rsidR="00F71A8E" w:rsidRPr="00FF0CFD" w:rsidRDefault="00F71A8E" w:rsidP="00F71A8E">
                            <w:pPr>
                              <w:jc w:val="center"/>
                            </w:pPr>
                          </w:p>
                          <w:p w:rsidR="00F71A8E" w:rsidRPr="00FF0CFD" w:rsidRDefault="00F71A8E" w:rsidP="00F71A8E">
                            <w:pPr>
                              <w:jc w:val="center"/>
                              <w:rPr>
                                <w:sz w:val="22"/>
                              </w:rPr>
                            </w:pPr>
                            <w:r w:rsidRPr="00FF0CFD">
                              <w:rPr>
                                <w:sz w:val="22"/>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0" type="#_x0000_t202" style="position:absolute;left:0;text-align:left;margin-left:0;margin-top:11.05pt;width:162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">
                <v:path arrowok="t"/>
                <v:textbox>
                  <w:txbxContent>
                    <w:p w:rsidR="00F71A8E" w:rsidRDefault="00F71A8E" w:rsidP="00F71A8E">
                      <w:pPr>
                        <w:jc w:val="center"/>
                      </w:pPr>
                    </w:p>
                    <w:p w:rsidR="00F71A8E" w:rsidRDefault="00F71A8E" w:rsidP="00F71A8E">
                      <w:pPr>
                        <w:jc w:val="center"/>
                      </w:pPr>
                    </w:p>
                    <w:p w:rsidR="00F71A8E" w:rsidRPr="00FF0CFD" w:rsidRDefault="00F71A8E" w:rsidP="00F71A8E">
                      <w:pPr>
                        <w:jc w:val="center"/>
                      </w:pPr>
                    </w:p>
                    <w:p w:rsidR="00F71A8E" w:rsidRPr="00FF0CFD" w:rsidRDefault="00F71A8E" w:rsidP="00F71A8E">
                      <w:pPr>
                        <w:jc w:val="center"/>
                        <w:rPr>
                          <w:sz w:val="22"/>
                        </w:rPr>
                      </w:pPr>
                      <w:r w:rsidRPr="00FF0CFD">
                        <w:rPr>
                          <w:sz w:val="22"/>
                        </w:rPr>
                        <w:t>Pieczęć Wykonawcy</w:t>
                      </w:r>
                    </w:p>
                  </w:txbxContent>
                </v:textbox>
                <w10:wrap type="through"/>
              </v:shape>
            </w:pict>
          </mc:Fallback>
        </mc:AlternateContent>
      </w:r>
    </w:p>
    <w:p w:rsidR="00F71A8E" w:rsidRPr="007D131F" w:rsidRDefault="00F71A8E" w:rsidP="00F71A8E">
      <w:pPr>
        <w:pStyle w:val="Tekstprzypisudolnego"/>
        <w:jc w:val="both"/>
        <w:rPr>
          <w:color w:val="000000"/>
          <w:spacing w:val="4"/>
        </w:rPr>
      </w:pPr>
    </w:p>
    <w:p w:rsidR="00F71A8E" w:rsidRPr="007D131F" w:rsidRDefault="00F71A8E" w:rsidP="00F71A8E">
      <w:pPr>
        <w:pStyle w:val="Tekstprzypisudolnego"/>
        <w:jc w:val="both"/>
        <w:rPr>
          <w:color w:val="000000"/>
          <w:spacing w:val="4"/>
        </w:rPr>
      </w:pPr>
    </w:p>
    <w:p w:rsidR="00F71A8E" w:rsidRPr="007D131F" w:rsidRDefault="00F71A8E" w:rsidP="00F71A8E">
      <w:pPr>
        <w:pStyle w:val="Tekstprzypisudolnego"/>
        <w:jc w:val="both"/>
        <w:rPr>
          <w:color w:val="000000"/>
          <w:spacing w:val="4"/>
        </w:rPr>
      </w:pPr>
    </w:p>
    <w:p w:rsidR="00F71A8E" w:rsidRPr="007D131F" w:rsidRDefault="00F71A8E" w:rsidP="00F71A8E">
      <w:pPr>
        <w:pStyle w:val="Tekstprzypisudolnego"/>
        <w:jc w:val="center"/>
        <w:rPr>
          <w:b/>
          <w:color w:val="000000"/>
          <w:spacing w:val="4"/>
          <w:sz w:val="24"/>
        </w:rPr>
      </w:pPr>
    </w:p>
    <w:p w:rsidR="00F71A8E" w:rsidRPr="007D131F" w:rsidRDefault="00F71A8E" w:rsidP="00F71A8E">
      <w:pPr>
        <w:pStyle w:val="Tekstprzypisudolnego"/>
        <w:jc w:val="center"/>
        <w:rPr>
          <w:b/>
          <w:color w:val="000000"/>
          <w:spacing w:val="4"/>
          <w:sz w:val="24"/>
        </w:rPr>
      </w:pPr>
    </w:p>
    <w:p w:rsidR="00F71A8E" w:rsidRPr="007D131F" w:rsidRDefault="00F71A8E" w:rsidP="00F71A8E">
      <w:pPr>
        <w:pStyle w:val="Tekstprzypisudolnego"/>
        <w:jc w:val="center"/>
        <w:rPr>
          <w:b/>
          <w:color w:val="000000"/>
          <w:spacing w:val="4"/>
          <w:sz w:val="24"/>
        </w:rPr>
      </w:pPr>
    </w:p>
    <w:p w:rsidR="00F71A8E" w:rsidRPr="007D131F" w:rsidRDefault="00F71A8E" w:rsidP="00F71A8E">
      <w:pPr>
        <w:pStyle w:val="Tekstprzypisudolnego"/>
        <w:jc w:val="center"/>
        <w:rPr>
          <w:b/>
          <w:color w:val="000000"/>
          <w:spacing w:val="4"/>
          <w:sz w:val="24"/>
        </w:rPr>
      </w:pPr>
    </w:p>
    <w:p w:rsidR="009F7918" w:rsidRPr="007D131F" w:rsidRDefault="009F7918" w:rsidP="00F71A8E">
      <w:pPr>
        <w:pStyle w:val="Tekstprzypisudolnego"/>
        <w:jc w:val="center"/>
        <w:rPr>
          <w:rFonts w:ascii="Times New Roman" w:hAnsi="Times New Roman"/>
          <w:b/>
          <w:color w:val="000000"/>
          <w:spacing w:val="4"/>
          <w:sz w:val="24"/>
        </w:rPr>
      </w:pPr>
    </w:p>
    <w:p w:rsidR="00F71A8E" w:rsidRPr="007D131F" w:rsidRDefault="00F71A8E" w:rsidP="00F71A8E">
      <w:pPr>
        <w:pStyle w:val="Tekstprzypisudolnego"/>
        <w:jc w:val="center"/>
        <w:rPr>
          <w:rFonts w:ascii="Times New Roman" w:hAnsi="Times New Roman"/>
          <w:b/>
          <w:color w:val="000000"/>
          <w:spacing w:val="4"/>
          <w:sz w:val="24"/>
        </w:rPr>
      </w:pPr>
      <w:r w:rsidRPr="007D131F">
        <w:rPr>
          <w:rFonts w:ascii="Times New Roman" w:hAnsi="Times New Roman"/>
          <w:b/>
          <w:color w:val="000000"/>
          <w:spacing w:val="4"/>
          <w:sz w:val="24"/>
        </w:rPr>
        <w:t>OŚWIADCZENIE WYKONAWCY</w:t>
      </w:r>
    </w:p>
    <w:p w:rsidR="00F71A8E" w:rsidRPr="007D131F" w:rsidRDefault="00F71A8E" w:rsidP="00F71A8E">
      <w:pPr>
        <w:jc w:val="both"/>
        <w:rPr>
          <w:b/>
          <w:color w:val="000000"/>
          <w:spacing w:val="4"/>
        </w:rPr>
      </w:pPr>
    </w:p>
    <w:p w:rsidR="00F71A8E" w:rsidRPr="007D131F" w:rsidRDefault="00F71A8E" w:rsidP="00F71A8E">
      <w:pPr>
        <w:jc w:val="both"/>
        <w:rPr>
          <w:b/>
          <w:color w:val="000000"/>
          <w:spacing w:val="4"/>
          <w:sz w:val="20"/>
        </w:rPr>
      </w:pPr>
    </w:p>
    <w:p w:rsidR="00F71A8E" w:rsidRPr="007D131F" w:rsidRDefault="00F71A8E" w:rsidP="00F71A8E">
      <w:pPr>
        <w:jc w:val="both"/>
        <w:rPr>
          <w:b/>
          <w:color w:val="000000"/>
          <w:spacing w:val="4"/>
          <w:sz w:val="20"/>
        </w:rPr>
      </w:pPr>
    </w:p>
    <w:p w:rsidR="00F71A8E" w:rsidRPr="007D131F" w:rsidRDefault="00F71A8E" w:rsidP="00F71A8E">
      <w:pPr>
        <w:jc w:val="both"/>
        <w:rPr>
          <w:color w:val="000000"/>
          <w:spacing w:val="4"/>
        </w:rPr>
      </w:pPr>
      <w:r w:rsidRPr="007D131F">
        <w:rPr>
          <w:color w:val="000000"/>
          <w:spacing w:val="4"/>
        </w:rPr>
        <w:t>My niżej podpisani:</w:t>
      </w:r>
    </w:p>
    <w:p w:rsidR="00F71A8E" w:rsidRPr="007D131F" w:rsidRDefault="00F71A8E" w:rsidP="00F71A8E">
      <w:pPr>
        <w:jc w:val="both"/>
        <w:rPr>
          <w:color w:val="000000"/>
          <w:spacing w:val="4"/>
        </w:rPr>
      </w:pPr>
      <w:r w:rsidRPr="007D131F">
        <w:rPr>
          <w:color w:val="000000"/>
          <w:spacing w:val="4"/>
        </w:rPr>
        <w:t>……………………………………………………………………………………………………………………………………………………………………………………………………</w:t>
      </w:r>
    </w:p>
    <w:p w:rsidR="00F71A8E" w:rsidRPr="007D131F" w:rsidRDefault="00F71A8E" w:rsidP="00F71A8E">
      <w:pPr>
        <w:jc w:val="both"/>
        <w:rPr>
          <w:color w:val="000000"/>
          <w:spacing w:val="4"/>
        </w:rPr>
      </w:pPr>
      <w:r w:rsidRPr="007D131F">
        <w:rPr>
          <w:color w:val="000000"/>
          <w:spacing w:val="4"/>
        </w:rPr>
        <w:t xml:space="preserve">działając w imieniu i na rzecz: </w:t>
      </w:r>
    </w:p>
    <w:p w:rsidR="00F71A8E" w:rsidRPr="007D131F" w:rsidRDefault="00F71A8E" w:rsidP="00F71A8E">
      <w:pPr>
        <w:jc w:val="both"/>
        <w:rPr>
          <w:color w:val="000000"/>
          <w:spacing w:val="4"/>
        </w:rPr>
      </w:pPr>
      <w:r w:rsidRPr="007D131F">
        <w:rPr>
          <w:color w:val="000000"/>
          <w:spacing w:val="4"/>
        </w:rPr>
        <w:t>.............................................................................................................................................</w:t>
      </w:r>
    </w:p>
    <w:p w:rsidR="00F71A8E" w:rsidRPr="007D131F" w:rsidRDefault="00F71A8E" w:rsidP="00F71A8E">
      <w:pPr>
        <w:jc w:val="both"/>
        <w:rPr>
          <w:color w:val="000000"/>
          <w:spacing w:val="4"/>
        </w:rPr>
      </w:pPr>
      <w:r w:rsidRPr="007D131F">
        <w:rPr>
          <w:color w:val="000000"/>
          <w:spacing w:val="4"/>
        </w:rPr>
        <w:t>.............................................................................................................................................</w:t>
      </w:r>
    </w:p>
    <w:p w:rsidR="00F71A8E" w:rsidRPr="007D131F" w:rsidRDefault="00F71A8E" w:rsidP="00C34A01">
      <w:pPr>
        <w:jc w:val="both"/>
        <w:rPr>
          <w:color w:val="000000"/>
        </w:rPr>
      </w:pPr>
      <w:r w:rsidRPr="007D131F">
        <w:rPr>
          <w:color w:val="000000"/>
          <w:spacing w:val="4"/>
        </w:rPr>
        <w:t>ubiegając się o udzielenie zamówienia publicznego pn</w:t>
      </w:r>
      <w:r w:rsidR="00C34A01" w:rsidRPr="007D131F">
        <w:rPr>
          <w:color w:val="000000"/>
          <w:spacing w:val="4"/>
        </w:rPr>
        <w:t>.</w:t>
      </w:r>
      <w:r w:rsidRPr="007D131F">
        <w:rPr>
          <w:color w:val="000000"/>
          <w:spacing w:val="4"/>
        </w:rPr>
        <w:t>:</w:t>
      </w:r>
      <w:r w:rsidR="00FD162F" w:rsidRPr="00FD162F">
        <w:rPr>
          <w:color w:val="000000"/>
          <w:sz w:val="26"/>
          <w:szCs w:val="26"/>
        </w:rPr>
        <w:t xml:space="preserve"> </w:t>
      </w:r>
      <w:r w:rsidR="00FD162F" w:rsidRPr="00FD162F">
        <w:rPr>
          <w:color w:val="000000"/>
        </w:rPr>
        <w:t>„</w:t>
      </w:r>
      <w:r w:rsidR="00625BB8">
        <w:t>Przebudowa drogi gminnej zapewniającej dojazd do gruntów rolnych wsi Stare Groszki i Nowe Groszki gm. Kałuszyn</w:t>
      </w:r>
      <w:r w:rsidR="00625BB8" w:rsidRPr="00FD162F">
        <w:rPr>
          <w:color w:val="000000"/>
        </w:rPr>
        <w:t xml:space="preserve"> </w:t>
      </w:r>
      <w:r w:rsidR="00FD162F" w:rsidRPr="00FD162F">
        <w:rPr>
          <w:color w:val="000000"/>
        </w:rPr>
        <w:t>„</w:t>
      </w:r>
      <w:r w:rsidR="00FD162F">
        <w:rPr>
          <w:color w:val="000000"/>
          <w:sz w:val="26"/>
          <w:szCs w:val="26"/>
        </w:rPr>
        <w:t xml:space="preserve"> </w:t>
      </w:r>
      <w:r w:rsidRPr="007D131F">
        <w:rPr>
          <w:color w:val="000000"/>
        </w:rPr>
        <w:t xml:space="preserve">prowadzonego przez Gminę </w:t>
      </w:r>
      <w:r w:rsidR="00541D2D" w:rsidRPr="007D131F">
        <w:rPr>
          <w:color w:val="000000"/>
        </w:rPr>
        <w:t>Kałuszyn</w:t>
      </w:r>
      <w:r w:rsidRPr="007D131F">
        <w:rPr>
          <w:color w:val="000000"/>
        </w:rPr>
        <w:t xml:space="preserve"> oświadczamy, co następuje:</w:t>
      </w:r>
    </w:p>
    <w:p w:rsidR="00C34A01" w:rsidRPr="007D131F" w:rsidRDefault="00C34A01" w:rsidP="00C34A01">
      <w:pPr>
        <w:jc w:val="both"/>
        <w:rPr>
          <w:b/>
          <w:color w:val="000000"/>
          <w:spacing w:val="4"/>
        </w:rPr>
      </w:pPr>
    </w:p>
    <w:p w:rsidR="00F71A8E" w:rsidRPr="007D131F" w:rsidRDefault="00F71A8E" w:rsidP="00D17C19">
      <w:pPr>
        <w:numPr>
          <w:ilvl w:val="0"/>
          <w:numId w:val="51"/>
        </w:numPr>
        <w:autoSpaceDN w:val="0"/>
        <w:adjustRightInd w:val="0"/>
        <w:spacing w:line="276" w:lineRule="auto"/>
        <w:ind w:left="0" w:firstLine="0"/>
        <w:jc w:val="both"/>
        <w:rPr>
          <w:color w:val="000000"/>
        </w:rPr>
      </w:pPr>
      <w:r w:rsidRPr="007D131F">
        <w:rPr>
          <w:color w:val="000000"/>
          <w:spacing w:val="4"/>
        </w:rPr>
        <w:t xml:space="preserve">oświadczamy, że </w:t>
      </w:r>
      <w:r w:rsidRPr="007D131F">
        <w:rPr>
          <w:b/>
          <w:color w:val="000000"/>
          <w:spacing w:val="4"/>
        </w:rPr>
        <w:t>nie należymy</w:t>
      </w:r>
      <w:r w:rsidRPr="007D131F">
        <w:rPr>
          <w:color w:val="000000"/>
          <w:spacing w:val="4"/>
        </w:rPr>
        <w:t xml:space="preserve"> do grupy kapitałowej</w:t>
      </w:r>
      <w:r w:rsidRPr="007D131F">
        <w:rPr>
          <w:color w:val="000000"/>
        </w:rPr>
        <w:t xml:space="preserve">, o której mowa w art. </w:t>
      </w:r>
      <w:r w:rsidR="009F7918" w:rsidRPr="007D131F">
        <w:rPr>
          <w:color w:val="000000"/>
        </w:rPr>
        <w:t>108</w:t>
      </w:r>
      <w:r w:rsidRPr="007D131F">
        <w:rPr>
          <w:color w:val="000000"/>
        </w:rPr>
        <w:t xml:space="preserve"> ust. 1 pkt </w:t>
      </w:r>
      <w:r w:rsidR="009F7918" w:rsidRPr="007D131F">
        <w:rPr>
          <w:color w:val="000000"/>
        </w:rPr>
        <w:t>5</w:t>
      </w:r>
      <w:r w:rsidRPr="007D131F">
        <w:rPr>
          <w:color w:val="000000"/>
        </w:rPr>
        <w:t xml:space="preserve"> ustawy Prawo Zamówień Publicznych tj. w rozumieniu ustawy z dnia 16 lutego 2007 r. o ochronie konkurencji i konsumentów (Dz.U.2020 poz. 1076)</w:t>
      </w:r>
      <w:r w:rsidRPr="007D131F">
        <w:rPr>
          <w:b/>
          <w:color w:val="000000"/>
        </w:rPr>
        <w:t>*</w:t>
      </w:r>
    </w:p>
    <w:p w:rsidR="00F71A8E" w:rsidRPr="007D131F" w:rsidRDefault="00F71A8E" w:rsidP="00D17C19">
      <w:pPr>
        <w:numPr>
          <w:ilvl w:val="0"/>
          <w:numId w:val="51"/>
        </w:numPr>
        <w:autoSpaceDN w:val="0"/>
        <w:adjustRightInd w:val="0"/>
        <w:spacing w:line="276" w:lineRule="auto"/>
        <w:ind w:left="0" w:firstLine="0"/>
        <w:jc w:val="both"/>
        <w:rPr>
          <w:color w:val="000000"/>
        </w:rPr>
      </w:pPr>
      <w:r w:rsidRPr="007D131F">
        <w:rPr>
          <w:color w:val="000000"/>
        </w:rPr>
        <w:t xml:space="preserve">oświadczamy, że </w:t>
      </w:r>
      <w:r w:rsidRPr="007D131F">
        <w:rPr>
          <w:b/>
          <w:color w:val="000000"/>
        </w:rPr>
        <w:t>należymy</w:t>
      </w:r>
      <w:r w:rsidRPr="007D131F">
        <w:rPr>
          <w:color w:val="000000"/>
        </w:rPr>
        <w:t xml:space="preserve"> do tej samej </w:t>
      </w:r>
      <w:r w:rsidRPr="007D131F">
        <w:rPr>
          <w:color w:val="000000"/>
          <w:spacing w:val="4"/>
        </w:rPr>
        <w:t>grupy kapitałowej</w:t>
      </w:r>
      <w:r w:rsidRPr="007D131F">
        <w:rPr>
          <w:color w:val="000000"/>
        </w:rPr>
        <w:t xml:space="preserve">, o której mowa w art. </w:t>
      </w:r>
      <w:r w:rsidR="009F7918" w:rsidRPr="007D131F">
        <w:rPr>
          <w:color w:val="000000"/>
        </w:rPr>
        <w:t>108</w:t>
      </w:r>
      <w:r w:rsidRPr="007D131F">
        <w:rPr>
          <w:color w:val="000000"/>
        </w:rPr>
        <w:t xml:space="preserve"> ust. 1 pkt </w:t>
      </w:r>
      <w:r w:rsidR="009F7918" w:rsidRPr="007D131F">
        <w:rPr>
          <w:color w:val="000000"/>
        </w:rPr>
        <w:t>5</w:t>
      </w:r>
      <w:r w:rsidRPr="007D131F">
        <w:rPr>
          <w:color w:val="000000"/>
        </w:rPr>
        <w:t xml:space="preserve"> ustawy Prawo Zamówień Publicznych, tj. w rozumieniu ustawy z dnia 16 lutego 2007 r. o ochronie konkurencji i konsumentów (Dz.U.2020 poz. 1076)</w:t>
      </w:r>
      <w:r w:rsidRPr="007D131F">
        <w:rPr>
          <w:b/>
          <w:color w:val="000000"/>
        </w:rPr>
        <w:t>*</w:t>
      </w:r>
      <w:r w:rsidRPr="007D131F">
        <w:rPr>
          <w:color w:val="000000"/>
        </w:rPr>
        <w:t xml:space="preserve"> co podmioty wymienione poniżej (należy podać nazwy i adresy siedzib)*:</w:t>
      </w:r>
    </w:p>
    <w:p w:rsidR="00F71A8E" w:rsidRPr="007D131F" w:rsidRDefault="00F71A8E" w:rsidP="00F71A8E">
      <w:pPr>
        <w:ind w:left="20"/>
        <w:jc w:val="both"/>
        <w:rPr>
          <w:color w:val="000000"/>
          <w:sz w:val="20"/>
        </w:rPr>
      </w:pPr>
    </w:p>
    <w:tbl>
      <w:tblPr>
        <w:tblW w:w="0" w:type="auto"/>
        <w:tblInd w:w="108" w:type="dxa"/>
        <w:tblLayout w:type="fixed"/>
        <w:tblLook w:val="0000" w:firstRow="0" w:lastRow="0" w:firstColumn="0" w:lastColumn="0" w:noHBand="0" w:noVBand="0"/>
      </w:tblPr>
      <w:tblGrid>
        <w:gridCol w:w="655"/>
        <w:gridCol w:w="4395"/>
        <w:gridCol w:w="4052"/>
      </w:tblGrid>
      <w:tr w:rsidR="00F71A8E" w:rsidRPr="007D131F" w:rsidTr="00D17C19">
        <w:tc>
          <w:tcPr>
            <w:tcW w:w="65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jc w:val="both"/>
              <w:rPr>
                <w:color w:val="000000"/>
              </w:rPr>
            </w:pPr>
            <w:r w:rsidRPr="007D131F">
              <w:rPr>
                <w:b/>
                <w:color w:val="000000"/>
                <w:spacing w:val="4"/>
                <w:sz w:val="20"/>
              </w:rPr>
              <w:t>Lp.</w:t>
            </w:r>
          </w:p>
        </w:tc>
        <w:tc>
          <w:tcPr>
            <w:tcW w:w="439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jc w:val="both"/>
              <w:rPr>
                <w:color w:val="000000"/>
              </w:rPr>
            </w:pPr>
            <w:r w:rsidRPr="007D131F">
              <w:rPr>
                <w:b/>
                <w:color w:val="000000"/>
                <w:spacing w:val="4"/>
                <w:sz w:val="20"/>
              </w:rPr>
              <w:t>Nazwa (firma)</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jc w:val="both"/>
              <w:rPr>
                <w:color w:val="000000"/>
              </w:rPr>
            </w:pPr>
            <w:r w:rsidRPr="007D131F">
              <w:rPr>
                <w:b/>
                <w:color w:val="000000"/>
                <w:spacing w:val="4"/>
                <w:sz w:val="20"/>
              </w:rPr>
              <w:t>Adres siedziby</w:t>
            </w:r>
          </w:p>
        </w:tc>
      </w:tr>
      <w:tr w:rsidR="00F71A8E" w:rsidRPr="007D131F" w:rsidTr="00D17C19">
        <w:tc>
          <w:tcPr>
            <w:tcW w:w="65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jc w:val="both"/>
              <w:rPr>
                <w:color w:val="000000"/>
              </w:rPr>
            </w:pPr>
            <w:r w:rsidRPr="007D131F">
              <w:rPr>
                <w:color w:val="000000"/>
                <w:spacing w:val="4"/>
                <w:sz w:val="20"/>
              </w:rPr>
              <w:t>1</w:t>
            </w:r>
          </w:p>
        </w:tc>
        <w:tc>
          <w:tcPr>
            <w:tcW w:w="439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jc w:val="both"/>
              <w:rPr>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snapToGrid w:val="0"/>
              <w:jc w:val="both"/>
              <w:rPr>
                <w:color w:val="000000"/>
              </w:rPr>
            </w:pPr>
          </w:p>
        </w:tc>
      </w:tr>
      <w:tr w:rsidR="00F71A8E" w:rsidRPr="007D131F" w:rsidTr="00D17C19">
        <w:tc>
          <w:tcPr>
            <w:tcW w:w="65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jc w:val="both"/>
              <w:rPr>
                <w:color w:val="000000"/>
              </w:rPr>
            </w:pPr>
            <w:r w:rsidRPr="007D131F">
              <w:rPr>
                <w:color w:val="000000"/>
                <w:spacing w:val="4"/>
                <w:sz w:val="20"/>
              </w:rPr>
              <w:t>2</w:t>
            </w:r>
          </w:p>
        </w:tc>
        <w:tc>
          <w:tcPr>
            <w:tcW w:w="439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jc w:val="both"/>
              <w:rPr>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snapToGrid w:val="0"/>
              <w:jc w:val="both"/>
              <w:rPr>
                <w:color w:val="000000"/>
              </w:rPr>
            </w:pPr>
          </w:p>
        </w:tc>
      </w:tr>
      <w:tr w:rsidR="00F71A8E" w:rsidRPr="007D131F" w:rsidTr="00D17C19">
        <w:tc>
          <w:tcPr>
            <w:tcW w:w="65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jc w:val="both"/>
              <w:rPr>
                <w:color w:val="000000"/>
              </w:rPr>
            </w:pPr>
            <w:r w:rsidRPr="007D131F">
              <w:rPr>
                <w:color w:val="000000"/>
                <w:spacing w:val="4"/>
                <w:sz w:val="20"/>
              </w:rPr>
              <w:t>3</w:t>
            </w:r>
          </w:p>
        </w:tc>
        <w:tc>
          <w:tcPr>
            <w:tcW w:w="439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jc w:val="both"/>
              <w:rPr>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snapToGrid w:val="0"/>
              <w:jc w:val="both"/>
              <w:rPr>
                <w:color w:val="000000"/>
              </w:rPr>
            </w:pPr>
          </w:p>
        </w:tc>
      </w:tr>
      <w:tr w:rsidR="00F71A8E" w:rsidRPr="007D131F" w:rsidTr="00D17C19">
        <w:tc>
          <w:tcPr>
            <w:tcW w:w="65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jc w:val="both"/>
              <w:rPr>
                <w:color w:val="000000"/>
              </w:rPr>
            </w:pPr>
            <w:r w:rsidRPr="007D131F">
              <w:rPr>
                <w:color w:val="000000"/>
                <w:spacing w:val="4"/>
                <w:sz w:val="20"/>
              </w:rPr>
              <w:t>4</w:t>
            </w:r>
          </w:p>
        </w:tc>
        <w:tc>
          <w:tcPr>
            <w:tcW w:w="4395" w:type="dxa"/>
            <w:tcBorders>
              <w:top w:val="single" w:sz="4" w:space="0" w:color="000000"/>
              <w:left w:val="single" w:sz="4" w:space="0" w:color="000000"/>
              <w:bottom w:val="single" w:sz="4" w:space="0" w:color="000000"/>
            </w:tcBorders>
            <w:shd w:val="clear" w:color="auto" w:fill="auto"/>
          </w:tcPr>
          <w:p w:rsidR="00F71A8E" w:rsidRPr="007D131F" w:rsidRDefault="00F71A8E" w:rsidP="00D17C19">
            <w:pPr>
              <w:snapToGrid w:val="0"/>
              <w:jc w:val="both"/>
              <w:rPr>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F71A8E" w:rsidRPr="007D131F" w:rsidRDefault="00F71A8E" w:rsidP="00D17C19">
            <w:pPr>
              <w:snapToGrid w:val="0"/>
              <w:jc w:val="both"/>
              <w:rPr>
                <w:color w:val="000000"/>
              </w:rPr>
            </w:pPr>
          </w:p>
        </w:tc>
      </w:tr>
    </w:tbl>
    <w:p w:rsidR="00F71A8E" w:rsidRPr="007D131F" w:rsidRDefault="00F71A8E" w:rsidP="00F71A8E">
      <w:pPr>
        <w:ind w:left="20"/>
        <w:jc w:val="both"/>
        <w:rPr>
          <w:color w:val="000000"/>
          <w:spacing w:val="4"/>
          <w:sz w:val="20"/>
        </w:rPr>
      </w:pPr>
    </w:p>
    <w:p w:rsidR="00F71A8E" w:rsidRPr="007D131F" w:rsidRDefault="00F71A8E" w:rsidP="00F71A8E">
      <w:pPr>
        <w:ind w:left="20"/>
        <w:jc w:val="both"/>
        <w:rPr>
          <w:color w:val="000000"/>
          <w:spacing w:val="4"/>
          <w:sz w:val="20"/>
        </w:rPr>
      </w:pPr>
    </w:p>
    <w:p w:rsidR="00F71A8E" w:rsidRPr="007D131F" w:rsidRDefault="00F71A8E" w:rsidP="00F71A8E">
      <w:pPr>
        <w:ind w:left="20"/>
        <w:jc w:val="both"/>
        <w:rPr>
          <w:color w:val="000000"/>
          <w:spacing w:val="4"/>
          <w:sz w:val="20"/>
        </w:rPr>
      </w:pPr>
    </w:p>
    <w:p w:rsidR="00F71A8E" w:rsidRPr="007D131F" w:rsidRDefault="00F71A8E" w:rsidP="00F71A8E">
      <w:pPr>
        <w:ind w:left="20"/>
        <w:jc w:val="both"/>
        <w:rPr>
          <w:color w:val="000000"/>
          <w:spacing w:val="4"/>
          <w:sz w:val="20"/>
        </w:rPr>
      </w:pPr>
    </w:p>
    <w:p w:rsidR="00F71A8E" w:rsidRPr="007D131F" w:rsidRDefault="00F71A8E" w:rsidP="00F71A8E">
      <w:pPr>
        <w:pStyle w:val="Tekstpodstawowy31"/>
        <w:ind w:left="4956"/>
        <w:jc w:val="both"/>
        <w:rPr>
          <w:color w:val="000000"/>
          <w:spacing w:val="4"/>
          <w:sz w:val="20"/>
        </w:rPr>
      </w:pPr>
      <w:r w:rsidRPr="007D131F">
        <w:rPr>
          <w:color w:val="000000"/>
          <w:spacing w:val="4"/>
          <w:sz w:val="20"/>
        </w:rPr>
        <w:t>.............................................................</w:t>
      </w:r>
    </w:p>
    <w:p w:rsidR="00F71A8E" w:rsidRPr="007D131F" w:rsidRDefault="00F71A8E" w:rsidP="00F71A8E">
      <w:pPr>
        <w:pStyle w:val="Tekstpodstawowy31"/>
        <w:ind w:left="4956"/>
        <w:jc w:val="both"/>
        <w:rPr>
          <w:color w:val="000000"/>
          <w:spacing w:val="4"/>
          <w:sz w:val="20"/>
        </w:rPr>
      </w:pPr>
      <w:r w:rsidRPr="007D131F">
        <w:rPr>
          <w:color w:val="000000"/>
          <w:spacing w:val="4"/>
          <w:sz w:val="20"/>
        </w:rPr>
        <w:t>podpis osoby upoważnionej do</w:t>
      </w:r>
    </w:p>
    <w:p w:rsidR="00F71A8E" w:rsidRPr="007D131F" w:rsidRDefault="00F71A8E" w:rsidP="00F71A8E">
      <w:pPr>
        <w:pStyle w:val="Tekstpodstawowywcity22"/>
        <w:ind w:left="4956"/>
        <w:jc w:val="both"/>
        <w:rPr>
          <w:b/>
          <w:color w:val="000000"/>
          <w:spacing w:val="4"/>
          <w:sz w:val="20"/>
        </w:rPr>
      </w:pPr>
      <w:r w:rsidRPr="007D131F">
        <w:rPr>
          <w:color w:val="000000"/>
          <w:spacing w:val="4"/>
          <w:sz w:val="20"/>
        </w:rPr>
        <w:t>reprezentowania Wykonawcy</w:t>
      </w:r>
    </w:p>
    <w:p w:rsidR="00F71A8E" w:rsidRPr="007D131F" w:rsidRDefault="00F71A8E" w:rsidP="00F71A8E">
      <w:pPr>
        <w:jc w:val="right"/>
        <w:rPr>
          <w:b/>
          <w:color w:val="000000"/>
        </w:rPr>
      </w:pPr>
    </w:p>
    <w:p w:rsidR="00F71A8E" w:rsidRPr="007D131F" w:rsidRDefault="00F71A8E" w:rsidP="00637338">
      <w:pPr>
        <w:tabs>
          <w:tab w:val="num" w:pos="0"/>
        </w:tabs>
        <w:suppressAutoHyphens/>
        <w:spacing w:after="40" w:line="360" w:lineRule="auto"/>
        <w:ind w:left="709" w:hanging="709"/>
        <w:jc w:val="right"/>
        <w:rPr>
          <w:b/>
          <w:color w:val="000000"/>
          <w:sz w:val="26"/>
          <w:szCs w:val="26"/>
        </w:rPr>
      </w:pPr>
    </w:p>
    <w:p w:rsidR="00F71A8E" w:rsidRPr="007D131F" w:rsidRDefault="00F71A8E" w:rsidP="00637338">
      <w:pPr>
        <w:tabs>
          <w:tab w:val="num" w:pos="0"/>
        </w:tabs>
        <w:suppressAutoHyphens/>
        <w:spacing w:after="40" w:line="360" w:lineRule="auto"/>
        <w:ind w:left="709" w:hanging="709"/>
        <w:jc w:val="right"/>
        <w:rPr>
          <w:b/>
          <w:color w:val="000000"/>
          <w:sz w:val="26"/>
          <w:szCs w:val="26"/>
        </w:rPr>
      </w:pPr>
    </w:p>
    <w:p w:rsidR="00681A23" w:rsidRPr="007D131F" w:rsidRDefault="00681A23" w:rsidP="00681A23">
      <w:pPr>
        <w:autoSpaceDE w:val="0"/>
        <w:autoSpaceDN w:val="0"/>
        <w:adjustRightInd w:val="0"/>
        <w:spacing w:after="40" w:line="360" w:lineRule="auto"/>
        <w:ind w:left="709" w:right="-432" w:hanging="709"/>
        <w:jc w:val="right"/>
        <w:rPr>
          <w:bCs/>
          <w:color w:val="000000"/>
        </w:rPr>
      </w:pPr>
      <w:r w:rsidRPr="007D131F">
        <w:rPr>
          <w:bCs/>
          <w:color w:val="000000"/>
        </w:rPr>
        <w:t>Załącznik nr 8 do SWZ</w:t>
      </w:r>
    </w:p>
    <w:p w:rsidR="00681A23" w:rsidRPr="007D131F" w:rsidRDefault="00681A23" w:rsidP="00681A23">
      <w:pPr>
        <w:rPr>
          <w:bCs/>
          <w:color w:val="000000"/>
        </w:rPr>
      </w:pPr>
    </w:p>
    <w:p w:rsidR="00681A23" w:rsidRPr="007D131F" w:rsidRDefault="00681A23" w:rsidP="00681A23">
      <w:pPr>
        <w:pStyle w:val="Tekstprzypisudolnego"/>
        <w:spacing w:line="276" w:lineRule="auto"/>
        <w:jc w:val="center"/>
        <w:rPr>
          <w:rFonts w:ascii="Times New Roman" w:hAnsi="Times New Roman"/>
          <w:bCs/>
          <w:color w:val="000000"/>
          <w:spacing w:val="4"/>
          <w:sz w:val="24"/>
        </w:rPr>
      </w:pPr>
    </w:p>
    <w:p w:rsidR="00681A23" w:rsidRPr="007D131F" w:rsidRDefault="00681A23" w:rsidP="00681A23">
      <w:pPr>
        <w:pStyle w:val="Tekstprzypisudolnego"/>
        <w:spacing w:line="276" w:lineRule="auto"/>
        <w:jc w:val="center"/>
        <w:rPr>
          <w:rFonts w:ascii="Times New Roman" w:hAnsi="Times New Roman"/>
          <w:bCs/>
          <w:color w:val="000000"/>
          <w:spacing w:val="4"/>
          <w:sz w:val="24"/>
        </w:rPr>
      </w:pPr>
    </w:p>
    <w:p w:rsidR="00681A23" w:rsidRPr="007D131F" w:rsidRDefault="00681A23" w:rsidP="00681A23">
      <w:pPr>
        <w:pStyle w:val="Tekstprzypisudolnego"/>
        <w:spacing w:line="276" w:lineRule="auto"/>
        <w:jc w:val="center"/>
        <w:rPr>
          <w:rFonts w:ascii="Times New Roman" w:hAnsi="Times New Roman"/>
          <w:bCs/>
          <w:color w:val="000000"/>
          <w:spacing w:val="4"/>
          <w:sz w:val="24"/>
        </w:rPr>
      </w:pPr>
      <w:r w:rsidRPr="007D131F">
        <w:rPr>
          <w:rFonts w:ascii="Times New Roman" w:hAnsi="Times New Roman"/>
          <w:bCs/>
          <w:color w:val="000000"/>
          <w:spacing w:val="4"/>
          <w:sz w:val="24"/>
        </w:rPr>
        <w:t>OŚWIADCZENIE WYKONAWCY</w:t>
      </w:r>
    </w:p>
    <w:p w:rsidR="00681A23" w:rsidRPr="007D131F" w:rsidRDefault="00681A23" w:rsidP="00681A23">
      <w:pPr>
        <w:spacing w:line="276" w:lineRule="auto"/>
        <w:jc w:val="both"/>
        <w:rPr>
          <w:bCs/>
          <w:color w:val="000000"/>
          <w:spacing w:val="4"/>
        </w:rPr>
      </w:pPr>
    </w:p>
    <w:p w:rsidR="00681A23" w:rsidRPr="007D131F" w:rsidRDefault="00681A23" w:rsidP="00681A23">
      <w:pPr>
        <w:spacing w:line="276" w:lineRule="auto"/>
        <w:jc w:val="both"/>
        <w:rPr>
          <w:bCs/>
          <w:color w:val="000000"/>
          <w:spacing w:val="4"/>
        </w:rPr>
      </w:pPr>
    </w:p>
    <w:p w:rsidR="00681A23" w:rsidRPr="007D131F" w:rsidRDefault="00681A23" w:rsidP="00681A23">
      <w:pPr>
        <w:spacing w:line="276" w:lineRule="auto"/>
        <w:jc w:val="both"/>
        <w:rPr>
          <w:bCs/>
          <w:color w:val="000000"/>
          <w:spacing w:val="4"/>
        </w:rPr>
      </w:pPr>
    </w:p>
    <w:p w:rsidR="00681A23" w:rsidRPr="007D131F" w:rsidRDefault="00681A23" w:rsidP="00681A23">
      <w:pPr>
        <w:spacing w:line="360" w:lineRule="auto"/>
        <w:jc w:val="both"/>
        <w:rPr>
          <w:bCs/>
          <w:color w:val="000000"/>
          <w:spacing w:val="4"/>
        </w:rPr>
      </w:pPr>
      <w:r w:rsidRPr="007D131F">
        <w:rPr>
          <w:bCs/>
          <w:color w:val="000000"/>
          <w:spacing w:val="4"/>
        </w:rPr>
        <w:t>My niżej podpisani:</w:t>
      </w:r>
    </w:p>
    <w:p w:rsidR="00681A23" w:rsidRPr="007D131F" w:rsidRDefault="00681A23" w:rsidP="00681A23">
      <w:pPr>
        <w:spacing w:line="360" w:lineRule="auto"/>
        <w:jc w:val="both"/>
        <w:rPr>
          <w:bCs/>
          <w:color w:val="000000"/>
          <w:spacing w:val="4"/>
        </w:rPr>
      </w:pPr>
      <w:r w:rsidRPr="007D131F">
        <w:rPr>
          <w:bCs/>
          <w:color w:val="000000"/>
          <w:spacing w:val="4"/>
        </w:rPr>
        <w:lastRenderedPageBreak/>
        <w:t>……………………………………………………………………………………………………………………………………………………………………………………………………</w:t>
      </w:r>
    </w:p>
    <w:p w:rsidR="00681A23" w:rsidRPr="007D131F" w:rsidRDefault="00681A23" w:rsidP="00681A23">
      <w:pPr>
        <w:spacing w:line="360" w:lineRule="auto"/>
        <w:jc w:val="both"/>
        <w:rPr>
          <w:bCs/>
          <w:color w:val="000000"/>
          <w:spacing w:val="4"/>
        </w:rPr>
      </w:pPr>
      <w:r w:rsidRPr="007D131F">
        <w:rPr>
          <w:bCs/>
          <w:color w:val="000000"/>
          <w:spacing w:val="4"/>
        </w:rPr>
        <w:t xml:space="preserve">działając w imieniu i na rzecz: </w:t>
      </w:r>
    </w:p>
    <w:p w:rsidR="00681A23" w:rsidRPr="007D131F" w:rsidRDefault="00681A23" w:rsidP="00681A23">
      <w:pPr>
        <w:spacing w:line="360" w:lineRule="auto"/>
        <w:jc w:val="both"/>
        <w:rPr>
          <w:bCs/>
          <w:color w:val="000000"/>
          <w:spacing w:val="4"/>
        </w:rPr>
      </w:pPr>
      <w:r w:rsidRPr="007D131F">
        <w:rPr>
          <w:bCs/>
          <w:color w:val="000000"/>
          <w:spacing w:val="4"/>
        </w:rPr>
        <w:t>.............................................................................................................................................</w:t>
      </w:r>
    </w:p>
    <w:p w:rsidR="00681A23" w:rsidRPr="007D131F" w:rsidRDefault="00681A23" w:rsidP="00681A23">
      <w:pPr>
        <w:spacing w:line="360" w:lineRule="auto"/>
        <w:jc w:val="both"/>
        <w:rPr>
          <w:bCs/>
          <w:color w:val="000000"/>
          <w:spacing w:val="4"/>
        </w:rPr>
      </w:pPr>
      <w:r w:rsidRPr="007D131F">
        <w:rPr>
          <w:bCs/>
          <w:color w:val="000000"/>
          <w:spacing w:val="4"/>
        </w:rPr>
        <w:t>.............................................................................................................................................</w:t>
      </w:r>
    </w:p>
    <w:p w:rsidR="00681A23" w:rsidRPr="007D131F" w:rsidRDefault="00681A23" w:rsidP="00681A23">
      <w:pPr>
        <w:spacing w:line="360" w:lineRule="auto"/>
        <w:jc w:val="both"/>
        <w:rPr>
          <w:bCs/>
          <w:color w:val="000000"/>
        </w:rPr>
      </w:pPr>
      <w:r w:rsidRPr="007D131F">
        <w:rPr>
          <w:bCs/>
          <w:color w:val="000000"/>
          <w:spacing w:val="4"/>
        </w:rPr>
        <w:t>ubiegając się o udzielenie zamówienia publicznego pn.</w:t>
      </w:r>
      <w:r w:rsidR="00FD162F" w:rsidRPr="00FD162F">
        <w:rPr>
          <w:color w:val="000000"/>
          <w:sz w:val="26"/>
          <w:szCs w:val="26"/>
        </w:rPr>
        <w:t xml:space="preserve"> </w:t>
      </w:r>
      <w:r w:rsidR="00FD162F" w:rsidRPr="00FD162F">
        <w:rPr>
          <w:color w:val="000000"/>
        </w:rPr>
        <w:t>„</w:t>
      </w:r>
      <w:r w:rsidR="000E4EAE">
        <w:t>Przebudowa drogi gminnej zapewniającej dojazd do gruntów rolnych wsi Stare Groszki i Nowe Groszki gm. Kałuszyn</w:t>
      </w:r>
      <w:r w:rsidR="00FD162F" w:rsidRPr="00FD162F">
        <w:rPr>
          <w:color w:val="000000"/>
        </w:rPr>
        <w:t xml:space="preserve">„   </w:t>
      </w:r>
      <w:r w:rsidRPr="007D131F">
        <w:rPr>
          <w:bCs/>
          <w:color w:val="000000"/>
        </w:rPr>
        <w:t>prowadzonego przez Gminę Kałuszyn oświadczamy</w:t>
      </w:r>
    </w:p>
    <w:p w:rsidR="00681A23" w:rsidRPr="007D131F" w:rsidRDefault="00681A23" w:rsidP="00681A23">
      <w:pPr>
        <w:spacing w:line="360" w:lineRule="auto"/>
        <w:jc w:val="both"/>
        <w:rPr>
          <w:bCs/>
          <w:color w:val="000000"/>
        </w:rPr>
      </w:pPr>
    </w:p>
    <w:p w:rsidR="00681A23" w:rsidRPr="007D131F" w:rsidRDefault="00681A23" w:rsidP="00681A23">
      <w:pPr>
        <w:spacing w:line="360" w:lineRule="auto"/>
        <w:jc w:val="both"/>
        <w:rPr>
          <w:bCs/>
          <w:color w:val="000000"/>
        </w:rPr>
      </w:pPr>
      <w:r w:rsidRPr="007D131F">
        <w:rPr>
          <w:bCs/>
          <w:color w:val="000000"/>
        </w:rPr>
        <w:t>że informacje zawarte w oświadczeniu, o którym mowa w art. 125 ust. 1 p.z.p. w zakresie odnoszącym się do podstaw wykluczenia wskazanych w art. 108 ust. 1 pkt 3-6 p.z.p. oraz w zakresie podstaw wykluczenia wskazanych w art. 109 ust. 1 pkt 1 p.z.p. są aktualne.</w:t>
      </w:r>
    </w:p>
    <w:p w:rsidR="00681A23" w:rsidRPr="007D131F" w:rsidRDefault="00681A23" w:rsidP="00681A23">
      <w:pPr>
        <w:spacing w:line="360" w:lineRule="auto"/>
        <w:jc w:val="both"/>
        <w:rPr>
          <w:bCs/>
          <w:color w:val="000000"/>
        </w:rPr>
      </w:pPr>
    </w:p>
    <w:p w:rsidR="00681A23" w:rsidRPr="007D131F" w:rsidRDefault="00681A23" w:rsidP="00681A23">
      <w:pPr>
        <w:spacing w:line="360" w:lineRule="auto"/>
        <w:jc w:val="both"/>
        <w:rPr>
          <w:bCs/>
          <w:color w:val="000000"/>
        </w:rPr>
      </w:pPr>
    </w:p>
    <w:p w:rsidR="00681A23" w:rsidRPr="007D131F" w:rsidRDefault="00681A23" w:rsidP="00681A23">
      <w:pPr>
        <w:spacing w:line="360" w:lineRule="auto"/>
        <w:jc w:val="both"/>
        <w:rPr>
          <w:bCs/>
          <w:color w:val="000000"/>
        </w:rPr>
      </w:pPr>
    </w:p>
    <w:p w:rsidR="00681A23" w:rsidRPr="007D131F" w:rsidRDefault="00681A23" w:rsidP="00681A23">
      <w:pPr>
        <w:spacing w:line="360" w:lineRule="auto"/>
        <w:jc w:val="both"/>
        <w:rPr>
          <w:bCs/>
          <w:color w:val="000000"/>
        </w:rPr>
      </w:pPr>
    </w:p>
    <w:p w:rsidR="00681A23" w:rsidRPr="007D131F" w:rsidRDefault="00681A23" w:rsidP="00681A23">
      <w:pPr>
        <w:spacing w:line="360" w:lineRule="auto"/>
        <w:jc w:val="both"/>
        <w:rPr>
          <w:bCs/>
          <w:color w:val="000000"/>
        </w:rPr>
      </w:pPr>
      <w:r w:rsidRPr="007D131F">
        <w:rPr>
          <w:bCs/>
          <w:color w:val="000000"/>
        </w:rPr>
        <w:t>………………………………….</w:t>
      </w:r>
    </w:p>
    <w:p w:rsidR="00681A23" w:rsidRPr="007D131F" w:rsidRDefault="00681A23" w:rsidP="00681A23">
      <w:pPr>
        <w:spacing w:line="360" w:lineRule="auto"/>
        <w:jc w:val="both"/>
        <w:rPr>
          <w:bCs/>
          <w:color w:val="000000"/>
        </w:rPr>
      </w:pPr>
      <w:r w:rsidRPr="007D131F">
        <w:rPr>
          <w:bCs/>
          <w:color w:val="000000"/>
        </w:rPr>
        <w:t xml:space="preserve">Data podpis </w:t>
      </w:r>
    </w:p>
    <w:p w:rsidR="00F71A8E" w:rsidRPr="007D131F" w:rsidRDefault="00F71A8E" w:rsidP="00637338">
      <w:pPr>
        <w:tabs>
          <w:tab w:val="num" w:pos="0"/>
        </w:tabs>
        <w:suppressAutoHyphens/>
        <w:spacing w:after="40" w:line="360" w:lineRule="auto"/>
        <w:ind w:left="709" w:hanging="709"/>
        <w:jc w:val="right"/>
        <w:rPr>
          <w:b/>
          <w:color w:val="000000"/>
          <w:sz w:val="26"/>
          <w:szCs w:val="26"/>
        </w:rPr>
      </w:pPr>
    </w:p>
    <w:p w:rsidR="00681A23" w:rsidRPr="007D131F" w:rsidRDefault="00681A23" w:rsidP="00637338">
      <w:pPr>
        <w:tabs>
          <w:tab w:val="num" w:pos="0"/>
        </w:tabs>
        <w:suppressAutoHyphens/>
        <w:spacing w:after="40" w:line="360" w:lineRule="auto"/>
        <w:ind w:left="709" w:hanging="709"/>
        <w:jc w:val="right"/>
        <w:rPr>
          <w:b/>
          <w:color w:val="000000"/>
          <w:sz w:val="26"/>
          <w:szCs w:val="26"/>
        </w:rPr>
      </w:pPr>
    </w:p>
    <w:p w:rsidR="00681A23" w:rsidRPr="007D131F" w:rsidRDefault="00681A23" w:rsidP="00637338">
      <w:pPr>
        <w:tabs>
          <w:tab w:val="num" w:pos="0"/>
        </w:tabs>
        <w:suppressAutoHyphens/>
        <w:spacing w:after="40" w:line="360" w:lineRule="auto"/>
        <w:ind w:left="709" w:hanging="709"/>
        <w:jc w:val="right"/>
        <w:rPr>
          <w:b/>
          <w:color w:val="000000"/>
          <w:sz w:val="26"/>
          <w:szCs w:val="26"/>
        </w:rPr>
      </w:pPr>
    </w:p>
    <w:p w:rsidR="00D05F80" w:rsidRPr="007D131F" w:rsidRDefault="00D05F80" w:rsidP="00637338">
      <w:pPr>
        <w:tabs>
          <w:tab w:val="num" w:pos="0"/>
        </w:tabs>
        <w:suppressAutoHyphens/>
        <w:spacing w:after="40" w:line="360" w:lineRule="auto"/>
        <w:ind w:left="709" w:hanging="709"/>
        <w:jc w:val="right"/>
        <w:rPr>
          <w:bCs/>
          <w:color w:val="000000"/>
          <w:sz w:val="26"/>
          <w:szCs w:val="26"/>
        </w:rPr>
      </w:pPr>
    </w:p>
    <w:sectPr w:rsidR="00D05F80" w:rsidRPr="007D131F" w:rsidSect="005114FA">
      <w:headerReference w:type="default" r:id="rId19"/>
      <w:footerReference w:type="even" r:id="rId20"/>
      <w:footerReference w:type="default" r:id="rId21"/>
      <w:pgSz w:w="11906" w:h="16838"/>
      <w:pgMar w:top="1531" w:right="1418" w:bottom="1531" w:left="1418" w:header="709" w:footer="709" w:gutter="0"/>
      <w:pgBorders w:offsetFrom="page">
        <w:top w:val="double" w:sz="4" w:space="24" w:color="4472C4"/>
        <w:left w:val="double" w:sz="4" w:space="24" w:color="4472C4"/>
        <w:bottom w:val="double" w:sz="4" w:space="24" w:color="4472C4"/>
        <w:right w:val="double" w:sz="4" w:space="24" w:color="4472C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147" w:rsidRDefault="00BA5147">
      <w:r>
        <w:separator/>
      </w:r>
    </w:p>
  </w:endnote>
  <w:endnote w:type="continuationSeparator" w:id="0">
    <w:p w:rsidR="00BA5147" w:rsidRDefault="00BA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roman"/>
    <w:pitch w:val="default"/>
    <w:sig w:usb0="00000007" w:usb1="00000000" w:usb2="00000000" w:usb3="00000000" w:csb0="00000003" w:csb1="00000000"/>
  </w:font>
  <w:font w:name="TimesNewRoman">
    <w:altName w:val="MS Gothic"/>
    <w:panose1 w:val="00000000000000000000"/>
    <w:charset w:val="80"/>
    <w:family w:val="auto"/>
    <w:notTrueType/>
    <w:pitch w:val="default"/>
    <w:sig w:usb0="00002A87" w:usb1="08070000" w:usb2="00000010" w:usb3="00000000" w:csb0="000201FF" w:csb1="00000000"/>
  </w:font>
  <w:font w:name="ArialNarrow">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AFB" w:rsidRDefault="00AB5AFB" w:rsidP="007B7E0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p w:rsidR="00AB5AFB" w:rsidRDefault="00AB5AF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AFB" w:rsidRDefault="00AB5AFB" w:rsidP="007B7E0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567EA5">
      <w:rPr>
        <w:rStyle w:val="Numerstrony"/>
        <w:noProof/>
      </w:rPr>
      <w:t>26</w:t>
    </w:r>
    <w:r>
      <w:rPr>
        <w:rStyle w:val="Numerstrony"/>
      </w:rPr>
      <w:fldChar w:fldCharType="end"/>
    </w:r>
  </w:p>
  <w:p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567EA5">
      <w:rPr>
        <w:rFonts w:ascii="Arial" w:hAnsi="Arial" w:cs="Arial"/>
        <w:b/>
        <w:bCs/>
        <w:noProof/>
        <w:sz w:val="16"/>
        <w:szCs w:val="16"/>
      </w:rPr>
      <w:t>41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147" w:rsidRDefault="00BA5147">
      <w:r>
        <w:separator/>
      </w:r>
    </w:p>
  </w:footnote>
  <w:footnote w:type="continuationSeparator" w:id="0">
    <w:p w:rsidR="00BA5147" w:rsidRDefault="00BA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CE" w:rsidRPr="00387C30" w:rsidRDefault="007753CE" w:rsidP="00CE245E">
    <w:pPr>
      <w:pStyle w:val="Nagwek"/>
      <w:rPr>
        <w:i/>
        <w:iCs/>
        <w:sz w:val="20"/>
        <w:szCs w:val="20"/>
      </w:rPr>
    </w:pPr>
    <w:r w:rsidRPr="00387C30">
      <w:rPr>
        <w:i/>
        <w:iCs/>
        <w:sz w:val="20"/>
        <w:szCs w:val="20"/>
      </w:rPr>
      <w:t xml:space="preserve">Nr postępowania: </w:t>
    </w:r>
    <w:r w:rsidR="000E4EAE">
      <w:rPr>
        <w:i/>
        <w:iCs/>
        <w:sz w:val="20"/>
        <w:szCs w:val="20"/>
      </w:rPr>
      <w:t>PIR.271.5</w:t>
    </w:r>
    <w:r w:rsidR="00387C30" w:rsidRPr="00387C30">
      <w:rPr>
        <w:i/>
        <w:iCs/>
        <w:sz w:val="20"/>
        <w:szCs w:val="20"/>
      </w:rPr>
      <w:t xml:space="preserve">.2021  </w:t>
    </w:r>
  </w:p>
  <w:p w:rsidR="007753CE" w:rsidRPr="00457068" w:rsidRDefault="007753CE" w:rsidP="006204E8">
    <w:pPr>
      <w:pStyle w:val="Nagwek"/>
      <w:jc w:val="both"/>
      <w:rPr>
        <w:rFonts w:ascii="Arial" w:hAnsi="Arial" w:cs="Arial"/>
        <w:sz w:val="16"/>
        <w:szCs w:val="16"/>
      </w:rPr>
    </w:pPr>
  </w:p>
  <w:p w:rsidR="007753CE" w:rsidRDefault="007753C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1587" w:hanging="360"/>
      </w:pPr>
      <w:rPr>
        <w:rFonts w:cs="Times New Roman" w:hint="default"/>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0B"/>
    <w:multiLevelType w:val="singleLevel"/>
    <w:tmpl w:val="0000000B"/>
    <w:name w:val="WW8Num11"/>
    <w:lvl w:ilvl="0">
      <w:start w:val="1"/>
      <w:numFmt w:val="decimal"/>
      <w:lvlText w:val="10.%1"/>
      <w:lvlJc w:val="center"/>
      <w:pPr>
        <w:tabs>
          <w:tab w:val="num" w:pos="0"/>
        </w:tabs>
        <w:ind w:left="720" w:hanging="360"/>
      </w:pPr>
      <w:rPr>
        <w:rFonts w:ascii="Times New Roman" w:hAnsi="Times New Roman" w:cs="Times New Roman" w:hint="default"/>
        <w:b w:val="0"/>
      </w:rPr>
    </w:lvl>
  </w:abstractNum>
  <w:abstractNum w:abstractNumId="9" w15:restartNumberingAfterBreak="0">
    <w:nsid w:val="00000018"/>
    <w:multiLevelType w:val="singleLevel"/>
    <w:tmpl w:val="00000018"/>
    <w:name w:val="WW8Num24"/>
    <w:lvl w:ilvl="0">
      <w:start w:val="1"/>
      <w:numFmt w:val="decimal"/>
      <w:lvlText w:val="15.2.%1"/>
      <w:lvlJc w:val="left"/>
      <w:pPr>
        <w:tabs>
          <w:tab w:val="num" w:pos="706"/>
        </w:tabs>
        <w:ind w:left="0" w:firstLine="0"/>
      </w:pPr>
      <w:rPr>
        <w:rFonts w:ascii="Times New Roman" w:eastAsia="Arial Unicode MS" w:hAnsi="Times New Roman" w:cs="Times New Roman" w:hint="default"/>
        <w:sz w:val="24"/>
        <w:szCs w:val="24"/>
      </w:rPr>
    </w:lvl>
  </w:abstractNum>
  <w:abstractNum w:abstractNumId="10" w15:restartNumberingAfterBreak="0">
    <w:nsid w:val="0000001F"/>
    <w:multiLevelType w:val="singleLevel"/>
    <w:tmpl w:val="0000001F"/>
    <w:name w:val="WW8Num31"/>
    <w:lvl w:ilvl="0">
      <w:start w:val="2"/>
      <w:numFmt w:val="decimal"/>
      <w:lvlText w:val="%1."/>
      <w:lvlJc w:val="left"/>
      <w:pPr>
        <w:tabs>
          <w:tab w:val="num" w:pos="720"/>
        </w:tabs>
        <w:ind w:left="1440" w:hanging="360"/>
      </w:pPr>
      <w:rPr>
        <w:rFonts w:hint="default"/>
        <w:b w:val="0"/>
        <w:sz w:val="24"/>
        <w:szCs w:val="24"/>
      </w:rPr>
    </w:lvl>
  </w:abstractNum>
  <w:abstractNum w:abstractNumId="11"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hint="default"/>
        <w:sz w:val="16"/>
        <w:szCs w:val="16"/>
      </w:rPr>
    </w:lvl>
  </w:abstractNum>
  <w:abstractNum w:abstractNumId="12"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i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0"/>
    <w:multiLevelType w:val="singleLevel"/>
    <w:tmpl w:val="00000030"/>
    <w:name w:val="WW8Num48"/>
    <w:lvl w:ilvl="0">
      <w:start w:val="1"/>
      <w:numFmt w:val="decimal"/>
      <w:lvlText w:val="15.%1"/>
      <w:lvlJc w:val="left"/>
      <w:pPr>
        <w:tabs>
          <w:tab w:val="num" w:pos="696"/>
        </w:tabs>
        <w:ind w:left="0" w:firstLine="0"/>
      </w:pPr>
      <w:rPr>
        <w:rFonts w:ascii="Times New Roman" w:eastAsia="Arial Unicode MS" w:hAnsi="Times New Roman" w:cs="Times New Roman" w:hint="default"/>
        <w:b/>
        <w:sz w:val="24"/>
        <w:szCs w:val="24"/>
      </w:rPr>
    </w:lvl>
  </w:abstractNum>
  <w:abstractNum w:abstractNumId="15" w15:restartNumberingAfterBreak="0">
    <w:nsid w:val="00000033"/>
    <w:multiLevelType w:val="multilevel"/>
    <w:tmpl w:val="00000033"/>
    <w:name w:val="WW8Num51"/>
    <w:lvl w:ilvl="0">
      <w:start w:val="1"/>
      <w:numFmt w:val="lowerLetter"/>
      <w:lvlText w:val="%1)"/>
      <w:lvlJc w:val="left"/>
      <w:pPr>
        <w:tabs>
          <w:tab w:val="num" w:pos="1070"/>
        </w:tabs>
        <w:ind w:left="1070" w:hanging="360"/>
      </w:pPr>
      <w:rPr>
        <w:rFonts w:hint="default"/>
      </w:rPr>
    </w:lvl>
    <w:lvl w:ilvl="1">
      <w:start w:val="1"/>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6" w15:restartNumberingAfterBreak="0">
    <w:nsid w:val="0000003E"/>
    <w:multiLevelType w:val="singleLevel"/>
    <w:tmpl w:val="7848CF5A"/>
    <w:lvl w:ilvl="0">
      <w:start w:val="1"/>
      <w:numFmt w:val="decimal"/>
      <w:lvlText w:val="%1)"/>
      <w:lvlJc w:val="left"/>
      <w:pPr>
        <w:ind w:left="360" w:hanging="360"/>
      </w:pPr>
      <w:rPr>
        <w:rFonts w:hint="default"/>
        <w:b w:val="0"/>
        <w:bCs/>
        <w:color w:val="000000"/>
        <w:sz w:val="24"/>
        <w:szCs w:val="24"/>
      </w:rPr>
    </w:lvl>
  </w:abstractNum>
  <w:abstractNum w:abstractNumId="17" w15:restartNumberingAfterBreak="0">
    <w:nsid w:val="0000004D"/>
    <w:multiLevelType w:val="singleLevel"/>
    <w:tmpl w:val="0000004D"/>
    <w:name w:val="WW8Num77"/>
    <w:lvl w:ilvl="0">
      <w:start w:val="1"/>
      <w:numFmt w:val="lowerLetter"/>
      <w:lvlText w:val="%1)"/>
      <w:lvlJc w:val="left"/>
      <w:pPr>
        <w:tabs>
          <w:tab w:val="num" w:pos="0"/>
        </w:tabs>
        <w:ind w:left="720" w:hanging="360"/>
      </w:pPr>
      <w:rPr>
        <w:rFonts w:ascii="Times New Roman" w:hAnsi="Times New Roman" w:cs="Times New Roman" w:hint="default"/>
      </w:rPr>
    </w:lvl>
  </w:abstractNum>
  <w:abstractNum w:abstractNumId="1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40B4E29"/>
    <w:multiLevelType w:val="hybridMultilevel"/>
    <w:tmpl w:val="94B0C02E"/>
    <w:lvl w:ilvl="0" w:tplc="16F88224">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0" w15:restartNumberingAfterBreak="0">
    <w:nsid w:val="074E5D01"/>
    <w:multiLevelType w:val="hybridMultilevel"/>
    <w:tmpl w:val="91002E8C"/>
    <w:lvl w:ilvl="0" w:tplc="00000054">
      <w:numFmt w:val="bullet"/>
      <w:lvlText w:val="-"/>
      <w:lvlJc w:val="left"/>
      <w:pPr>
        <w:ind w:left="1440" w:hanging="360"/>
      </w:pPr>
      <w:rPr>
        <w:rFonts w:ascii="Arial Unicode MS" w:hAnsi="Arial Unicode MS" w:cs="Arial Unicode MS" w:hint="eastAsia"/>
        <w:color w:val="auto"/>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E545F91"/>
    <w:multiLevelType w:val="multilevel"/>
    <w:tmpl w:val="FC3C12A6"/>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057008B"/>
    <w:multiLevelType w:val="hybridMultilevel"/>
    <w:tmpl w:val="174AC118"/>
    <w:lvl w:ilvl="0" w:tplc="2B548EEC">
      <w:start w:val="1"/>
      <w:numFmt w:val="decimal"/>
      <w:lvlText w:val="%1."/>
      <w:lvlJc w:val="left"/>
      <w:pPr>
        <w:tabs>
          <w:tab w:val="num" w:pos="595"/>
        </w:tabs>
        <w:ind w:left="595" w:hanging="453"/>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1"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40E5DFB"/>
    <w:multiLevelType w:val="hybridMultilevel"/>
    <w:tmpl w:val="1F72AAE6"/>
    <w:lvl w:ilvl="0" w:tplc="C7663192">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655318D"/>
    <w:multiLevelType w:val="hybridMultilevel"/>
    <w:tmpl w:val="1A6A9DEA"/>
    <w:lvl w:ilvl="0" w:tplc="7CDA1352">
      <w:start w:val="1"/>
      <w:numFmt w:val="decimal"/>
      <w:lvlText w:val="%1."/>
      <w:lvlJc w:val="left"/>
      <w:pPr>
        <w:tabs>
          <w:tab w:val="num" w:pos="1009"/>
        </w:tabs>
        <w:ind w:left="1009" w:hanging="453"/>
      </w:pPr>
      <w:rPr>
        <w:rFonts w:hint="default"/>
        <w:b/>
      </w:rPr>
    </w:lvl>
    <w:lvl w:ilvl="1" w:tplc="4EB4D3E6">
      <w:start w:val="1"/>
      <w:numFmt w:val="lowerLetter"/>
      <w:lvlText w:val="%2)"/>
      <w:lvlJc w:val="left"/>
      <w:pPr>
        <w:ind w:left="786"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8FDC807A">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A530AF"/>
    <w:multiLevelType w:val="hybridMultilevel"/>
    <w:tmpl w:val="4888030C"/>
    <w:lvl w:ilvl="0" w:tplc="56BCC72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2EDB529F"/>
    <w:multiLevelType w:val="hybridMultilevel"/>
    <w:tmpl w:val="94366B6A"/>
    <w:lvl w:ilvl="0" w:tplc="46B887F4">
      <w:start w:val="1"/>
      <w:numFmt w:val="decimal"/>
      <w:lvlText w:val="%1."/>
      <w:lvlJc w:val="left"/>
      <w:pPr>
        <w:ind w:left="1146" w:hanging="360"/>
      </w:pPr>
      <w:rPr>
        <w:rFonts w:ascii="Times New Roman" w:eastAsia="Times New Roman" w:hAnsi="Times New Roman" w:cs="Times New Roman"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FBE3D3A"/>
    <w:multiLevelType w:val="hybridMultilevel"/>
    <w:tmpl w:val="4F107BEC"/>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3F7F18"/>
    <w:multiLevelType w:val="hybridMultilevel"/>
    <w:tmpl w:val="B0900608"/>
    <w:lvl w:ilvl="0" w:tplc="A2BEDAD6">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EC678DA"/>
    <w:multiLevelType w:val="hybridMultilevel"/>
    <w:tmpl w:val="DC4023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60EA3EDB"/>
    <w:multiLevelType w:val="multilevel"/>
    <w:tmpl w:val="E9B68D4C"/>
    <w:lvl w:ilvl="0">
      <w:start w:val="1"/>
      <w:numFmt w:val="decimal"/>
      <w:lvlText w:val="%1."/>
      <w:lvlJc w:val="left"/>
      <w:pPr>
        <w:tabs>
          <w:tab w:val="num" w:pos="1293"/>
        </w:tabs>
        <w:ind w:left="284" w:firstLine="0"/>
      </w:pPr>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7D2374C"/>
    <w:multiLevelType w:val="hybridMultilevel"/>
    <w:tmpl w:val="98A0BAF8"/>
    <w:lvl w:ilvl="0" w:tplc="55923408">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3"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E474A1"/>
    <w:multiLevelType w:val="hybridMultilevel"/>
    <w:tmpl w:val="64AC8A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60" w15:restartNumberingAfterBreak="0">
    <w:nsid w:val="773500F6"/>
    <w:multiLevelType w:val="hybridMultilevel"/>
    <w:tmpl w:val="B32E88C4"/>
    <w:lvl w:ilvl="0" w:tplc="3E12B0F6">
      <w:start w:val="1"/>
      <w:numFmt w:val="ordinal"/>
      <w:lvlText w:val="%1"/>
      <w:lvlJc w:val="left"/>
      <w:pPr>
        <w:tabs>
          <w:tab w:val="num" w:pos="1009"/>
        </w:tabs>
        <w:ind w:left="1009" w:hanging="453"/>
      </w:pPr>
      <w:rPr>
        <w:rFonts w:ascii="Times New Roman" w:hAnsi="Times New Roman" w:cs="Times New Roman" w:hint="default"/>
        <w:b w:val="0"/>
        <w:bCs/>
        <w:i w:val="0"/>
        <w:sz w:val="26"/>
        <w:szCs w:val="2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7"/>
  </w:num>
  <w:num w:numId="2">
    <w:abstractNumId w:val="45"/>
  </w:num>
  <w:num w:numId="3">
    <w:abstractNumId w:val="2"/>
  </w:num>
  <w:num w:numId="4">
    <w:abstractNumId w:val="1"/>
  </w:num>
  <w:num w:numId="5">
    <w:abstractNumId w:val="0"/>
  </w:num>
  <w:num w:numId="6">
    <w:abstractNumId w:val="54"/>
  </w:num>
  <w:num w:numId="7">
    <w:abstractNumId w:val="23"/>
  </w:num>
  <w:num w:numId="8">
    <w:abstractNumId w:val="35"/>
  </w:num>
  <w:num w:numId="9">
    <w:abstractNumId w:val="29"/>
  </w:num>
  <w:num w:numId="10">
    <w:abstractNumId w:val="37"/>
  </w:num>
  <w:num w:numId="11">
    <w:abstractNumId w:val="24"/>
  </w:num>
  <w:num w:numId="12">
    <w:abstractNumId w:val="52"/>
  </w:num>
  <w:num w:numId="13">
    <w:abstractNumId w:val="51"/>
  </w:num>
  <w:num w:numId="14">
    <w:abstractNumId w:val="42"/>
  </w:num>
  <w:num w:numId="15">
    <w:abstractNumId w:val="49"/>
    <w:lvlOverride w:ilvl="0">
      <w:startOverride w:val="1"/>
    </w:lvlOverride>
  </w:num>
  <w:num w:numId="16">
    <w:abstractNumId w:val="44"/>
    <w:lvlOverride w:ilvl="0">
      <w:startOverride w:val="1"/>
    </w:lvlOverride>
  </w:num>
  <w:num w:numId="17">
    <w:abstractNumId w:val="34"/>
  </w:num>
  <w:num w:numId="18">
    <w:abstractNumId w:val="25"/>
  </w:num>
  <w:num w:numId="19">
    <w:abstractNumId w:val="50"/>
  </w:num>
  <w:num w:numId="20">
    <w:abstractNumId w:val="40"/>
  </w:num>
  <w:num w:numId="21">
    <w:abstractNumId w:val="26"/>
  </w:num>
  <w:num w:numId="22">
    <w:abstractNumId w:val="36"/>
  </w:num>
  <w:num w:numId="23">
    <w:abstractNumId w:val="59"/>
  </w:num>
  <w:num w:numId="24">
    <w:abstractNumId w:val="60"/>
  </w:num>
  <w:num w:numId="25">
    <w:abstractNumId w:val="41"/>
  </w:num>
  <w:num w:numId="26">
    <w:abstractNumId w:val="38"/>
  </w:num>
  <w:num w:numId="27">
    <w:abstractNumId w:val="39"/>
  </w:num>
  <w:num w:numId="28">
    <w:abstractNumId w:val="28"/>
  </w:num>
  <w:num w:numId="29">
    <w:abstractNumId w:val="47"/>
  </w:num>
  <w:num w:numId="30">
    <w:abstractNumId w:val="56"/>
  </w:num>
  <w:num w:numId="31">
    <w:abstractNumId w:val="48"/>
  </w:num>
  <w:num w:numId="32">
    <w:abstractNumId w:val="32"/>
  </w:num>
  <w:num w:numId="33">
    <w:abstractNumId w:val="30"/>
  </w:num>
  <w:num w:numId="34">
    <w:abstractNumId w:val="31"/>
  </w:num>
  <w:num w:numId="35">
    <w:abstractNumId w:val="33"/>
  </w:num>
  <w:num w:numId="36">
    <w:abstractNumId w:val="58"/>
  </w:num>
  <w:num w:numId="37">
    <w:abstractNumId w:val="53"/>
  </w:num>
  <w:num w:numId="38">
    <w:abstractNumId w:val="46"/>
  </w:num>
  <w:num w:numId="39">
    <w:abstractNumId w:val="22"/>
  </w:num>
  <w:num w:numId="40">
    <w:abstractNumId w:val="27"/>
  </w:num>
  <w:num w:numId="41">
    <w:abstractNumId w:val="3"/>
  </w:num>
  <w:num w:numId="42">
    <w:abstractNumId w:val="16"/>
  </w:num>
  <w:num w:numId="43">
    <w:abstractNumId w:val="55"/>
  </w:num>
  <w:num w:numId="44">
    <w:abstractNumId w:val="20"/>
  </w:num>
  <w:num w:numId="45">
    <w:abstractNumId w:val="5"/>
  </w:num>
  <w:num w:numId="46">
    <w:abstractNumId w:val="10"/>
  </w:num>
  <w:num w:numId="47">
    <w:abstractNumId w:val="12"/>
  </w:num>
  <w:num w:numId="48">
    <w:abstractNumId w:val="13"/>
  </w:num>
  <w:num w:numId="49">
    <w:abstractNumId w:val="15"/>
  </w:num>
  <w:num w:numId="50">
    <w:abstractNumId w:val="11"/>
  </w:num>
  <w:num w:numId="51">
    <w:abstractNumId w:val="19"/>
  </w:num>
  <w:num w:numId="5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3E3"/>
    <w:rsid w:val="000364B3"/>
    <w:rsid w:val="0003711D"/>
    <w:rsid w:val="00037A32"/>
    <w:rsid w:val="0004004F"/>
    <w:rsid w:val="00040703"/>
    <w:rsid w:val="00040AB2"/>
    <w:rsid w:val="00040F4D"/>
    <w:rsid w:val="00041076"/>
    <w:rsid w:val="00041364"/>
    <w:rsid w:val="00041891"/>
    <w:rsid w:val="0004244F"/>
    <w:rsid w:val="0004303A"/>
    <w:rsid w:val="00044491"/>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4F4C"/>
    <w:rsid w:val="00096149"/>
    <w:rsid w:val="000A0A5C"/>
    <w:rsid w:val="000A1069"/>
    <w:rsid w:val="000A2336"/>
    <w:rsid w:val="000A3ECD"/>
    <w:rsid w:val="000A4D1B"/>
    <w:rsid w:val="000A52C2"/>
    <w:rsid w:val="000A5D0F"/>
    <w:rsid w:val="000A6233"/>
    <w:rsid w:val="000A7CB3"/>
    <w:rsid w:val="000B03A4"/>
    <w:rsid w:val="000B2B61"/>
    <w:rsid w:val="000B2D78"/>
    <w:rsid w:val="000B3997"/>
    <w:rsid w:val="000B3BB8"/>
    <w:rsid w:val="000B6412"/>
    <w:rsid w:val="000B735C"/>
    <w:rsid w:val="000C057B"/>
    <w:rsid w:val="000C09A6"/>
    <w:rsid w:val="000C16C8"/>
    <w:rsid w:val="000C2284"/>
    <w:rsid w:val="000C2618"/>
    <w:rsid w:val="000C393D"/>
    <w:rsid w:val="000C68CE"/>
    <w:rsid w:val="000C7555"/>
    <w:rsid w:val="000C7661"/>
    <w:rsid w:val="000D00DF"/>
    <w:rsid w:val="000D0EDA"/>
    <w:rsid w:val="000D177F"/>
    <w:rsid w:val="000D44D5"/>
    <w:rsid w:val="000D4767"/>
    <w:rsid w:val="000D510C"/>
    <w:rsid w:val="000D51FB"/>
    <w:rsid w:val="000D56F0"/>
    <w:rsid w:val="000D6D7F"/>
    <w:rsid w:val="000E1148"/>
    <w:rsid w:val="000E262C"/>
    <w:rsid w:val="000E2828"/>
    <w:rsid w:val="000E3E7A"/>
    <w:rsid w:val="000E4619"/>
    <w:rsid w:val="000E4EAE"/>
    <w:rsid w:val="000E6BF2"/>
    <w:rsid w:val="000E6D8E"/>
    <w:rsid w:val="000E7A06"/>
    <w:rsid w:val="000F19B7"/>
    <w:rsid w:val="000F26EE"/>
    <w:rsid w:val="000F342B"/>
    <w:rsid w:val="000F4917"/>
    <w:rsid w:val="000F4B7D"/>
    <w:rsid w:val="000F4F5C"/>
    <w:rsid w:val="000F4FCF"/>
    <w:rsid w:val="000F5272"/>
    <w:rsid w:val="00100575"/>
    <w:rsid w:val="001021B2"/>
    <w:rsid w:val="00104F3B"/>
    <w:rsid w:val="00105873"/>
    <w:rsid w:val="001068AC"/>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61C2"/>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90"/>
    <w:rsid w:val="001850E0"/>
    <w:rsid w:val="00193D80"/>
    <w:rsid w:val="001958C9"/>
    <w:rsid w:val="00197611"/>
    <w:rsid w:val="00197AE7"/>
    <w:rsid w:val="001A1386"/>
    <w:rsid w:val="001A1ADA"/>
    <w:rsid w:val="001A1E23"/>
    <w:rsid w:val="001A2B2F"/>
    <w:rsid w:val="001A2C61"/>
    <w:rsid w:val="001A41AA"/>
    <w:rsid w:val="001A4607"/>
    <w:rsid w:val="001A6701"/>
    <w:rsid w:val="001B0634"/>
    <w:rsid w:val="001B1028"/>
    <w:rsid w:val="001B121C"/>
    <w:rsid w:val="001B2961"/>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387C"/>
    <w:rsid w:val="001D660D"/>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1F7058"/>
    <w:rsid w:val="002005B9"/>
    <w:rsid w:val="00201637"/>
    <w:rsid w:val="00203A53"/>
    <w:rsid w:val="002054E3"/>
    <w:rsid w:val="002054F7"/>
    <w:rsid w:val="00205D79"/>
    <w:rsid w:val="0020757B"/>
    <w:rsid w:val="002122D1"/>
    <w:rsid w:val="00213EB8"/>
    <w:rsid w:val="00215D36"/>
    <w:rsid w:val="00217753"/>
    <w:rsid w:val="00217DE2"/>
    <w:rsid w:val="002212CC"/>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03E7"/>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12C"/>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35FB"/>
    <w:rsid w:val="002B5397"/>
    <w:rsid w:val="002B591B"/>
    <w:rsid w:val="002B74F7"/>
    <w:rsid w:val="002B7506"/>
    <w:rsid w:val="002B75C2"/>
    <w:rsid w:val="002C1EB4"/>
    <w:rsid w:val="002C24F2"/>
    <w:rsid w:val="002C2D7E"/>
    <w:rsid w:val="002C643A"/>
    <w:rsid w:val="002C6F05"/>
    <w:rsid w:val="002D0FB7"/>
    <w:rsid w:val="002D106D"/>
    <w:rsid w:val="002D145B"/>
    <w:rsid w:val="002D1D8F"/>
    <w:rsid w:val="002D34DA"/>
    <w:rsid w:val="002D373B"/>
    <w:rsid w:val="002D4D8B"/>
    <w:rsid w:val="002D4F05"/>
    <w:rsid w:val="002D537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0357"/>
    <w:rsid w:val="003109E4"/>
    <w:rsid w:val="00311B0E"/>
    <w:rsid w:val="00312428"/>
    <w:rsid w:val="00313014"/>
    <w:rsid w:val="003147EA"/>
    <w:rsid w:val="00314C57"/>
    <w:rsid w:val="00315D55"/>
    <w:rsid w:val="003162EB"/>
    <w:rsid w:val="00317510"/>
    <w:rsid w:val="00322343"/>
    <w:rsid w:val="00327889"/>
    <w:rsid w:val="003278D1"/>
    <w:rsid w:val="00330F23"/>
    <w:rsid w:val="00332FB2"/>
    <w:rsid w:val="003330F6"/>
    <w:rsid w:val="00333440"/>
    <w:rsid w:val="00334FF0"/>
    <w:rsid w:val="003360A6"/>
    <w:rsid w:val="00336DDA"/>
    <w:rsid w:val="00337E4B"/>
    <w:rsid w:val="003400B8"/>
    <w:rsid w:val="00341B4E"/>
    <w:rsid w:val="00343B4E"/>
    <w:rsid w:val="00343BEC"/>
    <w:rsid w:val="00345629"/>
    <w:rsid w:val="0034731A"/>
    <w:rsid w:val="0034764B"/>
    <w:rsid w:val="00347D9F"/>
    <w:rsid w:val="00347DD0"/>
    <w:rsid w:val="0035029F"/>
    <w:rsid w:val="00351BE2"/>
    <w:rsid w:val="003528D4"/>
    <w:rsid w:val="003529D7"/>
    <w:rsid w:val="00354081"/>
    <w:rsid w:val="003544E7"/>
    <w:rsid w:val="00354A0D"/>
    <w:rsid w:val="00354B1C"/>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956"/>
    <w:rsid w:val="00377B13"/>
    <w:rsid w:val="0038060F"/>
    <w:rsid w:val="00385A3F"/>
    <w:rsid w:val="00385B9F"/>
    <w:rsid w:val="00387C30"/>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5335"/>
    <w:rsid w:val="003A6962"/>
    <w:rsid w:val="003A7A29"/>
    <w:rsid w:val="003B07CA"/>
    <w:rsid w:val="003B24DF"/>
    <w:rsid w:val="003B2E1A"/>
    <w:rsid w:val="003B34FC"/>
    <w:rsid w:val="003B377F"/>
    <w:rsid w:val="003B3DD8"/>
    <w:rsid w:val="003B6C52"/>
    <w:rsid w:val="003C0209"/>
    <w:rsid w:val="003C1E6B"/>
    <w:rsid w:val="003C25DC"/>
    <w:rsid w:val="003C3B5B"/>
    <w:rsid w:val="003C4BD5"/>
    <w:rsid w:val="003C542C"/>
    <w:rsid w:val="003C734B"/>
    <w:rsid w:val="003C7626"/>
    <w:rsid w:val="003C7684"/>
    <w:rsid w:val="003D0EEF"/>
    <w:rsid w:val="003D115C"/>
    <w:rsid w:val="003D14EF"/>
    <w:rsid w:val="003D15F1"/>
    <w:rsid w:val="003D1EA9"/>
    <w:rsid w:val="003D35CE"/>
    <w:rsid w:val="003D3F74"/>
    <w:rsid w:val="003D42D5"/>
    <w:rsid w:val="003D52C8"/>
    <w:rsid w:val="003D6AA5"/>
    <w:rsid w:val="003D6C33"/>
    <w:rsid w:val="003D6DFA"/>
    <w:rsid w:val="003D7810"/>
    <w:rsid w:val="003E05B3"/>
    <w:rsid w:val="003E07AC"/>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17606"/>
    <w:rsid w:val="00420DD2"/>
    <w:rsid w:val="004214EF"/>
    <w:rsid w:val="00423D42"/>
    <w:rsid w:val="00425098"/>
    <w:rsid w:val="00425589"/>
    <w:rsid w:val="0042601D"/>
    <w:rsid w:val="00426081"/>
    <w:rsid w:val="00427453"/>
    <w:rsid w:val="00430844"/>
    <w:rsid w:val="004333CB"/>
    <w:rsid w:val="00433485"/>
    <w:rsid w:val="004355D3"/>
    <w:rsid w:val="00435FC2"/>
    <w:rsid w:val="00435FDE"/>
    <w:rsid w:val="00436175"/>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A0B"/>
    <w:rsid w:val="004614A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218"/>
    <w:rsid w:val="004836E1"/>
    <w:rsid w:val="004847F3"/>
    <w:rsid w:val="0048550B"/>
    <w:rsid w:val="004865D5"/>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C83"/>
    <w:rsid w:val="004D179C"/>
    <w:rsid w:val="004D1E27"/>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FA"/>
    <w:rsid w:val="00511A09"/>
    <w:rsid w:val="005121FE"/>
    <w:rsid w:val="00512561"/>
    <w:rsid w:val="00512AA4"/>
    <w:rsid w:val="00513E9D"/>
    <w:rsid w:val="0051537A"/>
    <w:rsid w:val="00523540"/>
    <w:rsid w:val="00523A86"/>
    <w:rsid w:val="00527521"/>
    <w:rsid w:val="00527C53"/>
    <w:rsid w:val="00530903"/>
    <w:rsid w:val="005309C1"/>
    <w:rsid w:val="0053121E"/>
    <w:rsid w:val="00532278"/>
    <w:rsid w:val="005328EC"/>
    <w:rsid w:val="00533D47"/>
    <w:rsid w:val="00533E48"/>
    <w:rsid w:val="00534CB9"/>
    <w:rsid w:val="00535000"/>
    <w:rsid w:val="005356AD"/>
    <w:rsid w:val="00540B73"/>
    <w:rsid w:val="0054168E"/>
    <w:rsid w:val="00541D2D"/>
    <w:rsid w:val="00541DD9"/>
    <w:rsid w:val="00542B4C"/>
    <w:rsid w:val="00543FAE"/>
    <w:rsid w:val="005475E8"/>
    <w:rsid w:val="00547D88"/>
    <w:rsid w:val="005504EC"/>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67EA5"/>
    <w:rsid w:val="00570081"/>
    <w:rsid w:val="00570559"/>
    <w:rsid w:val="00570717"/>
    <w:rsid w:val="00573E5B"/>
    <w:rsid w:val="00574042"/>
    <w:rsid w:val="0057488A"/>
    <w:rsid w:val="005762D9"/>
    <w:rsid w:val="00576AEC"/>
    <w:rsid w:val="00581BA5"/>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3CF3"/>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CD"/>
    <w:rsid w:val="005C0ADD"/>
    <w:rsid w:val="005C1197"/>
    <w:rsid w:val="005C2A6C"/>
    <w:rsid w:val="005C2EEB"/>
    <w:rsid w:val="005C428E"/>
    <w:rsid w:val="005C478C"/>
    <w:rsid w:val="005C51E8"/>
    <w:rsid w:val="005C5ED8"/>
    <w:rsid w:val="005C6758"/>
    <w:rsid w:val="005C6C06"/>
    <w:rsid w:val="005D56F5"/>
    <w:rsid w:val="005D59F6"/>
    <w:rsid w:val="005D69DC"/>
    <w:rsid w:val="005D6C8D"/>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C5D"/>
    <w:rsid w:val="00614013"/>
    <w:rsid w:val="006166F7"/>
    <w:rsid w:val="006166FA"/>
    <w:rsid w:val="006178C6"/>
    <w:rsid w:val="00617A8E"/>
    <w:rsid w:val="00617C3F"/>
    <w:rsid w:val="006204E8"/>
    <w:rsid w:val="0062247B"/>
    <w:rsid w:val="00625BB8"/>
    <w:rsid w:val="006263BF"/>
    <w:rsid w:val="00626C2A"/>
    <w:rsid w:val="00627978"/>
    <w:rsid w:val="00627C39"/>
    <w:rsid w:val="00627E16"/>
    <w:rsid w:val="00630E68"/>
    <w:rsid w:val="0063115F"/>
    <w:rsid w:val="00631CB2"/>
    <w:rsid w:val="006331BD"/>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58C"/>
    <w:rsid w:val="00657D08"/>
    <w:rsid w:val="00657F2B"/>
    <w:rsid w:val="006611FC"/>
    <w:rsid w:val="00662EA9"/>
    <w:rsid w:val="006632B4"/>
    <w:rsid w:val="00663C50"/>
    <w:rsid w:val="00663EDF"/>
    <w:rsid w:val="00664705"/>
    <w:rsid w:val="0066522E"/>
    <w:rsid w:val="00665FD1"/>
    <w:rsid w:val="00666EF9"/>
    <w:rsid w:val="00667F8A"/>
    <w:rsid w:val="00670277"/>
    <w:rsid w:val="0067037F"/>
    <w:rsid w:val="00670B57"/>
    <w:rsid w:val="00672733"/>
    <w:rsid w:val="006727A2"/>
    <w:rsid w:val="00673C92"/>
    <w:rsid w:val="006761EE"/>
    <w:rsid w:val="006763AB"/>
    <w:rsid w:val="006769DE"/>
    <w:rsid w:val="00676CA4"/>
    <w:rsid w:val="00681A23"/>
    <w:rsid w:val="00683535"/>
    <w:rsid w:val="0068399D"/>
    <w:rsid w:val="00684683"/>
    <w:rsid w:val="00685F35"/>
    <w:rsid w:val="00686483"/>
    <w:rsid w:val="006869D8"/>
    <w:rsid w:val="006907DF"/>
    <w:rsid w:val="00690982"/>
    <w:rsid w:val="00690CC7"/>
    <w:rsid w:val="00691857"/>
    <w:rsid w:val="00692D60"/>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377E"/>
    <w:rsid w:val="006B6664"/>
    <w:rsid w:val="006B7FD5"/>
    <w:rsid w:val="006C1AA3"/>
    <w:rsid w:val="006C2470"/>
    <w:rsid w:val="006C45B7"/>
    <w:rsid w:val="006C67C3"/>
    <w:rsid w:val="006D054B"/>
    <w:rsid w:val="006D1AAB"/>
    <w:rsid w:val="006D2115"/>
    <w:rsid w:val="006D2C3E"/>
    <w:rsid w:val="006D3AD6"/>
    <w:rsid w:val="006D5000"/>
    <w:rsid w:val="006D5177"/>
    <w:rsid w:val="006D57BA"/>
    <w:rsid w:val="006D66DA"/>
    <w:rsid w:val="006D692C"/>
    <w:rsid w:val="006D6ABA"/>
    <w:rsid w:val="006D6FB6"/>
    <w:rsid w:val="006D76C8"/>
    <w:rsid w:val="006D79A2"/>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2A63"/>
    <w:rsid w:val="0070345D"/>
    <w:rsid w:val="00704176"/>
    <w:rsid w:val="0070502E"/>
    <w:rsid w:val="00705C6B"/>
    <w:rsid w:val="0070746D"/>
    <w:rsid w:val="00710522"/>
    <w:rsid w:val="00710865"/>
    <w:rsid w:val="00711310"/>
    <w:rsid w:val="007159BF"/>
    <w:rsid w:val="007163F2"/>
    <w:rsid w:val="00716A40"/>
    <w:rsid w:val="00717649"/>
    <w:rsid w:val="0072113D"/>
    <w:rsid w:val="007225D0"/>
    <w:rsid w:val="00723308"/>
    <w:rsid w:val="007259C0"/>
    <w:rsid w:val="00725CD4"/>
    <w:rsid w:val="00726AA2"/>
    <w:rsid w:val="007272ED"/>
    <w:rsid w:val="0073043F"/>
    <w:rsid w:val="00730502"/>
    <w:rsid w:val="00732E2B"/>
    <w:rsid w:val="00733DCB"/>
    <w:rsid w:val="0073473F"/>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A28"/>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035"/>
    <w:rsid w:val="00774B93"/>
    <w:rsid w:val="007753CE"/>
    <w:rsid w:val="00775B0B"/>
    <w:rsid w:val="00775CB4"/>
    <w:rsid w:val="00777DC2"/>
    <w:rsid w:val="00780B28"/>
    <w:rsid w:val="00781B75"/>
    <w:rsid w:val="00785A83"/>
    <w:rsid w:val="00786A21"/>
    <w:rsid w:val="00790653"/>
    <w:rsid w:val="007922B2"/>
    <w:rsid w:val="0079771E"/>
    <w:rsid w:val="007A0495"/>
    <w:rsid w:val="007A262E"/>
    <w:rsid w:val="007A2C63"/>
    <w:rsid w:val="007A3385"/>
    <w:rsid w:val="007A3EC3"/>
    <w:rsid w:val="007A4362"/>
    <w:rsid w:val="007A4E10"/>
    <w:rsid w:val="007A64DE"/>
    <w:rsid w:val="007A6DC8"/>
    <w:rsid w:val="007B091C"/>
    <w:rsid w:val="007B1160"/>
    <w:rsid w:val="007B17EA"/>
    <w:rsid w:val="007B42EF"/>
    <w:rsid w:val="007B5CCF"/>
    <w:rsid w:val="007B6080"/>
    <w:rsid w:val="007B6766"/>
    <w:rsid w:val="007B68F6"/>
    <w:rsid w:val="007B7462"/>
    <w:rsid w:val="007B7530"/>
    <w:rsid w:val="007B7670"/>
    <w:rsid w:val="007B7E04"/>
    <w:rsid w:val="007C000E"/>
    <w:rsid w:val="007C6C35"/>
    <w:rsid w:val="007C7451"/>
    <w:rsid w:val="007D0523"/>
    <w:rsid w:val="007D10F6"/>
    <w:rsid w:val="007D131F"/>
    <w:rsid w:val="007D17A1"/>
    <w:rsid w:val="007D19CE"/>
    <w:rsid w:val="007D285C"/>
    <w:rsid w:val="007D35ED"/>
    <w:rsid w:val="007D38CF"/>
    <w:rsid w:val="007D491E"/>
    <w:rsid w:val="007D4B86"/>
    <w:rsid w:val="007D51E4"/>
    <w:rsid w:val="007D56ED"/>
    <w:rsid w:val="007D5A18"/>
    <w:rsid w:val="007D5F05"/>
    <w:rsid w:val="007D6059"/>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10956"/>
    <w:rsid w:val="00812443"/>
    <w:rsid w:val="00815B5E"/>
    <w:rsid w:val="00822799"/>
    <w:rsid w:val="008228F7"/>
    <w:rsid w:val="008239BD"/>
    <w:rsid w:val="008252B2"/>
    <w:rsid w:val="00825AB2"/>
    <w:rsid w:val="00826658"/>
    <w:rsid w:val="00831776"/>
    <w:rsid w:val="00832858"/>
    <w:rsid w:val="00834D6A"/>
    <w:rsid w:val="00835260"/>
    <w:rsid w:val="00836909"/>
    <w:rsid w:val="008376F5"/>
    <w:rsid w:val="008411E8"/>
    <w:rsid w:val="00841485"/>
    <w:rsid w:val="00846775"/>
    <w:rsid w:val="00847898"/>
    <w:rsid w:val="00850440"/>
    <w:rsid w:val="0085061D"/>
    <w:rsid w:val="008516D9"/>
    <w:rsid w:val="00852BD9"/>
    <w:rsid w:val="008539CF"/>
    <w:rsid w:val="008561CD"/>
    <w:rsid w:val="00856F45"/>
    <w:rsid w:val="00857C5C"/>
    <w:rsid w:val="00860281"/>
    <w:rsid w:val="0086085B"/>
    <w:rsid w:val="00861624"/>
    <w:rsid w:val="008616A7"/>
    <w:rsid w:val="0086286D"/>
    <w:rsid w:val="00862DB9"/>
    <w:rsid w:val="00864A1D"/>
    <w:rsid w:val="00864B41"/>
    <w:rsid w:val="00864D72"/>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999"/>
    <w:rsid w:val="00890390"/>
    <w:rsid w:val="0089164E"/>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B7BA6"/>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5C64"/>
    <w:rsid w:val="008E0267"/>
    <w:rsid w:val="008E0A42"/>
    <w:rsid w:val="008E19F4"/>
    <w:rsid w:val="008E1A17"/>
    <w:rsid w:val="008E316C"/>
    <w:rsid w:val="008E393C"/>
    <w:rsid w:val="008E59D7"/>
    <w:rsid w:val="008E63FD"/>
    <w:rsid w:val="008E7F58"/>
    <w:rsid w:val="008F0365"/>
    <w:rsid w:val="008F1282"/>
    <w:rsid w:val="008F2AC0"/>
    <w:rsid w:val="008F3B76"/>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329"/>
    <w:rsid w:val="00920D4F"/>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36AFD"/>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4CFB"/>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07C5"/>
    <w:rsid w:val="009916D6"/>
    <w:rsid w:val="00991AE8"/>
    <w:rsid w:val="00992D88"/>
    <w:rsid w:val="00993281"/>
    <w:rsid w:val="00994D3A"/>
    <w:rsid w:val="0099542A"/>
    <w:rsid w:val="00995525"/>
    <w:rsid w:val="009956E0"/>
    <w:rsid w:val="0099575E"/>
    <w:rsid w:val="009958FC"/>
    <w:rsid w:val="009A0266"/>
    <w:rsid w:val="009A06F4"/>
    <w:rsid w:val="009A07B8"/>
    <w:rsid w:val="009A0E46"/>
    <w:rsid w:val="009A1DE8"/>
    <w:rsid w:val="009A4712"/>
    <w:rsid w:val="009A6C4C"/>
    <w:rsid w:val="009A7AC1"/>
    <w:rsid w:val="009B2BE1"/>
    <w:rsid w:val="009B31B1"/>
    <w:rsid w:val="009B48E2"/>
    <w:rsid w:val="009B5B5E"/>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30C"/>
    <w:rsid w:val="009E66EA"/>
    <w:rsid w:val="009E73AE"/>
    <w:rsid w:val="009F140A"/>
    <w:rsid w:val="009F1678"/>
    <w:rsid w:val="009F1F1A"/>
    <w:rsid w:val="009F22D2"/>
    <w:rsid w:val="009F246C"/>
    <w:rsid w:val="009F39EC"/>
    <w:rsid w:val="009F451C"/>
    <w:rsid w:val="009F4C36"/>
    <w:rsid w:val="009F6383"/>
    <w:rsid w:val="009F6D9F"/>
    <w:rsid w:val="009F7447"/>
    <w:rsid w:val="009F7914"/>
    <w:rsid w:val="009F7918"/>
    <w:rsid w:val="00A017A3"/>
    <w:rsid w:val="00A02D04"/>
    <w:rsid w:val="00A04592"/>
    <w:rsid w:val="00A05264"/>
    <w:rsid w:val="00A05BBF"/>
    <w:rsid w:val="00A05F0B"/>
    <w:rsid w:val="00A072B0"/>
    <w:rsid w:val="00A075B6"/>
    <w:rsid w:val="00A07FF6"/>
    <w:rsid w:val="00A10BA7"/>
    <w:rsid w:val="00A11037"/>
    <w:rsid w:val="00A1166A"/>
    <w:rsid w:val="00A1169C"/>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4E01"/>
    <w:rsid w:val="00A2795F"/>
    <w:rsid w:val="00A3063C"/>
    <w:rsid w:val="00A3139A"/>
    <w:rsid w:val="00A31FCD"/>
    <w:rsid w:val="00A34889"/>
    <w:rsid w:val="00A35ACC"/>
    <w:rsid w:val="00A40145"/>
    <w:rsid w:val="00A403FC"/>
    <w:rsid w:val="00A405DE"/>
    <w:rsid w:val="00A40C98"/>
    <w:rsid w:val="00A4268A"/>
    <w:rsid w:val="00A43FF9"/>
    <w:rsid w:val="00A461DF"/>
    <w:rsid w:val="00A46A80"/>
    <w:rsid w:val="00A4774A"/>
    <w:rsid w:val="00A47B6A"/>
    <w:rsid w:val="00A47DFF"/>
    <w:rsid w:val="00A507A0"/>
    <w:rsid w:val="00A50979"/>
    <w:rsid w:val="00A510AC"/>
    <w:rsid w:val="00A51902"/>
    <w:rsid w:val="00A524F7"/>
    <w:rsid w:val="00A525AB"/>
    <w:rsid w:val="00A52DBF"/>
    <w:rsid w:val="00A52ED6"/>
    <w:rsid w:val="00A5463B"/>
    <w:rsid w:val="00A570B5"/>
    <w:rsid w:val="00A57172"/>
    <w:rsid w:val="00A6053F"/>
    <w:rsid w:val="00A611A1"/>
    <w:rsid w:val="00A61A2B"/>
    <w:rsid w:val="00A61DE0"/>
    <w:rsid w:val="00A62794"/>
    <w:rsid w:val="00A657BC"/>
    <w:rsid w:val="00A6739B"/>
    <w:rsid w:val="00A70612"/>
    <w:rsid w:val="00A70D7C"/>
    <w:rsid w:val="00A710F9"/>
    <w:rsid w:val="00A74747"/>
    <w:rsid w:val="00A74E7E"/>
    <w:rsid w:val="00A752C2"/>
    <w:rsid w:val="00A75A99"/>
    <w:rsid w:val="00A768FB"/>
    <w:rsid w:val="00A76ADE"/>
    <w:rsid w:val="00A7734C"/>
    <w:rsid w:val="00A804CC"/>
    <w:rsid w:val="00A80D8B"/>
    <w:rsid w:val="00A816A6"/>
    <w:rsid w:val="00A81A75"/>
    <w:rsid w:val="00A839AD"/>
    <w:rsid w:val="00A877AA"/>
    <w:rsid w:val="00A93D09"/>
    <w:rsid w:val="00A94A99"/>
    <w:rsid w:val="00A95718"/>
    <w:rsid w:val="00A959A7"/>
    <w:rsid w:val="00AA1630"/>
    <w:rsid w:val="00AA273F"/>
    <w:rsid w:val="00AA2C42"/>
    <w:rsid w:val="00AA58E3"/>
    <w:rsid w:val="00AA63CB"/>
    <w:rsid w:val="00AA680A"/>
    <w:rsid w:val="00AA7709"/>
    <w:rsid w:val="00AB0065"/>
    <w:rsid w:val="00AB2950"/>
    <w:rsid w:val="00AB50DE"/>
    <w:rsid w:val="00AB58B0"/>
    <w:rsid w:val="00AB5AFB"/>
    <w:rsid w:val="00AB5CD2"/>
    <w:rsid w:val="00AB5D33"/>
    <w:rsid w:val="00AB5E8C"/>
    <w:rsid w:val="00AB6C2A"/>
    <w:rsid w:val="00AB72C2"/>
    <w:rsid w:val="00AB7B2C"/>
    <w:rsid w:val="00AC040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08F5"/>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4572"/>
    <w:rsid w:val="00B07FC3"/>
    <w:rsid w:val="00B10046"/>
    <w:rsid w:val="00B11876"/>
    <w:rsid w:val="00B11FD6"/>
    <w:rsid w:val="00B13223"/>
    <w:rsid w:val="00B1605F"/>
    <w:rsid w:val="00B17223"/>
    <w:rsid w:val="00B2041D"/>
    <w:rsid w:val="00B20A2B"/>
    <w:rsid w:val="00B20F54"/>
    <w:rsid w:val="00B20F74"/>
    <w:rsid w:val="00B21693"/>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1A1"/>
    <w:rsid w:val="00B3666E"/>
    <w:rsid w:val="00B36DED"/>
    <w:rsid w:val="00B4072F"/>
    <w:rsid w:val="00B423C1"/>
    <w:rsid w:val="00B42E17"/>
    <w:rsid w:val="00B441A7"/>
    <w:rsid w:val="00B44D3F"/>
    <w:rsid w:val="00B44E07"/>
    <w:rsid w:val="00B450D6"/>
    <w:rsid w:val="00B45603"/>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1B"/>
    <w:rsid w:val="00B76352"/>
    <w:rsid w:val="00B77F2B"/>
    <w:rsid w:val="00B80C89"/>
    <w:rsid w:val="00B81BF1"/>
    <w:rsid w:val="00B83E5E"/>
    <w:rsid w:val="00B84D2F"/>
    <w:rsid w:val="00B868D3"/>
    <w:rsid w:val="00B91EC0"/>
    <w:rsid w:val="00B91EE0"/>
    <w:rsid w:val="00B940AE"/>
    <w:rsid w:val="00B959C1"/>
    <w:rsid w:val="00B960EA"/>
    <w:rsid w:val="00B96D9B"/>
    <w:rsid w:val="00B96F0B"/>
    <w:rsid w:val="00B97060"/>
    <w:rsid w:val="00B97E4A"/>
    <w:rsid w:val="00BA05B7"/>
    <w:rsid w:val="00BA0950"/>
    <w:rsid w:val="00BA2078"/>
    <w:rsid w:val="00BA2DE7"/>
    <w:rsid w:val="00BA34E8"/>
    <w:rsid w:val="00BA3569"/>
    <w:rsid w:val="00BA459F"/>
    <w:rsid w:val="00BA4A71"/>
    <w:rsid w:val="00BA5147"/>
    <w:rsid w:val="00BA67ED"/>
    <w:rsid w:val="00BA73FC"/>
    <w:rsid w:val="00BB0249"/>
    <w:rsid w:val="00BB0D99"/>
    <w:rsid w:val="00BB1DDB"/>
    <w:rsid w:val="00BB226D"/>
    <w:rsid w:val="00BB22C0"/>
    <w:rsid w:val="00BB2FD0"/>
    <w:rsid w:val="00BB41E6"/>
    <w:rsid w:val="00BB4FC7"/>
    <w:rsid w:val="00BB699B"/>
    <w:rsid w:val="00BB6AF7"/>
    <w:rsid w:val="00BC1739"/>
    <w:rsid w:val="00BC1F66"/>
    <w:rsid w:val="00BC2F67"/>
    <w:rsid w:val="00BC4324"/>
    <w:rsid w:val="00BC47A9"/>
    <w:rsid w:val="00BC47F3"/>
    <w:rsid w:val="00BC48E4"/>
    <w:rsid w:val="00BC6ADC"/>
    <w:rsid w:val="00BC70F7"/>
    <w:rsid w:val="00BD11A4"/>
    <w:rsid w:val="00BD1389"/>
    <w:rsid w:val="00BD2D6D"/>
    <w:rsid w:val="00BD3187"/>
    <w:rsid w:val="00BD394E"/>
    <w:rsid w:val="00BD5D76"/>
    <w:rsid w:val="00BD7C8A"/>
    <w:rsid w:val="00BD7E28"/>
    <w:rsid w:val="00BD7E76"/>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BF79D6"/>
    <w:rsid w:val="00C00D9E"/>
    <w:rsid w:val="00C01278"/>
    <w:rsid w:val="00C03D69"/>
    <w:rsid w:val="00C048B0"/>
    <w:rsid w:val="00C04F4E"/>
    <w:rsid w:val="00C054E5"/>
    <w:rsid w:val="00C05FF1"/>
    <w:rsid w:val="00C07A5E"/>
    <w:rsid w:val="00C135CB"/>
    <w:rsid w:val="00C138F1"/>
    <w:rsid w:val="00C14757"/>
    <w:rsid w:val="00C1481E"/>
    <w:rsid w:val="00C14C8E"/>
    <w:rsid w:val="00C14DCC"/>
    <w:rsid w:val="00C15290"/>
    <w:rsid w:val="00C15F45"/>
    <w:rsid w:val="00C160BE"/>
    <w:rsid w:val="00C1770E"/>
    <w:rsid w:val="00C22631"/>
    <w:rsid w:val="00C22B87"/>
    <w:rsid w:val="00C23D0D"/>
    <w:rsid w:val="00C23F9E"/>
    <w:rsid w:val="00C24865"/>
    <w:rsid w:val="00C270B9"/>
    <w:rsid w:val="00C27F59"/>
    <w:rsid w:val="00C30359"/>
    <w:rsid w:val="00C31ED0"/>
    <w:rsid w:val="00C34A01"/>
    <w:rsid w:val="00C4206A"/>
    <w:rsid w:val="00C42E9B"/>
    <w:rsid w:val="00C4373F"/>
    <w:rsid w:val="00C43B58"/>
    <w:rsid w:val="00C44124"/>
    <w:rsid w:val="00C4561C"/>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3DF"/>
    <w:rsid w:val="00C84485"/>
    <w:rsid w:val="00C8724A"/>
    <w:rsid w:val="00C918D7"/>
    <w:rsid w:val="00C92765"/>
    <w:rsid w:val="00C92942"/>
    <w:rsid w:val="00C92C75"/>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B6F41"/>
    <w:rsid w:val="00CC047F"/>
    <w:rsid w:val="00CC174F"/>
    <w:rsid w:val="00CC1C2E"/>
    <w:rsid w:val="00CC29DA"/>
    <w:rsid w:val="00CC3070"/>
    <w:rsid w:val="00CC32B4"/>
    <w:rsid w:val="00CC38C5"/>
    <w:rsid w:val="00CC3BFB"/>
    <w:rsid w:val="00CC3C52"/>
    <w:rsid w:val="00CC469D"/>
    <w:rsid w:val="00CC6256"/>
    <w:rsid w:val="00CC66D0"/>
    <w:rsid w:val="00CD121C"/>
    <w:rsid w:val="00CD1EA3"/>
    <w:rsid w:val="00CD302E"/>
    <w:rsid w:val="00CD4962"/>
    <w:rsid w:val="00CD4BCA"/>
    <w:rsid w:val="00CD60FD"/>
    <w:rsid w:val="00CD6D9C"/>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17C19"/>
    <w:rsid w:val="00D20295"/>
    <w:rsid w:val="00D20301"/>
    <w:rsid w:val="00D20EDA"/>
    <w:rsid w:val="00D2279B"/>
    <w:rsid w:val="00D22ABF"/>
    <w:rsid w:val="00D25A6D"/>
    <w:rsid w:val="00D31A98"/>
    <w:rsid w:val="00D32541"/>
    <w:rsid w:val="00D32CFF"/>
    <w:rsid w:val="00D3302C"/>
    <w:rsid w:val="00D33C9D"/>
    <w:rsid w:val="00D33DF9"/>
    <w:rsid w:val="00D3488B"/>
    <w:rsid w:val="00D35BB2"/>
    <w:rsid w:val="00D36A2C"/>
    <w:rsid w:val="00D36AE2"/>
    <w:rsid w:val="00D36E3A"/>
    <w:rsid w:val="00D375F8"/>
    <w:rsid w:val="00D3796B"/>
    <w:rsid w:val="00D43A22"/>
    <w:rsid w:val="00D46648"/>
    <w:rsid w:val="00D52F06"/>
    <w:rsid w:val="00D536B4"/>
    <w:rsid w:val="00D54CB9"/>
    <w:rsid w:val="00D54E46"/>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5C8C"/>
    <w:rsid w:val="00D76E00"/>
    <w:rsid w:val="00D8122E"/>
    <w:rsid w:val="00D81536"/>
    <w:rsid w:val="00D8176F"/>
    <w:rsid w:val="00D81BFF"/>
    <w:rsid w:val="00D83EE2"/>
    <w:rsid w:val="00D841EA"/>
    <w:rsid w:val="00D86011"/>
    <w:rsid w:val="00D8710C"/>
    <w:rsid w:val="00D91D06"/>
    <w:rsid w:val="00D94DF6"/>
    <w:rsid w:val="00D9503C"/>
    <w:rsid w:val="00D9570E"/>
    <w:rsid w:val="00D95B71"/>
    <w:rsid w:val="00D966C1"/>
    <w:rsid w:val="00DA10B3"/>
    <w:rsid w:val="00DA18A8"/>
    <w:rsid w:val="00DA1905"/>
    <w:rsid w:val="00DA1EB1"/>
    <w:rsid w:val="00DA22E2"/>
    <w:rsid w:val="00DA29EC"/>
    <w:rsid w:val="00DA3001"/>
    <w:rsid w:val="00DA317F"/>
    <w:rsid w:val="00DA4956"/>
    <w:rsid w:val="00DA4DA3"/>
    <w:rsid w:val="00DA5DB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C7A93"/>
    <w:rsid w:val="00DD0790"/>
    <w:rsid w:val="00DD0C45"/>
    <w:rsid w:val="00DD3327"/>
    <w:rsid w:val="00DD47BA"/>
    <w:rsid w:val="00DD50ED"/>
    <w:rsid w:val="00DD5C3A"/>
    <w:rsid w:val="00DD6595"/>
    <w:rsid w:val="00DD68E5"/>
    <w:rsid w:val="00DD6DEE"/>
    <w:rsid w:val="00DE005C"/>
    <w:rsid w:val="00DE0782"/>
    <w:rsid w:val="00DE2294"/>
    <w:rsid w:val="00DE22F3"/>
    <w:rsid w:val="00DE366E"/>
    <w:rsid w:val="00DE6E1B"/>
    <w:rsid w:val="00DE74DB"/>
    <w:rsid w:val="00DF0064"/>
    <w:rsid w:val="00DF0156"/>
    <w:rsid w:val="00DF03D1"/>
    <w:rsid w:val="00DF20D4"/>
    <w:rsid w:val="00DF268A"/>
    <w:rsid w:val="00DF3869"/>
    <w:rsid w:val="00DF45FC"/>
    <w:rsid w:val="00DF5760"/>
    <w:rsid w:val="00DF5E23"/>
    <w:rsid w:val="00DF5E25"/>
    <w:rsid w:val="00DF7BB6"/>
    <w:rsid w:val="00E0054E"/>
    <w:rsid w:val="00E011C2"/>
    <w:rsid w:val="00E04A0C"/>
    <w:rsid w:val="00E0527F"/>
    <w:rsid w:val="00E055AC"/>
    <w:rsid w:val="00E057E0"/>
    <w:rsid w:val="00E058E8"/>
    <w:rsid w:val="00E070A9"/>
    <w:rsid w:val="00E1029A"/>
    <w:rsid w:val="00E10448"/>
    <w:rsid w:val="00E11A44"/>
    <w:rsid w:val="00E1416E"/>
    <w:rsid w:val="00E145C0"/>
    <w:rsid w:val="00E14A75"/>
    <w:rsid w:val="00E14C83"/>
    <w:rsid w:val="00E17096"/>
    <w:rsid w:val="00E17E3C"/>
    <w:rsid w:val="00E20460"/>
    <w:rsid w:val="00E2171C"/>
    <w:rsid w:val="00E21ABB"/>
    <w:rsid w:val="00E23D63"/>
    <w:rsid w:val="00E2480E"/>
    <w:rsid w:val="00E248BB"/>
    <w:rsid w:val="00E24FC7"/>
    <w:rsid w:val="00E2502C"/>
    <w:rsid w:val="00E26154"/>
    <w:rsid w:val="00E3032A"/>
    <w:rsid w:val="00E30FC2"/>
    <w:rsid w:val="00E332AE"/>
    <w:rsid w:val="00E3554A"/>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4D08"/>
    <w:rsid w:val="00E563D7"/>
    <w:rsid w:val="00E60549"/>
    <w:rsid w:val="00E62721"/>
    <w:rsid w:val="00E62CBB"/>
    <w:rsid w:val="00E643F1"/>
    <w:rsid w:val="00E64B87"/>
    <w:rsid w:val="00E64C76"/>
    <w:rsid w:val="00E67150"/>
    <w:rsid w:val="00E67D27"/>
    <w:rsid w:val="00E7070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876E3"/>
    <w:rsid w:val="00E90539"/>
    <w:rsid w:val="00E9185F"/>
    <w:rsid w:val="00E93362"/>
    <w:rsid w:val="00E934BC"/>
    <w:rsid w:val="00E95D90"/>
    <w:rsid w:val="00EA0C2A"/>
    <w:rsid w:val="00EA19CD"/>
    <w:rsid w:val="00EA1A05"/>
    <w:rsid w:val="00EA3642"/>
    <w:rsid w:val="00EA6260"/>
    <w:rsid w:val="00EB0F44"/>
    <w:rsid w:val="00EB1474"/>
    <w:rsid w:val="00EB14A8"/>
    <w:rsid w:val="00EB1AA5"/>
    <w:rsid w:val="00EB2044"/>
    <w:rsid w:val="00EB3CD5"/>
    <w:rsid w:val="00EB415F"/>
    <w:rsid w:val="00EB57DA"/>
    <w:rsid w:val="00EB58D6"/>
    <w:rsid w:val="00EB7F03"/>
    <w:rsid w:val="00EC0210"/>
    <w:rsid w:val="00EC0285"/>
    <w:rsid w:val="00EC103D"/>
    <w:rsid w:val="00EC2888"/>
    <w:rsid w:val="00EC31D6"/>
    <w:rsid w:val="00EC3982"/>
    <w:rsid w:val="00EC51AD"/>
    <w:rsid w:val="00EC6200"/>
    <w:rsid w:val="00EC736A"/>
    <w:rsid w:val="00ED1AE0"/>
    <w:rsid w:val="00ED30DD"/>
    <w:rsid w:val="00ED3DFE"/>
    <w:rsid w:val="00ED3E47"/>
    <w:rsid w:val="00ED42DB"/>
    <w:rsid w:val="00ED62D8"/>
    <w:rsid w:val="00ED7F4F"/>
    <w:rsid w:val="00EE0357"/>
    <w:rsid w:val="00EE03C4"/>
    <w:rsid w:val="00EE0A98"/>
    <w:rsid w:val="00EE29B0"/>
    <w:rsid w:val="00EE32A2"/>
    <w:rsid w:val="00EE4BD8"/>
    <w:rsid w:val="00EE4D5E"/>
    <w:rsid w:val="00EE59EC"/>
    <w:rsid w:val="00EE61D0"/>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6200"/>
    <w:rsid w:val="00F17125"/>
    <w:rsid w:val="00F171C1"/>
    <w:rsid w:val="00F21617"/>
    <w:rsid w:val="00F21D3C"/>
    <w:rsid w:val="00F23732"/>
    <w:rsid w:val="00F24067"/>
    <w:rsid w:val="00F2474E"/>
    <w:rsid w:val="00F27540"/>
    <w:rsid w:val="00F30409"/>
    <w:rsid w:val="00F306D2"/>
    <w:rsid w:val="00F314FA"/>
    <w:rsid w:val="00F32503"/>
    <w:rsid w:val="00F32EB0"/>
    <w:rsid w:val="00F34ED9"/>
    <w:rsid w:val="00F358FA"/>
    <w:rsid w:val="00F364E9"/>
    <w:rsid w:val="00F37234"/>
    <w:rsid w:val="00F37BDE"/>
    <w:rsid w:val="00F40C61"/>
    <w:rsid w:val="00F40D08"/>
    <w:rsid w:val="00F41C97"/>
    <w:rsid w:val="00F428BA"/>
    <w:rsid w:val="00F431B9"/>
    <w:rsid w:val="00F433EB"/>
    <w:rsid w:val="00F4348D"/>
    <w:rsid w:val="00F44E8E"/>
    <w:rsid w:val="00F45751"/>
    <w:rsid w:val="00F46741"/>
    <w:rsid w:val="00F52153"/>
    <w:rsid w:val="00F522EC"/>
    <w:rsid w:val="00F5314F"/>
    <w:rsid w:val="00F55714"/>
    <w:rsid w:val="00F56513"/>
    <w:rsid w:val="00F60276"/>
    <w:rsid w:val="00F639B0"/>
    <w:rsid w:val="00F645AB"/>
    <w:rsid w:val="00F64E52"/>
    <w:rsid w:val="00F65CE5"/>
    <w:rsid w:val="00F66D00"/>
    <w:rsid w:val="00F66D30"/>
    <w:rsid w:val="00F70501"/>
    <w:rsid w:val="00F7123F"/>
    <w:rsid w:val="00F71A8E"/>
    <w:rsid w:val="00F71EBE"/>
    <w:rsid w:val="00F72EFC"/>
    <w:rsid w:val="00F74F25"/>
    <w:rsid w:val="00F757A9"/>
    <w:rsid w:val="00F7689B"/>
    <w:rsid w:val="00F8117E"/>
    <w:rsid w:val="00F82107"/>
    <w:rsid w:val="00F83806"/>
    <w:rsid w:val="00F86F50"/>
    <w:rsid w:val="00F87442"/>
    <w:rsid w:val="00F90995"/>
    <w:rsid w:val="00F90BE8"/>
    <w:rsid w:val="00F92ED9"/>
    <w:rsid w:val="00F93F84"/>
    <w:rsid w:val="00F94126"/>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162F"/>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548A"/>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BC87F3A4-AD1B-40DA-B46C-608C4816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uiPriority w:val="99"/>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99"/>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StopkaPogrubienie">
    <w:name w:val="Stopka + Pogrubienie"/>
    <w:rsid w:val="001361C2"/>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1361C2"/>
    <w:rPr>
      <w:rFonts w:eastAsia="Cambria" w:cs="Cambria"/>
      <w:sz w:val="22"/>
      <w:szCs w:val="22"/>
      <w:shd w:val="clear" w:color="auto" w:fill="FFFFFF"/>
    </w:rPr>
  </w:style>
  <w:style w:type="paragraph" w:customStyle="1" w:styleId="Stopka4">
    <w:name w:val="Stopka4"/>
    <w:basedOn w:val="Normalny"/>
    <w:link w:val="Stopka0"/>
    <w:rsid w:val="001361C2"/>
    <w:pPr>
      <w:widowControl w:val="0"/>
      <w:shd w:val="clear" w:color="auto" w:fill="FFFFFF"/>
      <w:spacing w:line="322" w:lineRule="exact"/>
      <w:ind w:hanging="640"/>
    </w:pPr>
    <w:rPr>
      <w:rFonts w:ascii="Cambria" w:eastAsia="Cambria" w:hAnsi="Cambria" w:cs="Cambria"/>
      <w:sz w:val="22"/>
      <w:szCs w:val="22"/>
    </w:rPr>
  </w:style>
  <w:style w:type="character" w:customStyle="1" w:styleId="FontStyle19">
    <w:name w:val="Font Style19"/>
    <w:uiPriority w:val="99"/>
    <w:rsid w:val="00483218"/>
    <w:rPr>
      <w:rFonts w:ascii="Arial" w:hAnsi="Arial" w:cs="Arial"/>
      <w:color w:val="000000"/>
      <w:sz w:val="18"/>
      <w:szCs w:val="18"/>
    </w:rPr>
  </w:style>
  <w:style w:type="character" w:customStyle="1" w:styleId="Nierozpoznanawzmianka">
    <w:name w:val="Nierozpoznana wzmianka"/>
    <w:uiPriority w:val="99"/>
    <w:semiHidden/>
    <w:unhideWhenUsed/>
    <w:rsid w:val="00483218"/>
    <w:rPr>
      <w:color w:val="605E5C"/>
      <w:shd w:val="clear" w:color="auto" w:fill="E1DFDD"/>
    </w:rPr>
  </w:style>
  <w:style w:type="paragraph" w:customStyle="1" w:styleId="Style4">
    <w:name w:val="Style4"/>
    <w:basedOn w:val="Normalny"/>
    <w:rsid w:val="00483218"/>
    <w:pPr>
      <w:widowControl w:val="0"/>
      <w:autoSpaceDE w:val="0"/>
      <w:autoSpaceDN w:val="0"/>
      <w:adjustRightInd w:val="0"/>
      <w:spacing w:line="245" w:lineRule="exact"/>
      <w:jc w:val="both"/>
    </w:pPr>
    <w:rPr>
      <w:rFonts w:ascii="Arial" w:hAnsi="Arial" w:cs="Arial"/>
    </w:rPr>
  </w:style>
  <w:style w:type="paragraph" w:customStyle="1" w:styleId="Style6">
    <w:name w:val="Style6"/>
    <w:basedOn w:val="Normalny"/>
    <w:uiPriority w:val="99"/>
    <w:rsid w:val="00483218"/>
    <w:pPr>
      <w:widowControl w:val="0"/>
      <w:autoSpaceDE w:val="0"/>
      <w:autoSpaceDN w:val="0"/>
      <w:adjustRightInd w:val="0"/>
      <w:spacing w:line="379" w:lineRule="exact"/>
      <w:ind w:hanging="350"/>
      <w:jc w:val="both"/>
    </w:pPr>
    <w:rPr>
      <w:rFonts w:ascii="Arial" w:hAnsi="Arial" w:cs="Arial"/>
    </w:rPr>
  </w:style>
  <w:style w:type="character" w:customStyle="1" w:styleId="FontStyle13">
    <w:name w:val="Font Style13"/>
    <w:uiPriority w:val="99"/>
    <w:rsid w:val="00483218"/>
    <w:rPr>
      <w:rFonts w:ascii="Arial" w:hAnsi="Arial" w:cs="Arial"/>
      <w:i/>
      <w:iCs/>
      <w:color w:val="000000"/>
      <w:sz w:val="18"/>
      <w:szCs w:val="18"/>
    </w:rPr>
  </w:style>
  <w:style w:type="character" w:customStyle="1" w:styleId="FontStyle14">
    <w:name w:val="Font Style14"/>
    <w:uiPriority w:val="99"/>
    <w:rsid w:val="00483218"/>
    <w:rPr>
      <w:rFonts w:ascii="Arial" w:hAnsi="Arial" w:cs="Arial"/>
      <w:i/>
      <w:iCs/>
      <w:color w:val="000000"/>
      <w:sz w:val="20"/>
      <w:szCs w:val="20"/>
    </w:rPr>
  </w:style>
  <w:style w:type="character" w:customStyle="1" w:styleId="FontStyle16">
    <w:name w:val="Font Style16"/>
    <w:uiPriority w:val="99"/>
    <w:rsid w:val="00483218"/>
    <w:rPr>
      <w:rFonts w:ascii="Arial" w:hAnsi="Arial" w:cs="Arial"/>
      <w:b/>
      <w:bCs/>
      <w:i/>
      <w:iCs/>
      <w:color w:val="000000"/>
      <w:sz w:val="18"/>
      <w:szCs w:val="18"/>
    </w:rPr>
  </w:style>
  <w:style w:type="character" w:customStyle="1" w:styleId="FontStyle18">
    <w:name w:val="Font Style18"/>
    <w:uiPriority w:val="99"/>
    <w:rsid w:val="00483218"/>
    <w:rPr>
      <w:rFonts w:ascii="Arial" w:hAnsi="Arial" w:cs="Arial"/>
      <w:color w:val="000000"/>
      <w:sz w:val="16"/>
      <w:szCs w:val="16"/>
    </w:rPr>
  </w:style>
  <w:style w:type="character" w:customStyle="1" w:styleId="FontStyle15">
    <w:name w:val="Font Style15"/>
    <w:uiPriority w:val="99"/>
    <w:rsid w:val="00483218"/>
    <w:rPr>
      <w:rFonts w:ascii="Arial" w:hAnsi="Arial" w:cs="Arial"/>
      <w:color w:val="000000"/>
      <w:sz w:val="12"/>
      <w:szCs w:val="12"/>
    </w:rPr>
  </w:style>
  <w:style w:type="paragraph" w:customStyle="1" w:styleId="Style7">
    <w:name w:val="Style7"/>
    <w:basedOn w:val="Normalny"/>
    <w:rsid w:val="00936AFD"/>
    <w:pPr>
      <w:widowControl w:val="0"/>
      <w:autoSpaceDE w:val="0"/>
      <w:autoSpaceDN w:val="0"/>
      <w:adjustRightInd w:val="0"/>
      <w:jc w:val="both"/>
    </w:pPr>
    <w:rPr>
      <w:rFonts w:ascii="Arial" w:hAnsi="Arial" w:cs="Arial"/>
    </w:rPr>
  </w:style>
  <w:style w:type="paragraph" w:customStyle="1" w:styleId="Textbody">
    <w:name w:val="Text body"/>
    <w:basedOn w:val="Standard"/>
    <w:rsid w:val="002D1D8F"/>
    <w:pPr>
      <w:spacing w:after="120"/>
    </w:pPr>
    <w:rPr>
      <w:rFonts w:eastAsia="Times New Roman" w:cs="Times New Roman"/>
      <w:sz w:val="20"/>
      <w:szCs w:val="20"/>
      <w:lang w:eastAsia="ar-SA" w:bidi="hi-IN"/>
    </w:rPr>
  </w:style>
  <w:style w:type="character" w:customStyle="1" w:styleId="WW8Num16z2">
    <w:name w:val="WW8Num16z2"/>
    <w:rsid w:val="00A1169C"/>
    <w:rPr>
      <w:rFonts w:cs="Times New Roman"/>
      <w:b w:val="0"/>
    </w:rPr>
  </w:style>
  <w:style w:type="character" w:customStyle="1" w:styleId="FontStyle27">
    <w:name w:val="Font Style27"/>
    <w:rsid w:val="00A1169C"/>
  </w:style>
  <w:style w:type="character" w:customStyle="1" w:styleId="FontStyle56">
    <w:name w:val="Font Style56"/>
    <w:rsid w:val="00A1169C"/>
  </w:style>
  <w:style w:type="paragraph" w:customStyle="1" w:styleId="Style13">
    <w:name w:val="Style13"/>
    <w:basedOn w:val="Normalny"/>
    <w:uiPriority w:val="99"/>
    <w:rsid w:val="00A1169C"/>
    <w:pPr>
      <w:spacing w:line="228" w:lineRule="exact"/>
      <w:ind w:hanging="336"/>
      <w:jc w:val="both"/>
    </w:pPr>
  </w:style>
  <w:style w:type="paragraph" w:customStyle="1" w:styleId="Style21">
    <w:name w:val="Style21"/>
    <w:basedOn w:val="Normalny"/>
    <w:uiPriority w:val="99"/>
    <w:rsid w:val="00A1169C"/>
    <w:pPr>
      <w:spacing w:line="229" w:lineRule="exact"/>
      <w:ind w:hanging="720"/>
      <w:jc w:val="both"/>
    </w:pPr>
  </w:style>
  <w:style w:type="paragraph" w:customStyle="1" w:styleId="Style16">
    <w:name w:val="Style16"/>
    <w:basedOn w:val="Normalny"/>
    <w:rsid w:val="00F23732"/>
    <w:pPr>
      <w:spacing w:line="360" w:lineRule="exact"/>
      <w:ind w:firstLine="235"/>
    </w:pPr>
  </w:style>
  <w:style w:type="character" w:customStyle="1" w:styleId="FontStyle25">
    <w:name w:val="Font Style25"/>
    <w:uiPriority w:val="99"/>
    <w:rsid w:val="00730502"/>
    <w:rPr>
      <w:rFonts w:ascii="Times New Roman" w:hAnsi="Times New Roman" w:cs="Times New Roman"/>
      <w:color w:val="000000"/>
      <w:sz w:val="18"/>
      <w:szCs w:val="18"/>
    </w:rPr>
  </w:style>
  <w:style w:type="paragraph" w:customStyle="1" w:styleId="Textbodyindent">
    <w:name w:val="Text body indent"/>
    <w:basedOn w:val="Standard"/>
    <w:rsid w:val="00E2171C"/>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E54D08"/>
    <w:rPr>
      <w:rFonts w:ascii="Times New Roman" w:hAnsi="Times New Roman" w:cs="Times New Roman"/>
      <w:b/>
      <w:bCs/>
      <w:color w:val="000000"/>
      <w:sz w:val="22"/>
      <w:szCs w:val="22"/>
    </w:rPr>
  </w:style>
  <w:style w:type="character" w:customStyle="1" w:styleId="FontStyle37">
    <w:name w:val="Font Style37"/>
    <w:uiPriority w:val="99"/>
    <w:rsid w:val="00E54D08"/>
    <w:rPr>
      <w:rFonts w:ascii="Times New Roman" w:hAnsi="Times New Roman" w:cs="Times New Roman"/>
      <w:color w:val="000000"/>
      <w:sz w:val="22"/>
      <w:szCs w:val="22"/>
    </w:rPr>
  </w:style>
  <w:style w:type="character" w:customStyle="1" w:styleId="FontStyle70">
    <w:name w:val="Font Style70"/>
    <w:uiPriority w:val="99"/>
    <w:rsid w:val="00617C3F"/>
    <w:rPr>
      <w:rFonts w:ascii="Arial" w:hAnsi="Arial" w:cs="Arial"/>
      <w:b/>
      <w:bCs/>
      <w:color w:val="000000"/>
      <w:sz w:val="18"/>
      <w:szCs w:val="18"/>
    </w:rPr>
  </w:style>
  <w:style w:type="paragraph" w:customStyle="1" w:styleId="Kolorowalistaakcent11">
    <w:name w:val="Kolorowa lista — akcent 11"/>
    <w:basedOn w:val="Normalny"/>
    <w:uiPriority w:val="34"/>
    <w:qFormat/>
    <w:rsid w:val="00F71A8E"/>
    <w:pPr>
      <w:spacing w:after="200" w:line="276" w:lineRule="auto"/>
      <w:ind w:left="720"/>
      <w:contextualSpacing/>
    </w:pPr>
    <w:rPr>
      <w:rFonts w:ascii="Calibri" w:eastAsia="Calibri" w:hAnsi="Calibri"/>
      <w:sz w:val="22"/>
      <w:szCs w:val="22"/>
      <w:lang w:eastAsia="en-US"/>
    </w:rPr>
  </w:style>
  <w:style w:type="paragraph" w:customStyle="1" w:styleId="Styl">
    <w:name w:val="Styl"/>
    <w:rsid w:val="00F71A8E"/>
    <w:pPr>
      <w:widowControl w:val="0"/>
      <w:suppressAutoHyphens/>
      <w:autoSpaceDE w:val="0"/>
    </w:pPr>
    <w:rPr>
      <w:rFonts w:ascii="Arial" w:eastAsia="MS Mincho" w:hAnsi="Arial" w:cs="Arial"/>
      <w:sz w:val="24"/>
      <w:szCs w:val="24"/>
      <w:lang w:eastAsia="zh-CN"/>
    </w:rPr>
  </w:style>
  <w:style w:type="paragraph" w:customStyle="1" w:styleId="Tekstpodstawowy31">
    <w:name w:val="Tekst podstawowy 31"/>
    <w:basedOn w:val="Normalny"/>
    <w:rsid w:val="00F71A8E"/>
    <w:pPr>
      <w:spacing w:after="120"/>
    </w:pPr>
    <w:rPr>
      <w:sz w:val="16"/>
      <w:szCs w:val="16"/>
      <w:lang w:val="x-none"/>
    </w:rPr>
  </w:style>
  <w:style w:type="paragraph" w:customStyle="1" w:styleId="Tekstpodstawowywcity22">
    <w:name w:val="Tekst podstawowy wcięty 22"/>
    <w:basedOn w:val="Normalny"/>
    <w:rsid w:val="00F71A8E"/>
    <w:pPr>
      <w:spacing w:after="120" w:line="480" w:lineRule="auto"/>
      <w:ind w:left="283"/>
    </w:pPr>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81483114">
      <w:bodyDiv w:val="1"/>
      <w:marLeft w:val="0"/>
      <w:marRight w:val="0"/>
      <w:marTop w:val="0"/>
      <w:marBottom w:val="0"/>
      <w:divBdr>
        <w:top w:val="none" w:sz="0" w:space="0" w:color="auto"/>
        <w:left w:val="none" w:sz="0" w:space="0" w:color="auto"/>
        <w:bottom w:val="none" w:sz="0" w:space="0" w:color="auto"/>
        <w:right w:val="none" w:sz="0" w:space="0" w:color="auto"/>
      </w:divBdr>
      <w:divsChild>
        <w:div w:id="165749394">
          <w:marLeft w:val="0"/>
          <w:marRight w:val="0"/>
          <w:marTop w:val="0"/>
          <w:marBottom w:val="0"/>
          <w:divBdr>
            <w:top w:val="none" w:sz="0" w:space="0" w:color="auto"/>
            <w:left w:val="none" w:sz="0" w:space="0" w:color="auto"/>
            <w:bottom w:val="none" w:sz="0" w:space="0" w:color="auto"/>
            <w:right w:val="none" w:sz="0" w:space="0" w:color="auto"/>
          </w:divBdr>
        </w:div>
        <w:div w:id="594897637">
          <w:marLeft w:val="0"/>
          <w:marRight w:val="0"/>
          <w:marTop w:val="0"/>
          <w:marBottom w:val="0"/>
          <w:divBdr>
            <w:top w:val="none" w:sz="0" w:space="0" w:color="auto"/>
            <w:left w:val="none" w:sz="0" w:space="0" w:color="auto"/>
            <w:bottom w:val="none" w:sz="0" w:space="0" w:color="auto"/>
            <w:right w:val="none" w:sz="0" w:space="0" w:color="auto"/>
          </w:divBdr>
        </w:div>
        <w:div w:id="738017845">
          <w:marLeft w:val="0"/>
          <w:marRight w:val="0"/>
          <w:marTop w:val="0"/>
          <w:marBottom w:val="0"/>
          <w:divBdr>
            <w:top w:val="none" w:sz="0" w:space="0" w:color="auto"/>
            <w:left w:val="none" w:sz="0" w:space="0" w:color="auto"/>
            <w:bottom w:val="none" w:sz="0" w:space="0" w:color="auto"/>
            <w:right w:val="none" w:sz="0" w:space="0" w:color="auto"/>
          </w:divBdr>
        </w:div>
        <w:div w:id="834339082">
          <w:marLeft w:val="0"/>
          <w:marRight w:val="0"/>
          <w:marTop w:val="0"/>
          <w:marBottom w:val="0"/>
          <w:divBdr>
            <w:top w:val="none" w:sz="0" w:space="0" w:color="auto"/>
            <w:left w:val="none" w:sz="0" w:space="0" w:color="auto"/>
            <w:bottom w:val="none" w:sz="0" w:space="0" w:color="auto"/>
            <w:right w:val="none" w:sz="0" w:space="0" w:color="auto"/>
          </w:divBdr>
        </w:div>
        <w:div w:id="1499614812">
          <w:marLeft w:val="0"/>
          <w:marRight w:val="0"/>
          <w:marTop w:val="0"/>
          <w:marBottom w:val="0"/>
          <w:divBdr>
            <w:top w:val="none" w:sz="0" w:space="0" w:color="auto"/>
            <w:left w:val="none" w:sz="0" w:space="0" w:color="auto"/>
            <w:bottom w:val="none" w:sz="0" w:space="0" w:color="auto"/>
            <w:right w:val="none" w:sz="0" w:space="0" w:color="auto"/>
          </w:divBdr>
        </w:div>
        <w:div w:id="1569921967">
          <w:marLeft w:val="0"/>
          <w:marRight w:val="0"/>
          <w:marTop w:val="0"/>
          <w:marBottom w:val="0"/>
          <w:divBdr>
            <w:top w:val="none" w:sz="0" w:space="0" w:color="auto"/>
            <w:left w:val="none" w:sz="0" w:space="0" w:color="auto"/>
            <w:bottom w:val="none" w:sz="0" w:space="0" w:color="auto"/>
            <w:right w:val="none" w:sz="0" w:space="0" w:color="auto"/>
          </w:divBdr>
        </w:div>
        <w:div w:id="1944529447">
          <w:marLeft w:val="0"/>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epuap.gov.pl/wps/porta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inwestycje@kaluszyn.pl" TargetMode="External"/><Relationship Id="rId2" Type="http://schemas.openxmlformats.org/officeDocument/2006/relationships/numbering" Target="numbering.xml"/><Relationship Id="rId16" Type="http://schemas.openxmlformats.org/officeDocument/2006/relationships/hyperlink" Target="mailto:inwestycje@kaluszy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caburmistrza@kaluszyn.pl" TargetMode="External"/><Relationship Id="rId5" Type="http://schemas.openxmlformats.org/officeDocument/2006/relationships/webSettings" Target="webSettings.xml"/><Relationship Id="rId15" Type="http://schemas.openxmlformats.org/officeDocument/2006/relationships/hyperlink" Target="https://ezamowienia.gov.pl/mo-client-board/bzp/notice-details/2021%2FBZP%2000039390%2F01" TargetMode="External"/><Relationship Id="rId23" Type="http://schemas.openxmlformats.org/officeDocument/2006/relationships/theme" Target="theme/theme1.xml"/><Relationship Id="rId10" Type="http://schemas.openxmlformats.org/officeDocument/2006/relationships/hyperlink" Target="http://www.kaluszyn.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a&#322;uszyn.pl" TargetMode="External"/><Relationship Id="rId14" Type="http://schemas.openxmlformats.org/officeDocument/2006/relationships/hyperlink" Target="mailto:inwestycje@kaluszyn.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7BAA-CFC4-4F08-A313-D85F261E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9407</Words>
  <Characters>56446</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65722</CharactersWithSpaces>
  <SharedDoc>false</SharedDoc>
  <HyperlinkBase/>
  <HLinks>
    <vt:vector size="66" baseType="variant">
      <vt:variant>
        <vt:i4>2949239</vt:i4>
      </vt:variant>
      <vt:variant>
        <vt:i4>30</vt:i4>
      </vt:variant>
      <vt:variant>
        <vt:i4>0</vt:i4>
      </vt:variant>
      <vt:variant>
        <vt:i4>5</vt:i4>
      </vt:variant>
      <vt:variant>
        <vt:lpwstr>https://miniportal.uzp.gov.pl/</vt:lpwstr>
      </vt:variant>
      <vt:variant>
        <vt:lpwstr/>
      </vt:variant>
      <vt:variant>
        <vt:i4>2883600</vt:i4>
      </vt:variant>
      <vt:variant>
        <vt:i4>27</vt:i4>
      </vt:variant>
      <vt:variant>
        <vt:i4>0</vt:i4>
      </vt:variant>
      <vt:variant>
        <vt:i4>5</vt:i4>
      </vt:variant>
      <vt:variant>
        <vt:lpwstr>mailto:inwestycje@kaluszyn.pl</vt:lpwstr>
      </vt:variant>
      <vt:variant>
        <vt:lpwstr/>
      </vt:variant>
      <vt:variant>
        <vt:i4>2883600</vt:i4>
      </vt:variant>
      <vt:variant>
        <vt:i4>24</vt:i4>
      </vt:variant>
      <vt:variant>
        <vt:i4>0</vt:i4>
      </vt:variant>
      <vt:variant>
        <vt:i4>5</vt:i4>
      </vt:variant>
      <vt:variant>
        <vt:lpwstr>mailto:inwestycje@kaluszyn.pl</vt:lpwstr>
      </vt:variant>
      <vt:variant>
        <vt:lpwstr/>
      </vt:variant>
      <vt:variant>
        <vt:i4>7733296</vt:i4>
      </vt:variant>
      <vt:variant>
        <vt:i4>21</vt:i4>
      </vt:variant>
      <vt:variant>
        <vt:i4>0</vt:i4>
      </vt:variant>
      <vt:variant>
        <vt:i4>5</vt:i4>
      </vt:variant>
      <vt:variant>
        <vt:lpwstr>https://ezamowienia.gov.pl/mo-client-board/bzp/notice-details/2021%2FBZP 00039390%2F01</vt:lpwstr>
      </vt:variant>
      <vt:variant>
        <vt:lpwstr/>
      </vt:variant>
      <vt:variant>
        <vt:i4>2883600</vt:i4>
      </vt:variant>
      <vt:variant>
        <vt:i4>18</vt:i4>
      </vt:variant>
      <vt:variant>
        <vt:i4>0</vt:i4>
      </vt:variant>
      <vt:variant>
        <vt:i4>5</vt:i4>
      </vt:variant>
      <vt:variant>
        <vt:lpwstr>mailto:inwestycje@kaluszyn.pl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5111918</vt:i4>
      </vt:variant>
      <vt:variant>
        <vt:i4>9</vt:i4>
      </vt:variant>
      <vt:variant>
        <vt:i4>0</vt:i4>
      </vt:variant>
      <vt:variant>
        <vt:i4>5</vt:i4>
      </vt:variant>
      <vt:variant>
        <vt:lpwstr>mailto:zcaburmistrza@kaluszyn.pl</vt:lpwstr>
      </vt:variant>
      <vt:variant>
        <vt:lpwstr/>
      </vt:variant>
      <vt:variant>
        <vt:i4>6553632</vt:i4>
      </vt:variant>
      <vt:variant>
        <vt:i4>6</vt:i4>
      </vt:variant>
      <vt:variant>
        <vt:i4>0</vt:i4>
      </vt:variant>
      <vt:variant>
        <vt:i4>5</vt:i4>
      </vt:variant>
      <vt:variant>
        <vt:lpwstr>http://www.kaluszyn.pl/</vt:lpwstr>
      </vt:variant>
      <vt:variant>
        <vt:lpwstr/>
      </vt:variant>
      <vt:variant>
        <vt:i4>1507617</vt:i4>
      </vt:variant>
      <vt:variant>
        <vt:i4>3</vt:i4>
      </vt:variant>
      <vt:variant>
        <vt:i4>0</vt:i4>
      </vt:variant>
      <vt:variant>
        <vt:i4>5</vt:i4>
      </vt:variant>
      <vt:variant>
        <vt:lpwstr>https://www.kałuszyn.pl/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Natalia Krupka</dc:creator>
  <cp:keywords/>
  <dc:description>ZNAKI:48676</dc:description>
  <cp:lastModifiedBy>s.sadoch</cp:lastModifiedBy>
  <cp:revision>3</cp:revision>
  <cp:lastPrinted>2021-04-13T10:47:00Z</cp:lastPrinted>
  <dcterms:created xsi:type="dcterms:W3CDTF">2021-08-25T08:05:00Z</dcterms:created>
  <dcterms:modified xsi:type="dcterms:W3CDTF">2021-08-25T08:36:00Z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