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B0" w:rsidRPr="00D26C37" w:rsidRDefault="00CF25B0" w:rsidP="00CF25B0">
      <w:pPr>
        <w:tabs>
          <w:tab w:val="num" w:pos="900"/>
        </w:tabs>
        <w:spacing w:after="0" w:line="360" w:lineRule="auto"/>
        <w:rPr>
          <w:rFonts w:ascii="Times New Roman" w:hAnsi="Times New Roman" w:cs="Times New Roman"/>
          <w:color w:val="auto"/>
          <w:sz w:val="24"/>
          <w:szCs w:val="24"/>
          <w:vertAlign w:val="superscript"/>
          <w:lang w:bidi="pl-PL"/>
        </w:rPr>
      </w:pPr>
      <w:r>
        <w:rPr>
          <w:rFonts w:ascii="Times New Roman" w:hAnsi="Times New Roman" w:cs="Times New Roman"/>
          <w:color w:val="auto"/>
          <w:sz w:val="24"/>
          <w:szCs w:val="24"/>
          <w:vertAlign w:val="superscript"/>
          <w:lang w:bidi="pl-PL"/>
        </w:rPr>
        <w:tab/>
      </w:r>
      <w:r>
        <w:rPr>
          <w:rFonts w:ascii="Times New Roman" w:hAnsi="Times New Roman" w:cs="Times New Roman"/>
          <w:color w:val="auto"/>
          <w:sz w:val="24"/>
          <w:szCs w:val="24"/>
          <w:vertAlign w:val="superscript"/>
          <w:lang w:bidi="pl-PL"/>
        </w:rPr>
        <w:tab/>
      </w:r>
    </w:p>
    <w:p w:rsidR="00CF25B0" w:rsidRPr="005B5094" w:rsidRDefault="00CF25B0" w:rsidP="00CF25B0">
      <w:pPr>
        <w:pStyle w:val="Standard"/>
        <w:spacing w:line="276" w:lineRule="auto"/>
        <w:jc w:val="right"/>
        <w:rPr>
          <w:b/>
          <w:iCs/>
        </w:rPr>
      </w:pPr>
    </w:p>
    <w:p w:rsidR="00CF25B0" w:rsidRPr="008545BE" w:rsidRDefault="00CF25B0" w:rsidP="00CF25B0">
      <w:pPr>
        <w:autoSpaceDN w:val="0"/>
        <w:spacing w:after="0" w:line="240" w:lineRule="auto"/>
        <w:jc w:val="right"/>
        <w:textAlignment w:val="baseline"/>
        <w:rPr>
          <w:rFonts w:ascii="Times New Roman" w:eastAsia="Times New Roman" w:hAnsi="Times New Roman" w:cs="Times New Roman"/>
          <w:b/>
          <w:color w:val="auto"/>
          <w:kern w:val="3"/>
          <w:sz w:val="24"/>
          <w:szCs w:val="24"/>
          <w:lang w:eastAsia="zh-CN"/>
          <w14:ligatures w14:val="none"/>
        </w:rPr>
      </w:pPr>
      <w:r>
        <w:rPr>
          <w:rFonts w:ascii="Times New Roman" w:eastAsia="Times New Roman" w:hAnsi="Times New Roman" w:cs="Times New Roman"/>
          <w:b/>
          <w:color w:val="auto"/>
          <w:kern w:val="3"/>
          <w:sz w:val="24"/>
          <w:szCs w:val="24"/>
          <w:lang w:eastAsia="zh-CN"/>
          <w14:ligatures w14:val="none"/>
        </w:rPr>
        <w:t>Załącznik Nr 4</w:t>
      </w:r>
    </w:p>
    <w:p w:rsidR="00CF25B0" w:rsidRDefault="00CF25B0" w:rsidP="00CF25B0">
      <w:pPr>
        <w:keepNext/>
        <w:autoSpaceDN w:val="0"/>
        <w:spacing w:before="240" w:after="60" w:line="240" w:lineRule="auto"/>
        <w:jc w:val="center"/>
        <w:textAlignment w:val="baseline"/>
        <w:outlineLvl w:val="3"/>
        <w:rPr>
          <w:rFonts w:ascii="Times New Roman" w:eastAsia="Times New Roman" w:hAnsi="Times New Roman" w:cs="Times New Roman"/>
          <w:b/>
          <w:bCs/>
          <w:color w:val="auto"/>
          <w:kern w:val="3"/>
          <w:sz w:val="24"/>
          <w:szCs w:val="24"/>
          <w:lang w:eastAsia="zh-CN"/>
          <w14:ligatures w14:val="none"/>
        </w:rPr>
      </w:pPr>
    </w:p>
    <w:p w:rsidR="00CF25B0" w:rsidRPr="005B5094" w:rsidRDefault="00CF25B0" w:rsidP="00CF25B0">
      <w:pPr>
        <w:keepNext/>
        <w:autoSpaceDN w:val="0"/>
        <w:spacing w:before="240" w:after="60" w:line="240" w:lineRule="auto"/>
        <w:jc w:val="center"/>
        <w:textAlignment w:val="baseline"/>
        <w:outlineLvl w:val="3"/>
        <w:rPr>
          <w:rFonts w:ascii="Times New Roman" w:eastAsia="Times New Roman" w:hAnsi="Times New Roman" w:cs="Times New Roman"/>
          <w:b/>
          <w:bCs/>
          <w:color w:val="auto"/>
          <w:kern w:val="3"/>
          <w:sz w:val="28"/>
          <w:szCs w:val="28"/>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UMOWA NR : …............ (projekt)</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Zawarta w dniu …………….. w …………………….....................</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pomiędzy:</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Gminą Kałuszyn, siedziba : 05-310 Kałuszyn, ul. Pocztowa 1,</w:t>
      </w:r>
      <w:r w:rsidRPr="005B5094">
        <w:rPr>
          <w:rFonts w:ascii="Times New Roman" w:eastAsia="Times New Roman" w:hAnsi="Times New Roman" w:cs="Times New Roman"/>
          <w:bCs/>
          <w:color w:val="auto"/>
          <w:kern w:val="3"/>
          <w:sz w:val="24"/>
          <w:szCs w:val="24"/>
          <w:lang w:eastAsia="zh-CN"/>
          <w14:ligatures w14:val="none"/>
        </w:rPr>
        <w:t>;REGON 711582612;</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NIP 822 21 58 817,</w:t>
      </w:r>
    </w:p>
    <w:p w:rsidR="00CF25B0" w:rsidRPr="005B5094" w:rsidRDefault="00CF25B0" w:rsidP="00CF25B0">
      <w:pPr>
        <w:keepNext/>
        <w:autoSpaceDN w:val="0"/>
        <w:spacing w:after="0" w:line="240" w:lineRule="auto"/>
        <w:textAlignment w:val="baseline"/>
        <w:outlineLvl w:val="0"/>
        <w:rPr>
          <w:rFonts w:ascii="Times New Roman" w:eastAsia="Times New Roman" w:hAnsi="Times New Roman" w:cs="Times New Roman"/>
          <w:b/>
          <w:bCs/>
          <w:color w:val="auto"/>
          <w:kern w:val="3"/>
          <w:sz w:val="24"/>
          <w:szCs w:val="24"/>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Reprezentowanym/ą przez:</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Burmistrza Kałuszyna  – Arkadiusza Czyżewskiego</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przy kontrasygnacie:</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Skarbnika Gminy – Marii </w:t>
      </w:r>
      <w:proofErr w:type="spellStart"/>
      <w:r w:rsidRPr="005B5094">
        <w:rPr>
          <w:rFonts w:ascii="Times New Roman" w:eastAsia="Times New Roman" w:hAnsi="Times New Roman" w:cs="Times New Roman"/>
          <w:color w:val="auto"/>
          <w:kern w:val="3"/>
          <w:sz w:val="24"/>
          <w:szCs w:val="24"/>
          <w:lang w:eastAsia="zh-CN"/>
          <w14:ligatures w14:val="none"/>
        </w:rPr>
        <w:t>Bugno</w:t>
      </w:r>
      <w:proofErr w:type="spellEnd"/>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Zwanym/ą dalej </w:t>
      </w:r>
      <w:r w:rsidRPr="005B5094">
        <w:rPr>
          <w:rFonts w:ascii="Times New Roman" w:eastAsia="Times New Roman" w:hAnsi="Times New Roman" w:cs="Times New Roman"/>
          <w:b/>
          <w:color w:val="auto"/>
          <w:kern w:val="3"/>
          <w:sz w:val="24"/>
          <w:szCs w:val="24"/>
          <w:lang w:eastAsia="zh-CN"/>
          <w14:ligatures w14:val="none"/>
        </w:rPr>
        <w:t>Zamawiającym</w:t>
      </w:r>
      <w:r w:rsidRPr="005B5094">
        <w:rPr>
          <w:rFonts w:ascii="Times New Roman" w:eastAsia="Times New Roman" w:hAnsi="Times New Roman" w:cs="Times New Roman"/>
          <w:color w:val="auto"/>
          <w:kern w:val="3"/>
          <w:sz w:val="24"/>
          <w:szCs w:val="24"/>
          <w:lang w:eastAsia="zh-CN"/>
          <w14:ligatures w14:val="none"/>
        </w:rPr>
        <w:t>,</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a</w:t>
      </w:r>
    </w:p>
    <w:p w:rsidR="00CF25B0" w:rsidRPr="005B5094" w:rsidRDefault="00CF25B0" w:rsidP="00CF25B0">
      <w:pPr>
        <w:autoSpaceDN w:val="0"/>
        <w:spacing w:after="0" w:line="36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t>
      </w:r>
      <w:r w:rsidRPr="005B5094">
        <w:rPr>
          <w:rFonts w:ascii="Times New Roman" w:eastAsia="Times New Roman" w:hAnsi="Times New Roman" w:cs="Times New Roman"/>
          <w:bCs/>
          <w:color w:val="auto"/>
          <w:kern w:val="3"/>
          <w:sz w:val="24"/>
          <w:szCs w:val="24"/>
          <w:lang w:eastAsia="zh-CN"/>
          <w14:ligatures w14:val="none"/>
        </w:rPr>
        <w:t xml:space="preserve"> REGON ......................................,</w:t>
      </w:r>
      <w:r w:rsidRPr="005B5094">
        <w:rPr>
          <w:rFonts w:ascii="Times New Roman" w:eastAsia="Times New Roman" w:hAnsi="Times New Roman" w:cs="Times New Roman"/>
          <w:color w:val="auto"/>
          <w:kern w:val="3"/>
          <w:sz w:val="24"/>
          <w:szCs w:val="24"/>
          <w:lang w:eastAsia="zh-CN"/>
          <w14:ligatures w14:val="none"/>
        </w:rPr>
        <w:t xml:space="preserve"> </w:t>
      </w:r>
      <w:r w:rsidRPr="005B5094">
        <w:rPr>
          <w:rFonts w:ascii="Times New Roman" w:eastAsia="Times New Roman" w:hAnsi="Times New Roman" w:cs="Times New Roman"/>
          <w:bCs/>
          <w:color w:val="auto"/>
          <w:kern w:val="3"/>
          <w:sz w:val="24"/>
          <w:szCs w:val="24"/>
          <w:lang w:eastAsia="zh-CN"/>
          <w14:ligatures w14:val="none"/>
        </w:rPr>
        <w:t>NIP ...................................,</w:t>
      </w:r>
    </w:p>
    <w:p w:rsidR="00CF25B0" w:rsidRPr="005B5094" w:rsidRDefault="00CF25B0" w:rsidP="00CF25B0">
      <w:pPr>
        <w:keepNext/>
        <w:autoSpaceDN w:val="0"/>
        <w:spacing w:after="0" w:line="240" w:lineRule="auto"/>
        <w:textAlignment w:val="baseline"/>
        <w:outlineLvl w:val="0"/>
        <w:rPr>
          <w:rFonts w:ascii="Times New Roman" w:eastAsia="Times New Roman" w:hAnsi="Times New Roman" w:cs="Times New Roman"/>
          <w:b/>
          <w:bCs/>
          <w:color w:val="auto"/>
          <w:kern w:val="3"/>
          <w:sz w:val="24"/>
          <w:szCs w:val="24"/>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Reprezentowanym/ą  przez:</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1. ......................................................................………..,</w:t>
      </w:r>
    </w:p>
    <w:p w:rsidR="00CF25B0" w:rsidRPr="005B5094" w:rsidRDefault="00CF25B0" w:rsidP="00FD06F7">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Zwanym/ą dalej </w:t>
      </w:r>
      <w:r w:rsidRPr="005B5094">
        <w:rPr>
          <w:rFonts w:ascii="Times New Roman" w:eastAsia="Times New Roman" w:hAnsi="Times New Roman" w:cs="Times New Roman"/>
          <w:b/>
          <w:bCs/>
          <w:color w:val="auto"/>
          <w:kern w:val="3"/>
          <w:sz w:val="24"/>
          <w:szCs w:val="24"/>
          <w:lang w:eastAsia="zh-CN"/>
          <w14:ligatures w14:val="none"/>
        </w:rPr>
        <w:t>Wykonawcą,</w:t>
      </w:r>
      <w:r w:rsidRPr="005B5094">
        <w:rPr>
          <w:rFonts w:ascii="Times New Roman" w:eastAsia="Times New Roman" w:hAnsi="Times New Roman" w:cs="Times New Roman"/>
          <w:color w:val="auto"/>
          <w:kern w:val="3"/>
          <w:sz w:val="24"/>
          <w:szCs w:val="24"/>
          <w:lang w:eastAsia="zh-CN"/>
          <w14:ligatures w14:val="none"/>
        </w:rPr>
        <w:t xml:space="preserve"> w wyniku postępowania w trybie przetargu</w:t>
      </w:r>
    </w:p>
    <w:p w:rsidR="00CF25B0" w:rsidRPr="005B5094" w:rsidRDefault="00CF25B0" w:rsidP="00FD06F7">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nieograniczonego przeprowadzonego zgodnie z Ustawą Prawo zamówień publicznych </w:t>
      </w:r>
      <w:r w:rsidRPr="005B5094">
        <w:rPr>
          <w:rFonts w:ascii="Times New Roman" w:hAnsi="Times New Roman" w:cs="Times New Roman"/>
          <w:color w:val="auto"/>
          <w:sz w:val="24"/>
          <w:szCs w:val="24"/>
        </w:rPr>
        <w:t>ustawy z dnia</w:t>
      </w:r>
      <w:r w:rsidRPr="005B5094">
        <w:rPr>
          <w:rFonts w:ascii="Times New Roman" w:eastAsia="Times New Roman" w:hAnsi="Times New Roman" w:cs="Times New Roman"/>
          <w:color w:val="auto"/>
          <w:kern w:val="3"/>
          <w:sz w:val="24"/>
          <w:szCs w:val="24"/>
          <w:lang w:eastAsia="zh-CN"/>
          <w14:ligatures w14:val="none"/>
        </w:rPr>
        <w:t xml:space="preserve"> </w:t>
      </w:r>
      <w:r w:rsidR="009578F0">
        <w:rPr>
          <w:rFonts w:ascii="Times New Roman" w:hAnsi="Times New Roman" w:cs="Times New Roman"/>
          <w:color w:val="auto"/>
          <w:sz w:val="24"/>
          <w:szCs w:val="24"/>
        </w:rPr>
        <w:t xml:space="preserve">11 września 2019 r. </w:t>
      </w:r>
      <w:r w:rsidRPr="005B5094">
        <w:rPr>
          <w:rFonts w:ascii="Times New Roman" w:hAnsi="Times New Roman" w:cs="Times New Roman"/>
          <w:color w:val="auto"/>
          <w:sz w:val="24"/>
          <w:szCs w:val="24"/>
        </w:rPr>
        <w:t xml:space="preserve"> Prawo zamówień publicznych</w:t>
      </w:r>
      <w:r w:rsidRPr="005B5094">
        <w:rPr>
          <w:rFonts w:ascii="Times New Roman" w:eastAsia="Times New Roman" w:hAnsi="Times New Roman" w:cs="Times New Roman"/>
          <w:color w:val="auto"/>
          <w:kern w:val="3"/>
          <w:sz w:val="24"/>
          <w:szCs w:val="24"/>
          <w:lang w:eastAsia="zh-CN"/>
          <w14:ligatures w14:val="none"/>
        </w:rPr>
        <w:t xml:space="preserve"> </w:t>
      </w:r>
      <w:r w:rsidR="009578F0">
        <w:rPr>
          <w:rFonts w:ascii="Times New Roman" w:hAnsi="Times New Roman" w:cs="Times New Roman"/>
          <w:color w:val="auto"/>
          <w:sz w:val="24"/>
          <w:szCs w:val="24"/>
        </w:rPr>
        <w:t>(</w:t>
      </w:r>
      <w:proofErr w:type="spellStart"/>
      <w:r w:rsidR="009657EF">
        <w:rPr>
          <w:rFonts w:ascii="Times New Roman" w:hAnsi="Times New Roman" w:cs="Times New Roman"/>
          <w:color w:val="auto"/>
          <w:sz w:val="24"/>
          <w:szCs w:val="24"/>
        </w:rPr>
        <w:t>t.j</w:t>
      </w:r>
      <w:proofErr w:type="spellEnd"/>
      <w:r w:rsidR="009657EF">
        <w:rPr>
          <w:rFonts w:ascii="Times New Roman" w:hAnsi="Times New Roman" w:cs="Times New Roman"/>
          <w:color w:val="auto"/>
          <w:sz w:val="24"/>
          <w:szCs w:val="24"/>
        </w:rPr>
        <w:t xml:space="preserve">. </w:t>
      </w:r>
      <w:r w:rsidR="009578F0">
        <w:rPr>
          <w:rFonts w:ascii="Times New Roman" w:hAnsi="Times New Roman" w:cs="Times New Roman"/>
          <w:color w:val="auto"/>
          <w:sz w:val="24"/>
          <w:szCs w:val="24"/>
        </w:rPr>
        <w:t xml:space="preserve">Dz. U. z </w:t>
      </w:r>
      <w:r w:rsidR="009657EF">
        <w:rPr>
          <w:rFonts w:ascii="Times New Roman" w:hAnsi="Times New Roman" w:cs="Times New Roman"/>
          <w:color w:val="auto"/>
          <w:sz w:val="24"/>
          <w:szCs w:val="24"/>
        </w:rPr>
        <w:t xml:space="preserve">2019 r., poz. 2019 z </w:t>
      </w:r>
      <w:proofErr w:type="spellStart"/>
      <w:r w:rsidR="009657EF">
        <w:rPr>
          <w:rFonts w:ascii="Times New Roman" w:hAnsi="Times New Roman" w:cs="Times New Roman"/>
          <w:color w:val="auto"/>
          <w:sz w:val="24"/>
          <w:szCs w:val="24"/>
        </w:rPr>
        <w:t>póź</w:t>
      </w:r>
      <w:proofErr w:type="spellEnd"/>
      <w:r w:rsidR="009657EF">
        <w:rPr>
          <w:rFonts w:ascii="Times New Roman" w:hAnsi="Times New Roman" w:cs="Times New Roman"/>
          <w:color w:val="auto"/>
          <w:sz w:val="24"/>
          <w:szCs w:val="24"/>
        </w:rPr>
        <w:t>. zm.</w:t>
      </w:r>
      <w:r w:rsidRPr="005B5094">
        <w:rPr>
          <w:rFonts w:ascii="Times New Roman" w:hAnsi="Times New Roman" w:cs="Times New Roman"/>
          <w:color w:val="auto"/>
          <w:sz w:val="24"/>
          <w:szCs w:val="24"/>
        </w:rPr>
        <w:t>)</w:t>
      </w:r>
    </w:p>
    <w:p w:rsidR="00CF25B0" w:rsidRPr="005B5094" w:rsidRDefault="00CF25B0" w:rsidP="00FD06F7">
      <w:pPr>
        <w:pStyle w:val="Standard"/>
        <w:spacing w:line="276" w:lineRule="auto"/>
        <w:jc w:val="both"/>
        <w:rPr>
          <w:b/>
          <w:iCs/>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1</w:t>
      </w:r>
    </w:p>
    <w:p w:rsidR="00CF25B0" w:rsidRPr="00CF0F9F"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CF0F9F">
        <w:rPr>
          <w:rFonts w:ascii="Times New Roman" w:eastAsia="Times New Roman" w:hAnsi="Times New Roman" w:cs="Times New Roman"/>
          <w:b/>
          <w:color w:val="auto"/>
          <w:kern w:val="3"/>
          <w:sz w:val="24"/>
          <w:szCs w:val="24"/>
          <w:lang w:eastAsia="zh-CN"/>
          <w14:ligatures w14:val="none"/>
        </w:rPr>
        <w:t>Przedmiot umowy</w:t>
      </w:r>
    </w:p>
    <w:p w:rsidR="00CF25B0" w:rsidRPr="005B5094" w:rsidRDefault="00CF25B0" w:rsidP="00CF25B0">
      <w:pPr>
        <w:widowControl w:val="0"/>
        <w:suppressAutoHyphens/>
        <w:autoSpaceDN w:val="0"/>
        <w:spacing w:after="0" w:line="240" w:lineRule="auto"/>
        <w:textAlignment w:val="baseline"/>
        <w:rPr>
          <w:rFonts w:ascii="Times New Roman" w:eastAsia="Times New Roman" w:hAnsi="Times New Roman" w:cs="Times New Roman"/>
          <w:b/>
          <w:color w:val="auto"/>
          <w:kern w:val="3"/>
          <w:sz w:val="24"/>
          <w:szCs w:val="24"/>
          <w:lang w:eastAsia="zh-CN"/>
          <w14:ligatures w14:val="none"/>
        </w:rPr>
      </w:pPr>
    </w:p>
    <w:p w:rsidR="00CF25B0" w:rsidRPr="005B5094" w:rsidRDefault="00CF25B0" w:rsidP="00FD06F7">
      <w:pPr>
        <w:widowControl w:val="0"/>
        <w:suppressAutoHyphens/>
        <w:autoSpaceDN w:val="0"/>
        <w:spacing w:after="0" w:line="240" w:lineRule="auto"/>
        <w:jc w:val="both"/>
        <w:textAlignment w:val="baseline"/>
        <w:rPr>
          <w:rFonts w:ascii="Times New Roman" w:eastAsia="SimSun" w:hAnsi="Times New Roman" w:cs="Times New Roman"/>
          <w:b/>
          <w:bCs/>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 xml:space="preserve">Zamawiający zleca a Wykonawca zobowiązuje się do wykonania zadania </w:t>
      </w:r>
      <w:r w:rsidRPr="005B5094">
        <w:rPr>
          <w:rFonts w:ascii="Times New Roman" w:eastAsia="SimSun" w:hAnsi="Times New Roman" w:cs="Times New Roman"/>
          <w:b/>
          <w:bCs/>
          <w:color w:val="auto"/>
          <w:kern w:val="3"/>
          <w:sz w:val="24"/>
          <w:szCs w:val="24"/>
          <w:lang w:eastAsia="zh-CN" w:bidi="pl-PL"/>
          <w14:ligatures w14:val="none"/>
        </w:rPr>
        <w:t>pn. „Odbi</w:t>
      </w:r>
      <w:r w:rsidR="00E54640">
        <w:rPr>
          <w:rFonts w:ascii="Times New Roman" w:eastAsia="SimSun" w:hAnsi="Times New Roman" w:cs="Times New Roman"/>
          <w:b/>
          <w:bCs/>
          <w:color w:val="auto"/>
          <w:kern w:val="3"/>
          <w:sz w:val="24"/>
          <w:szCs w:val="24"/>
          <w:lang w:eastAsia="zh-CN" w:bidi="pl-PL"/>
          <w14:ligatures w14:val="none"/>
        </w:rPr>
        <w:t>ór</w:t>
      </w:r>
      <w:r w:rsidRPr="005B5094">
        <w:rPr>
          <w:rFonts w:ascii="Times New Roman" w:eastAsia="SimSun" w:hAnsi="Times New Roman" w:cs="Times New Roman"/>
          <w:b/>
          <w:bCs/>
          <w:color w:val="auto"/>
          <w:kern w:val="3"/>
          <w:sz w:val="24"/>
          <w:szCs w:val="24"/>
          <w:lang w:eastAsia="zh-CN" w:bidi="pl-PL"/>
          <w14:ligatures w14:val="none"/>
        </w:rPr>
        <w:t xml:space="preserve"> odpadów komunalnych z Punktu Selektywnej Zbiórki Odpadów Komunalnych</w:t>
      </w:r>
      <w:r w:rsidR="00E54640">
        <w:rPr>
          <w:rFonts w:ascii="Times New Roman" w:eastAsia="SimSun" w:hAnsi="Times New Roman" w:cs="Times New Roman"/>
          <w:b/>
          <w:bCs/>
          <w:color w:val="auto"/>
          <w:kern w:val="3"/>
          <w:sz w:val="24"/>
          <w:szCs w:val="24"/>
          <w:lang w:eastAsia="zh-CN" w:bidi="pl-PL"/>
          <w14:ligatures w14:val="none"/>
        </w:rPr>
        <w:t xml:space="preserve"> (PSZOK) zlokalizowanego</w:t>
      </w:r>
      <w:r w:rsidRPr="005B5094">
        <w:rPr>
          <w:rFonts w:ascii="Times New Roman" w:eastAsia="SimSun" w:hAnsi="Times New Roman" w:cs="Times New Roman"/>
          <w:b/>
          <w:bCs/>
          <w:color w:val="auto"/>
          <w:kern w:val="3"/>
          <w:sz w:val="24"/>
          <w:szCs w:val="24"/>
          <w:lang w:eastAsia="zh-CN" w:bidi="pl-PL"/>
          <w14:ligatures w14:val="none"/>
        </w:rPr>
        <w:t xml:space="preserve"> w Olszewicach, gm. Kałuszyn</w:t>
      </w:r>
      <w:r w:rsidR="00E54640" w:rsidRPr="00E54640">
        <w:rPr>
          <w:rFonts w:ascii="Times New Roman" w:eastAsia="SimSun" w:hAnsi="Times New Roman" w:cs="Times New Roman"/>
          <w:b/>
          <w:bCs/>
          <w:color w:val="auto"/>
          <w:kern w:val="3"/>
          <w:sz w:val="24"/>
          <w:szCs w:val="24"/>
          <w:lang w:eastAsia="zh-CN" w:bidi="pl-PL"/>
          <w14:ligatures w14:val="none"/>
        </w:rPr>
        <w:t xml:space="preserve"> </w:t>
      </w:r>
      <w:r w:rsidR="00E54640" w:rsidRPr="005B5094">
        <w:rPr>
          <w:rFonts w:ascii="Times New Roman" w:eastAsia="SimSun" w:hAnsi="Times New Roman" w:cs="Times New Roman"/>
          <w:b/>
          <w:bCs/>
          <w:color w:val="auto"/>
          <w:kern w:val="3"/>
          <w:sz w:val="24"/>
          <w:szCs w:val="24"/>
          <w:lang w:eastAsia="zh-CN" w:bidi="pl-PL"/>
          <w14:ligatures w14:val="none"/>
        </w:rPr>
        <w:t xml:space="preserve">i </w:t>
      </w:r>
      <w:r w:rsidR="00E54640">
        <w:rPr>
          <w:rFonts w:ascii="Times New Roman" w:eastAsia="SimSun" w:hAnsi="Times New Roman" w:cs="Times New Roman"/>
          <w:b/>
          <w:bCs/>
          <w:color w:val="auto"/>
          <w:kern w:val="3"/>
          <w:sz w:val="24"/>
          <w:szCs w:val="24"/>
          <w:lang w:eastAsia="zh-CN" w:bidi="pl-PL"/>
          <w14:ligatures w14:val="none"/>
        </w:rPr>
        <w:t xml:space="preserve">ich </w:t>
      </w:r>
      <w:proofErr w:type="spellStart"/>
      <w:r w:rsidR="00E54640">
        <w:rPr>
          <w:rFonts w:ascii="Times New Roman" w:eastAsia="SimSun" w:hAnsi="Times New Roman" w:cs="Times New Roman"/>
          <w:b/>
          <w:bCs/>
          <w:color w:val="auto"/>
          <w:kern w:val="3"/>
          <w:sz w:val="24"/>
          <w:szCs w:val="24"/>
          <w:lang w:eastAsia="zh-CN" w:bidi="pl-PL"/>
          <w14:ligatures w14:val="none"/>
        </w:rPr>
        <w:t>k</w:t>
      </w:r>
      <w:r w:rsidR="00E54640" w:rsidRPr="005B5094">
        <w:rPr>
          <w:rFonts w:ascii="Times New Roman" w:eastAsia="SimSun" w:hAnsi="Times New Roman" w:cs="Times New Roman"/>
          <w:b/>
          <w:bCs/>
          <w:color w:val="auto"/>
          <w:kern w:val="3"/>
          <w:sz w:val="24"/>
          <w:szCs w:val="24"/>
          <w:lang w:eastAsia="zh-CN" w:bidi="pl-PL"/>
          <w14:ligatures w14:val="none"/>
        </w:rPr>
        <w:t>zagospodarowanie</w:t>
      </w:r>
      <w:proofErr w:type="spellEnd"/>
      <w:r w:rsidRPr="005B5094">
        <w:rPr>
          <w:rFonts w:ascii="Times New Roman" w:eastAsia="SimSun" w:hAnsi="Times New Roman" w:cs="Times New Roman"/>
          <w:b/>
          <w:bCs/>
          <w:color w:val="auto"/>
          <w:kern w:val="3"/>
          <w:sz w:val="24"/>
          <w:szCs w:val="24"/>
          <w:lang w:eastAsia="zh-CN" w:bidi="pl-PL"/>
          <w14:ligatures w14:val="none"/>
        </w:rPr>
        <w:t>”</w:t>
      </w:r>
    </w:p>
    <w:p w:rsidR="00CF25B0" w:rsidRPr="005B5094" w:rsidRDefault="00CF25B0" w:rsidP="00FD06F7">
      <w:pPr>
        <w:widowControl w:val="0"/>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składającego się z następujących frakcji:</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zmieszane</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szkło</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papier</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metale</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tworzywa sztuczne</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bioodpady</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opakowaniowe wielomateriałowe</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meble i inne odpady wielkogabarytowe</w:t>
      </w:r>
    </w:p>
    <w:p w:rsidR="00CF25B0" w:rsidRPr="005B5094" w:rsidRDefault="00CF25B0" w:rsidP="00FD06F7">
      <w:pPr>
        <w:widowControl w:val="0"/>
        <w:numPr>
          <w:ilvl w:val="0"/>
          <w:numId w:val="24"/>
        </w:numPr>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zużyty sprzęt elektryczny i elektroniczny w tym urządzenia zawierające freony np. lodówki, pralki, telewizory itp.,</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zużyte opony</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budowlane i rozbiórkowe</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popiół</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lastRenderedPageBreak/>
        <w:t>przeterminowane leki i chemikalia</w:t>
      </w:r>
    </w:p>
    <w:p w:rsidR="00CF25B0" w:rsidRPr="005B5094" w:rsidRDefault="00CF25B0" w:rsidP="00FD06F7">
      <w:pPr>
        <w:widowControl w:val="0"/>
        <w:numPr>
          <w:ilvl w:val="0"/>
          <w:numId w:val="24"/>
        </w:numPr>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niekwalifikujące się do odpadów medycznych powstałych w gospodarstwie domowym w wyniku przyjmowania produktów leczniczych w formie iniekcji i prowadzenia monitoringu poziomu substancji we krwi, w szczególności igły i strzykawki</w:t>
      </w:r>
    </w:p>
    <w:p w:rsidR="00CF25B0" w:rsidRPr="005B5094" w:rsidRDefault="00CF25B0" w:rsidP="00FD06F7">
      <w:pPr>
        <w:widowControl w:val="0"/>
        <w:numPr>
          <w:ilvl w:val="0"/>
          <w:numId w:val="24"/>
        </w:numPr>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niebezpieczne oddzielnie gromadzone (z wyjątkiem azbestu), odpady, które ze względu na swoje właściwości lub składniki mogą stanowić zagrożenie dla jakichkolwiek elementów środowiska m.in. świetlówki, baterie, akumulatory itp.</w:t>
      </w:r>
    </w:p>
    <w:p w:rsidR="00CF25B0" w:rsidRPr="005B5094" w:rsidRDefault="00CF25B0" w:rsidP="00FD06F7">
      <w:pPr>
        <w:widowControl w:val="0"/>
        <w:numPr>
          <w:ilvl w:val="0"/>
          <w:numId w:val="24"/>
        </w:numPr>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inne zebrane w sposób selektywny</w:t>
      </w:r>
    </w:p>
    <w:p w:rsidR="00CF25B0" w:rsidRPr="005B5094" w:rsidRDefault="00CF25B0" w:rsidP="00CF25B0">
      <w:pPr>
        <w:autoSpaceDE w:val="0"/>
        <w:autoSpaceDN w:val="0"/>
        <w:adjustRightInd w:val="0"/>
        <w:spacing w:after="0" w:line="240" w:lineRule="auto"/>
        <w:rPr>
          <w:rFonts w:ascii="Times New Roman" w:eastAsia="Calibri" w:hAnsi="Times New Roman" w:cs="Times New Roman"/>
          <w:b/>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2</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Termin wykonania zamówienia</w:t>
      </w:r>
    </w:p>
    <w:p w:rsidR="00CF25B0" w:rsidRPr="005B5094" w:rsidRDefault="00CF25B0" w:rsidP="00FD06F7">
      <w:pPr>
        <w:widowControl w:val="0"/>
        <w:numPr>
          <w:ilvl w:val="0"/>
          <w:numId w:val="14"/>
        </w:numPr>
        <w:tabs>
          <w:tab w:val="left" w:pos="568"/>
        </w:tabs>
        <w:suppressAutoHyphens/>
        <w:autoSpaceDN w:val="0"/>
        <w:spacing w:after="0" w:line="240" w:lineRule="auto"/>
        <w:ind w:left="284" w:hanging="284"/>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Termin wykonywania przedmiotu umowy od dnia </w:t>
      </w:r>
      <w:r w:rsidR="009578F0">
        <w:rPr>
          <w:rFonts w:ascii="Times New Roman" w:eastAsia="Times New Roman" w:hAnsi="Times New Roman" w:cs="Times New Roman"/>
          <w:b/>
          <w:color w:val="auto"/>
          <w:kern w:val="3"/>
          <w:sz w:val="24"/>
          <w:szCs w:val="24"/>
          <w:lang w:eastAsia="zh-CN"/>
          <w14:ligatures w14:val="none"/>
        </w:rPr>
        <w:t xml:space="preserve">01.05.2022 r. do dnia 30.04.2023 </w:t>
      </w:r>
      <w:r w:rsidRPr="005B5094">
        <w:rPr>
          <w:rFonts w:ascii="Times New Roman" w:eastAsia="Times New Roman" w:hAnsi="Times New Roman" w:cs="Times New Roman"/>
          <w:b/>
          <w:color w:val="auto"/>
          <w:kern w:val="3"/>
          <w:sz w:val="24"/>
          <w:szCs w:val="24"/>
          <w:lang w:eastAsia="zh-CN"/>
          <w14:ligatures w14:val="none"/>
        </w:rPr>
        <w:t>r</w:t>
      </w:r>
      <w:r w:rsidRPr="005B5094">
        <w:rPr>
          <w:rFonts w:ascii="Times New Roman" w:eastAsia="Times New Roman" w:hAnsi="Times New Roman" w:cs="Times New Roman"/>
          <w:color w:val="auto"/>
          <w:kern w:val="3"/>
          <w:sz w:val="24"/>
          <w:szCs w:val="24"/>
          <w:lang w:eastAsia="zh-CN"/>
          <w14:ligatures w14:val="none"/>
        </w:rPr>
        <w:t>.</w:t>
      </w:r>
    </w:p>
    <w:p w:rsidR="00CF25B0" w:rsidRDefault="00CF25B0" w:rsidP="00FD06F7">
      <w:pPr>
        <w:widowControl w:val="0"/>
        <w:numPr>
          <w:ilvl w:val="0"/>
          <w:numId w:val="9"/>
        </w:numPr>
        <w:tabs>
          <w:tab w:val="left" w:pos="-284"/>
        </w:tabs>
        <w:suppressAutoHyphens/>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Harmonogram usług zostanie ustalony pisemnie przez Wykonawcę z Zamawiającym w terminie 7 dni roboczych od podpisania umowy i stanowić będzie załącznik nr 1 do niniejszej umowy.</w:t>
      </w:r>
    </w:p>
    <w:p w:rsidR="00CF25B0" w:rsidRPr="00E62992" w:rsidRDefault="00CF25B0" w:rsidP="00CF25B0">
      <w:pPr>
        <w:widowControl w:val="0"/>
        <w:tabs>
          <w:tab w:val="left" w:pos="-284"/>
        </w:tabs>
        <w:suppressAutoHyphens/>
        <w:autoSpaceDN w:val="0"/>
        <w:spacing w:after="0" w:line="240" w:lineRule="auto"/>
        <w:ind w:left="360"/>
        <w:textAlignment w:val="baseline"/>
        <w:rPr>
          <w:rFonts w:ascii="Times New Roman" w:eastAsia="Times New Roman" w:hAnsi="Times New Roman" w:cs="Times New Roman"/>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3</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Obowiązki Zamawiającego</w:t>
      </w:r>
    </w:p>
    <w:p w:rsidR="00CF25B0" w:rsidRPr="005B5094" w:rsidRDefault="00CF25B0" w:rsidP="00FD06F7">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Do obowiązków Zamawiającego należy:</w:t>
      </w:r>
    </w:p>
    <w:p w:rsidR="00CF25B0" w:rsidRPr="005B5094" w:rsidRDefault="00CF25B0" w:rsidP="00FD06F7">
      <w:pPr>
        <w:widowControl w:val="0"/>
        <w:numPr>
          <w:ilvl w:val="0"/>
          <w:numId w:val="3"/>
        </w:numPr>
        <w:tabs>
          <w:tab w:val="left" w:pos="720"/>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Nadzór nad prawidłowością wykonywanych usług z ramienia Zamawiającego sprawować będzie:</w:t>
      </w:r>
    </w:p>
    <w:p w:rsidR="00CF25B0" w:rsidRPr="005B5094" w:rsidRDefault="00CF25B0" w:rsidP="00FD06F7">
      <w:pPr>
        <w:widowControl w:val="0"/>
        <w:numPr>
          <w:ilvl w:val="2"/>
          <w:numId w:val="8"/>
        </w:numPr>
        <w:suppressAutoHyphens/>
        <w:autoSpaceDN w:val="0"/>
        <w:spacing w:after="0" w:line="240" w:lineRule="auto"/>
        <w:ind w:left="851"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……………………………..tel. ................................................................</w:t>
      </w:r>
    </w:p>
    <w:p w:rsidR="00CF25B0" w:rsidRPr="005B5094" w:rsidRDefault="00CF25B0" w:rsidP="00FD06F7">
      <w:pPr>
        <w:widowControl w:val="0"/>
        <w:numPr>
          <w:ilvl w:val="0"/>
          <w:numId w:val="3"/>
        </w:numPr>
        <w:tabs>
          <w:tab w:val="left" w:pos="426"/>
        </w:tabs>
        <w:suppressAutoHyphens/>
        <w:autoSpaceDN w:val="0"/>
        <w:spacing w:after="0" w:line="240" w:lineRule="auto"/>
        <w:ind w:hanging="720"/>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Terminowa zapłata wynagrodzenia za wykonane usługi.</w:t>
      </w:r>
    </w:p>
    <w:p w:rsidR="00CF25B0" w:rsidRPr="005B5094" w:rsidRDefault="00CF25B0" w:rsidP="00FD06F7">
      <w:pPr>
        <w:tabs>
          <w:tab w:val="left" w:pos="1440"/>
        </w:tabs>
        <w:autoSpaceDN w:val="0"/>
        <w:spacing w:after="0" w:line="240" w:lineRule="auto"/>
        <w:ind w:left="720"/>
        <w:jc w:val="both"/>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4</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Obowiązki Wykonawcy</w:t>
      </w:r>
    </w:p>
    <w:p w:rsidR="00CF25B0" w:rsidRPr="005B5094" w:rsidRDefault="00CF25B0" w:rsidP="00FD06F7">
      <w:pPr>
        <w:widowControl w:val="0"/>
        <w:numPr>
          <w:ilvl w:val="3"/>
          <w:numId w:val="15"/>
        </w:numPr>
        <w:shd w:val="clear" w:color="auto" w:fill="FFFFFF"/>
        <w:suppressAutoHyphens/>
        <w:autoSpaceDE w:val="0"/>
        <w:autoSpaceDN w:val="0"/>
        <w:spacing w:after="0" w:line="240" w:lineRule="auto"/>
        <w:ind w:left="426" w:right="14" w:hanging="426"/>
        <w:jc w:val="both"/>
        <w:textAlignment w:val="baseline"/>
        <w:rPr>
          <w:rFonts w:ascii="Times New Roman" w:eastAsia="Times New Roman" w:hAnsi="Times New Roman" w:cs="Times New Roman"/>
          <w:bCs/>
          <w:color w:val="000000"/>
          <w:kern w:val="3"/>
          <w:sz w:val="24"/>
          <w:szCs w:val="24"/>
          <w:lang w:eastAsia="zh-CN"/>
          <w14:ligatures w14:val="none"/>
        </w:rPr>
      </w:pPr>
      <w:r w:rsidRPr="005B5094">
        <w:rPr>
          <w:rFonts w:ascii="Times New Roman" w:eastAsia="Times New Roman" w:hAnsi="Times New Roman" w:cs="Times New Roman"/>
          <w:bCs/>
          <w:color w:val="000000"/>
          <w:kern w:val="3"/>
          <w:sz w:val="24"/>
          <w:szCs w:val="24"/>
          <w:lang w:eastAsia="zh-CN"/>
          <w14:ligatures w14:val="none"/>
        </w:rPr>
        <w:t>szczegółowy zakres i opis usług będących przedmiotem umowy zawarty jest w szczegółowym opisie zamówienia stanowiącym załącznik do SIWZ</w:t>
      </w:r>
    </w:p>
    <w:p w:rsidR="00CF25B0" w:rsidRPr="00A7179F" w:rsidRDefault="00CF25B0" w:rsidP="00FD06F7">
      <w:pPr>
        <w:widowControl w:val="0"/>
        <w:numPr>
          <w:ilvl w:val="3"/>
          <w:numId w:val="15"/>
        </w:numPr>
        <w:shd w:val="clear" w:color="auto" w:fill="FFFFFF"/>
        <w:suppressAutoHyphens/>
        <w:autoSpaceDE w:val="0"/>
        <w:autoSpaceDN w:val="0"/>
        <w:spacing w:after="0" w:line="240" w:lineRule="auto"/>
        <w:ind w:left="426" w:right="14" w:hanging="426"/>
        <w:jc w:val="both"/>
        <w:textAlignment w:val="baseline"/>
        <w:rPr>
          <w:rFonts w:ascii="Times New Roman" w:eastAsia="Times New Roman" w:hAnsi="Times New Roman" w:cs="Times New Roman"/>
          <w:b/>
          <w:bCs/>
          <w:color w:val="auto"/>
          <w:kern w:val="3"/>
          <w:sz w:val="24"/>
          <w:szCs w:val="24"/>
          <w:lang w:eastAsia="zh-CN"/>
          <w14:ligatures w14:val="none"/>
        </w:rPr>
      </w:pPr>
      <w:r w:rsidRPr="00A7179F">
        <w:rPr>
          <w:rFonts w:ascii="Times New Roman" w:eastAsia="Times New Roman" w:hAnsi="Times New Roman" w:cs="Times New Roman"/>
          <w:b/>
          <w:bCs/>
          <w:color w:val="auto"/>
          <w:kern w:val="3"/>
          <w:sz w:val="24"/>
          <w:szCs w:val="24"/>
          <w:lang w:eastAsia="zh-CN"/>
          <w14:ligatures w14:val="none"/>
        </w:rPr>
        <w:t xml:space="preserve">Podstawienie </w:t>
      </w:r>
      <w:r w:rsidR="0014410E" w:rsidRPr="00A7179F">
        <w:rPr>
          <w:rFonts w:ascii="Times New Roman" w:eastAsia="Times New Roman" w:hAnsi="Times New Roman" w:cs="Times New Roman"/>
          <w:b/>
          <w:bCs/>
          <w:color w:val="auto"/>
          <w:kern w:val="3"/>
          <w:sz w:val="24"/>
          <w:szCs w:val="24"/>
          <w:lang w:eastAsia="zh-CN"/>
          <w14:ligatures w14:val="none"/>
        </w:rPr>
        <w:t xml:space="preserve">do każdej z frakcji odpadów oddzielnych </w:t>
      </w:r>
      <w:r w:rsidRPr="00A7179F">
        <w:rPr>
          <w:rFonts w:ascii="Times New Roman" w:eastAsia="Times New Roman" w:hAnsi="Times New Roman" w:cs="Times New Roman"/>
          <w:b/>
          <w:bCs/>
          <w:color w:val="auto"/>
          <w:kern w:val="3"/>
          <w:sz w:val="24"/>
          <w:szCs w:val="24"/>
          <w:lang w:eastAsia="zh-CN"/>
          <w14:ligatures w14:val="none"/>
        </w:rPr>
        <w:t>kontenerów, pojemników na wymianę i odebranie zapełnionych pojemników kontenerów w ciągu 3 dni roboczych od zgłoszenia przekazanego na adres e-mailowy wykonawcy..............................................</w:t>
      </w:r>
    </w:p>
    <w:p w:rsidR="00CF25B0" w:rsidRPr="005B5094" w:rsidRDefault="00CF25B0" w:rsidP="00FD06F7">
      <w:pPr>
        <w:widowControl w:val="0"/>
        <w:numPr>
          <w:ilvl w:val="0"/>
          <w:numId w:val="4"/>
        </w:numPr>
        <w:tabs>
          <w:tab w:val="left" w:pos="852"/>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ponoszenie pełnej odpowiedzialności za stan i przestrzeganie przepisów bhp, w czasie prowadzenia usługi, jak i za wszelkie szkody powstałe w  związku z prowadzonymi pracami;</w:t>
      </w:r>
    </w:p>
    <w:p w:rsidR="00CF25B0" w:rsidRPr="005B5094" w:rsidRDefault="00CF25B0" w:rsidP="00FD06F7">
      <w:pPr>
        <w:widowControl w:val="0"/>
        <w:numPr>
          <w:ilvl w:val="0"/>
          <w:numId w:val="4"/>
        </w:numPr>
        <w:tabs>
          <w:tab w:val="left" w:pos="852"/>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ponoszenie pełnej odpowiedzialności za szkody oraz następstwa nieszczęśliwych wypadków pracowników i osób trzecich, powstałe w związku z prowadzonymi pracami;</w:t>
      </w:r>
    </w:p>
    <w:p w:rsidR="00CF25B0" w:rsidRPr="005B5094" w:rsidRDefault="00CF25B0" w:rsidP="00FD06F7">
      <w:pPr>
        <w:widowControl w:val="0"/>
        <w:numPr>
          <w:ilvl w:val="0"/>
          <w:numId w:val="4"/>
        </w:numPr>
        <w:tabs>
          <w:tab w:val="left" w:pos="852"/>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ponoszenie wyłącznej odpowiedzialności za wszelkie szkody będące następstwem niewykonania lub nienależytego wykonania przedmiotu umowy, które to szkody Wykonawca zobowiązuje się pokryć w pełnej wysokości;</w:t>
      </w:r>
    </w:p>
    <w:p w:rsidR="00CF25B0" w:rsidRPr="005B5094" w:rsidRDefault="00CF25B0" w:rsidP="00FD06F7">
      <w:pPr>
        <w:widowControl w:val="0"/>
        <w:numPr>
          <w:ilvl w:val="0"/>
          <w:numId w:val="4"/>
        </w:numPr>
        <w:tabs>
          <w:tab w:val="left" w:pos="852"/>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CF25B0" w:rsidRPr="005B5094" w:rsidRDefault="00CF25B0" w:rsidP="00FD06F7">
      <w:pPr>
        <w:widowControl w:val="0"/>
        <w:numPr>
          <w:ilvl w:val="1"/>
          <w:numId w:val="10"/>
        </w:numPr>
        <w:tabs>
          <w:tab w:val="left" w:pos="1986"/>
        </w:tabs>
        <w:suppressAutoHyphens/>
        <w:autoSpaceDN w:val="0"/>
        <w:spacing w:after="0" w:line="240" w:lineRule="auto"/>
        <w:ind w:left="993"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CF25B0" w:rsidRPr="005B5094" w:rsidRDefault="00CF25B0" w:rsidP="00FD06F7">
      <w:pPr>
        <w:widowControl w:val="0"/>
        <w:numPr>
          <w:ilvl w:val="1"/>
          <w:numId w:val="10"/>
        </w:numPr>
        <w:tabs>
          <w:tab w:val="left" w:pos="1986"/>
          <w:tab w:val="left" w:pos="2241"/>
          <w:tab w:val="left" w:pos="3153"/>
        </w:tabs>
        <w:suppressAutoHyphens/>
        <w:autoSpaceDN w:val="0"/>
        <w:spacing w:after="0" w:line="240" w:lineRule="auto"/>
        <w:ind w:left="993"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Ubezpieczenie w pełnym zakresie od odpowiedzialności cywilnej deliktowej z tytułu </w:t>
      </w:r>
      <w:r w:rsidRPr="005B5094">
        <w:rPr>
          <w:rFonts w:ascii="Times New Roman" w:eastAsia="Times New Roman" w:hAnsi="Times New Roman" w:cs="Times New Roman"/>
          <w:color w:val="auto"/>
          <w:kern w:val="3"/>
          <w:sz w:val="24"/>
          <w:szCs w:val="24"/>
          <w:lang w:eastAsia="zh-CN"/>
          <w14:ligatures w14:val="none"/>
        </w:rPr>
        <w:lastRenderedPageBreak/>
        <w:t>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CF25B0" w:rsidRPr="00FA5351" w:rsidRDefault="00CF25B0" w:rsidP="00FD06F7">
      <w:pPr>
        <w:widowControl w:val="0"/>
        <w:numPr>
          <w:ilvl w:val="0"/>
          <w:numId w:val="4"/>
        </w:numPr>
        <w:tabs>
          <w:tab w:val="left" w:pos="426"/>
        </w:tabs>
        <w:suppressAutoHyphens/>
        <w:autoSpaceDN w:val="0"/>
        <w:spacing w:after="0" w:line="240" w:lineRule="auto"/>
        <w:ind w:left="426" w:hanging="426"/>
        <w:contextualSpacing/>
        <w:jc w:val="both"/>
        <w:textAlignment w:val="baseline"/>
        <w:rPr>
          <w:rFonts w:ascii="Times New Roman" w:eastAsia="Arial" w:hAnsi="Times New Roman" w:cs="Times New Roman"/>
          <w:bCs/>
          <w:color w:val="auto"/>
          <w:kern w:val="3"/>
          <w:sz w:val="24"/>
          <w:szCs w:val="24"/>
          <w:lang w:eastAsia="zh-CN"/>
          <w14:ligatures w14:val="none"/>
        </w:rPr>
      </w:pPr>
      <w:r w:rsidRPr="00FA5351">
        <w:rPr>
          <w:rFonts w:ascii="Times New Roman" w:eastAsia="Calibri" w:hAnsi="Times New Roman" w:cs="Times New Roman"/>
          <w:bCs/>
          <w:color w:val="auto"/>
          <w:kern w:val="3"/>
          <w:sz w:val="24"/>
          <w:szCs w:val="24"/>
          <w:lang w:eastAsia="zh-CN"/>
          <w14:ligatures w14:val="none"/>
        </w:rPr>
        <w:t xml:space="preserve">na podstawie </w:t>
      </w:r>
      <w:r w:rsidR="00FA5351" w:rsidRPr="00FA5351">
        <w:rPr>
          <w:rFonts w:ascii="Times New Roman" w:eastAsia="Calibri" w:hAnsi="Times New Roman" w:cs="Times New Roman"/>
          <w:bCs/>
          <w:color w:val="auto"/>
          <w:kern w:val="3"/>
          <w:sz w:val="24"/>
          <w:szCs w:val="24"/>
          <w:lang w:eastAsia="zh-CN"/>
          <w14:ligatures w14:val="none"/>
        </w:rPr>
        <w:t>art. 95 ust. 1</w:t>
      </w:r>
      <w:r w:rsidRPr="00FA5351">
        <w:rPr>
          <w:rFonts w:ascii="Times New Roman" w:eastAsia="Calibri" w:hAnsi="Times New Roman" w:cs="Times New Roman"/>
          <w:bCs/>
          <w:color w:val="auto"/>
          <w:kern w:val="3"/>
          <w:sz w:val="24"/>
          <w:szCs w:val="24"/>
          <w:lang w:eastAsia="zh-CN"/>
          <w14:ligatures w14:val="none"/>
        </w:rPr>
        <w:t xml:space="preserve"> ustawy </w:t>
      </w:r>
      <w:proofErr w:type="spellStart"/>
      <w:r w:rsidRPr="00FA5351">
        <w:rPr>
          <w:rFonts w:ascii="Times New Roman" w:eastAsia="Calibri" w:hAnsi="Times New Roman" w:cs="Times New Roman"/>
          <w:bCs/>
          <w:color w:val="auto"/>
          <w:kern w:val="3"/>
          <w:sz w:val="24"/>
          <w:szCs w:val="24"/>
          <w:lang w:eastAsia="zh-CN"/>
          <w14:ligatures w14:val="none"/>
        </w:rPr>
        <w:t>Pzp</w:t>
      </w:r>
      <w:proofErr w:type="spellEnd"/>
      <w:r w:rsidRPr="00FA5351">
        <w:rPr>
          <w:rFonts w:ascii="Times New Roman" w:eastAsia="Calibri" w:hAnsi="Times New Roman" w:cs="Times New Roman"/>
          <w:bCs/>
          <w:color w:val="auto"/>
          <w:kern w:val="3"/>
          <w:sz w:val="24"/>
          <w:szCs w:val="24"/>
          <w:lang w:eastAsia="zh-CN"/>
          <w14:ligatures w14:val="none"/>
        </w:rPr>
        <w:t>, Zamawiający wymaga zatrudnienia na podstawie umowy o pracę przez wykonawcę lub podwykonawcę 1 kierowcę posiadających prawo jazdy kat. C.</w:t>
      </w:r>
      <w:r w:rsidRPr="00FA5351">
        <w:rPr>
          <w:rFonts w:ascii="Times New Roman" w:eastAsia="Arial" w:hAnsi="Times New Roman" w:cs="Times New Roman"/>
          <w:b/>
          <w:bCs/>
          <w:color w:val="auto"/>
          <w:kern w:val="3"/>
          <w:sz w:val="24"/>
          <w:szCs w:val="24"/>
          <w:lang w:eastAsia="zh-CN"/>
          <w14:ligatures w14:val="none"/>
        </w:rPr>
        <w:t xml:space="preserve"> </w:t>
      </w:r>
    </w:p>
    <w:p w:rsidR="00CF25B0" w:rsidRPr="005B5094" w:rsidRDefault="00CF25B0" w:rsidP="00FD06F7">
      <w:pPr>
        <w:widowControl w:val="0"/>
        <w:numPr>
          <w:ilvl w:val="0"/>
          <w:numId w:val="4"/>
        </w:numPr>
        <w:tabs>
          <w:tab w:val="left" w:pos="426"/>
        </w:tabs>
        <w:suppressAutoHyphens/>
        <w:autoSpaceDE w:val="0"/>
        <w:autoSpaceDN w:val="0"/>
        <w:adjustRightInd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wykonawca zobowiązany będzie na każde wezwanie Zamawiającego w wyznaczonym w tym wezwaniu terminie do przedłożenia Zamawiającemu n/w wymienione dowody w celu potwierdzenia spełnienia wymogu zatrudnienia na podstawie umowy o pracę przez Wykonawcę lub Podwykonawcę osób wykonujących wskazane w pkt. 9 czynności w trakcie realizacji zamówienia:</w:t>
      </w:r>
    </w:p>
    <w:p w:rsidR="00CF25B0" w:rsidRDefault="00CF25B0" w:rsidP="00FD06F7">
      <w:pPr>
        <w:widowControl w:val="0"/>
        <w:numPr>
          <w:ilvl w:val="0"/>
          <w:numId w:val="20"/>
        </w:numPr>
        <w:suppressAutoHyphens/>
        <w:autoSpaceDE w:val="0"/>
        <w:autoSpaceDN w:val="0"/>
        <w:adjustRightInd w:val="0"/>
        <w:spacing w:after="0" w:line="240" w:lineRule="auto"/>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Oświadczenie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A4170" w:rsidRPr="00A83AA1" w:rsidRDefault="003A4170" w:rsidP="003A4170">
      <w:pPr>
        <w:widowControl w:val="0"/>
        <w:numPr>
          <w:ilvl w:val="0"/>
          <w:numId w:val="20"/>
        </w:numPr>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hi-IN"/>
        </w:rPr>
      </w:pPr>
      <w:r w:rsidRPr="003A4170">
        <w:rPr>
          <w:rFonts w:ascii="Times New Roman" w:eastAsia="Calibri" w:hAnsi="Times New Roman" w:cs="Times New Roman"/>
          <w:color w:val="auto"/>
          <w:kern w:val="3"/>
          <w:sz w:val="24"/>
          <w:szCs w:val="24"/>
          <w:lang w:eastAsia="zh-CN" w:bidi="hi-I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data zawarcia umowy, rodzaj umowy o pracę i wymiar etatu powinny </w:t>
      </w:r>
      <w:r>
        <w:rPr>
          <w:rFonts w:ascii="Times New Roman" w:eastAsia="Calibri" w:hAnsi="Times New Roman" w:cs="Times New Roman"/>
          <w:color w:val="auto"/>
          <w:kern w:val="3"/>
          <w:sz w:val="24"/>
          <w:szCs w:val="24"/>
          <w:lang w:eastAsia="zh-CN" w:bidi="hi-IN"/>
        </w:rPr>
        <w:t>być możliwe do zidentyfikowania.</w:t>
      </w:r>
    </w:p>
    <w:p w:rsidR="00A83AA1" w:rsidRPr="00A83AA1" w:rsidRDefault="00A83AA1" w:rsidP="00A83AA1">
      <w:pPr>
        <w:pStyle w:val="Akapitzlist"/>
        <w:numPr>
          <w:ilvl w:val="0"/>
          <w:numId w:val="20"/>
        </w:numPr>
        <w:spacing w:after="0" w:line="276" w:lineRule="auto"/>
        <w:jc w:val="both"/>
        <w:rPr>
          <w:rFonts w:ascii="Times New Roman" w:hAnsi="Times New Roman" w:cs="Times New Roman"/>
          <w:color w:val="000000"/>
          <w:kern w:val="0"/>
          <w:sz w:val="24"/>
          <w:szCs w:val="24"/>
        </w:rPr>
      </w:pPr>
      <w:r w:rsidRPr="00A83AA1">
        <w:rPr>
          <w:rFonts w:ascii="Times New Roman" w:hAnsi="Times New Roman" w:cs="Times New Roman"/>
          <w:color w:val="000000"/>
          <w:kern w:val="0"/>
          <w:sz w:val="24"/>
          <w:szCs w:val="24"/>
        </w:rPr>
        <w:t>zaświadczenie właściwego oddziału ZUS, potwierdzające opłacanie przez Wykonawcę łub  podwykonawcę składek na ubezpieczenia społeczne i zdrowotne z tytułu zatrudnienia na podstawie umów o pracę za ostatni okres rozliczeniowy;</w:t>
      </w:r>
    </w:p>
    <w:p w:rsidR="00A83AA1" w:rsidRPr="00A83AA1" w:rsidRDefault="00A83AA1" w:rsidP="00A83AA1">
      <w:pPr>
        <w:pStyle w:val="Akapitzlist"/>
        <w:numPr>
          <w:ilvl w:val="0"/>
          <w:numId w:val="20"/>
        </w:numPr>
        <w:spacing w:after="0" w:line="276" w:lineRule="auto"/>
        <w:jc w:val="both"/>
        <w:rPr>
          <w:rFonts w:ascii="Times New Roman" w:hAnsi="Times New Roman" w:cs="Times New Roman"/>
          <w:color w:val="000000"/>
          <w:kern w:val="0"/>
          <w:sz w:val="24"/>
          <w:szCs w:val="24"/>
        </w:rPr>
      </w:pPr>
      <w:r w:rsidRPr="00A83AA1">
        <w:rPr>
          <w:rFonts w:ascii="Times New Roman" w:hAnsi="Times New Roman" w:cs="Times New Roman"/>
          <w:color w:val="000000"/>
          <w:kern w:val="0"/>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o ochronie danych osobowych. Imię i nazwisko pracownika nie podlega </w:t>
      </w:r>
      <w:proofErr w:type="spellStart"/>
      <w:r w:rsidRPr="00A83AA1">
        <w:rPr>
          <w:rFonts w:ascii="Times New Roman" w:hAnsi="Times New Roman" w:cs="Times New Roman"/>
          <w:color w:val="000000"/>
          <w:kern w:val="0"/>
          <w:sz w:val="24"/>
          <w:szCs w:val="24"/>
        </w:rPr>
        <w:t>anonimizacji</w:t>
      </w:r>
      <w:proofErr w:type="spellEnd"/>
      <w:r w:rsidRPr="00A83AA1">
        <w:rPr>
          <w:rFonts w:ascii="Times New Roman" w:hAnsi="Times New Roman" w:cs="Times New Roman"/>
          <w:color w:val="000000"/>
          <w:kern w:val="0"/>
          <w:sz w:val="24"/>
          <w:szCs w:val="24"/>
        </w:rPr>
        <w:t>.</w:t>
      </w:r>
    </w:p>
    <w:p w:rsidR="00CF25B0" w:rsidRPr="005B5094" w:rsidRDefault="00CF25B0" w:rsidP="00FD06F7">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niezłożenie przez Wykonawcę w wyznaczonym przez Zamawiają</w:t>
      </w:r>
      <w:r w:rsidR="003A4170">
        <w:rPr>
          <w:rFonts w:ascii="Times New Roman" w:eastAsia="Calibri" w:hAnsi="Times New Roman" w:cs="Times New Roman"/>
          <w:color w:val="auto"/>
          <w:kern w:val="3"/>
          <w:sz w:val="24"/>
          <w:szCs w:val="24"/>
          <w:lang w:eastAsia="zh-CN"/>
          <w14:ligatures w14:val="none"/>
        </w:rPr>
        <w:t>cego terminie żądanych w pkt. 7</w:t>
      </w:r>
      <w:r w:rsidRPr="005B5094">
        <w:rPr>
          <w:rFonts w:ascii="Times New Roman" w:eastAsia="Calibri" w:hAnsi="Times New Roman" w:cs="Times New Roman"/>
          <w:color w:val="auto"/>
          <w:kern w:val="3"/>
          <w:sz w:val="24"/>
          <w:szCs w:val="24"/>
          <w:lang w:eastAsia="zh-CN"/>
          <w14:ligatures w14:val="none"/>
        </w:rPr>
        <w:t xml:space="preserve"> dokumentów potwierdzających spełnienia przez Wykonawcę lub Podwykonawcę wymogu zatrudnienia na podstawie umowy o pracę będzie traktowane jako niespełnienie przez Wykonawcę lub Podwykonawcę wymogu zatrudnienia na podstawie umowy o pracę osó</w:t>
      </w:r>
      <w:r w:rsidR="009E7648">
        <w:rPr>
          <w:rFonts w:ascii="Times New Roman" w:eastAsia="Calibri" w:hAnsi="Times New Roman" w:cs="Times New Roman"/>
          <w:color w:val="auto"/>
          <w:kern w:val="3"/>
          <w:sz w:val="24"/>
          <w:szCs w:val="24"/>
          <w:lang w:eastAsia="zh-CN"/>
          <w14:ligatures w14:val="none"/>
        </w:rPr>
        <w:t xml:space="preserve">b wykonujących wskazane w pkt. </w:t>
      </w:r>
      <w:r w:rsidRPr="005B5094">
        <w:rPr>
          <w:rFonts w:ascii="Times New Roman" w:eastAsia="Calibri" w:hAnsi="Times New Roman" w:cs="Times New Roman"/>
          <w:color w:val="auto"/>
          <w:kern w:val="3"/>
          <w:sz w:val="24"/>
          <w:szCs w:val="24"/>
          <w:lang w:eastAsia="zh-CN"/>
          <w14:ligatures w14:val="none"/>
        </w:rPr>
        <w:t xml:space="preserve">6 czynności. </w:t>
      </w:r>
    </w:p>
    <w:p w:rsidR="00CF25B0" w:rsidRPr="005B5094" w:rsidRDefault="00CF25B0" w:rsidP="00FD06F7">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 przypadku uzasadnionych wątpliwości co do przestrzegania prawa pracy przez Wykonawcę lub Podwykonawcę,  Zamawiający może zwrócić się o przeprowadzenie kontroli przez Państwową Inspekcję Pracy.</w:t>
      </w:r>
    </w:p>
    <w:p w:rsidR="00CF25B0" w:rsidRPr="005B5094" w:rsidRDefault="00CF25B0" w:rsidP="00FD06F7">
      <w:pPr>
        <w:widowControl w:val="0"/>
        <w:numPr>
          <w:ilvl w:val="0"/>
          <w:numId w:val="4"/>
        </w:numPr>
        <w:suppressAutoHyphens/>
        <w:autoSpaceDE w:val="0"/>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spacing w:val="1"/>
          <w:kern w:val="3"/>
          <w:sz w:val="24"/>
          <w:szCs w:val="24"/>
          <w:lang w:eastAsia="zh-CN"/>
          <w14:ligatures w14:val="none"/>
        </w:rPr>
        <w:t xml:space="preserve">dostosowanie do rodzaju </w:t>
      </w:r>
      <w:r w:rsidRPr="005B5094">
        <w:rPr>
          <w:rFonts w:ascii="Times New Roman" w:eastAsia="Times New Roman" w:hAnsi="Times New Roman" w:cs="Times New Roman"/>
          <w:color w:val="auto"/>
          <w:spacing w:val="-3"/>
          <w:kern w:val="3"/>
          <w:sz w:val="24"/>
          <w:szCs w:val="24"/>
          <w:lang w:eastAsia="zh-CN"/>
          <w14:ligatures w14:val="none"/>
        </w:rPr>
        <w:t>odbieranych odpadów oraz terenu, z którego będą one odbierane w</w:t>
      </w:r>
      <w:r w:rsidRPr="005B5094">
        <w:rPr>
          <w:rFonts w:ascii="Times New Roman" w:eastAsia="Times New Roman" w:hAnsi="Times New Roman" w:cs="Times New Roman"/>
          <w:color w:val="auto"/>
          <w:spacing w:val="1"/>
          <w:kern w:val="3"/>
          <w:sz w:val="24"/>
          <w:szCs w:val="24"/>
          <w:lang w:eastAsia="zh-CN"/>
          <w14:ligatures w14:val="none"/>
        </w:rPr>
        <w:t>ielkość i rodzaj samochodów odbierających odpady;</w:t>
      </w:r>
    </w:p>
    <w:p w:rsidR="00CF25B0" w:rsidRDefault="00CF25B0" w:rsidP="00FD06F7">
      <w:pPr>
        <w:widowControl w:val="0"/>
        <w:numPr>
          <w:ilvl w:val="0"/>
          <w:numId w:val="4"/>
        </w:numPr>
        <w:suppressAutoHyphens/>
        <w:autoSpaceDE w:val="0"/>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bCs/>
          <w:iCs/>
          <w:color w:val="auto"/>
          <w:kern w:val="3"/>
          <w:sz w:val="24"/>
          <w:szCs w:val="24"/>
          <w:lang w:eastAsia="zh-CN"/>
          <w14:ligatures w14:val="none"/>
        </w:rPr>
        <w:t xml:space="preserve">zapewnienie doświadczonych i wykwalifikowanych osób zdolnych do prowadzenia </w:t>
      </w:r>
      <w:r w:rsidRPr="005B5094">
        <w:rPr>
          <w:rFonts w:ascii="Times New Roman" w:eastAsia="Times New Roman" w:hAnsi="Times New Roman" w:cs="Times New Roman"/>
          <w:bCs/>
          <w:iCs/>
          <w:color w:val="auto"/>
          <w:kern w:val="3"/>
          <w:sz w:val="24"/>
          <w:szCs w:val="24"/>
          <w:lang w:eastAsia="zh-CN"/>
          <w14:ligatures w14:val="none"/>
        </w:rPr>
        <w:lastRenderedPageBreak/>
        <w:t>wszelkich powierzonych zadań,  zgodnie z obowiązującymi przepisami prawa.</w:t>
      </w:r>
    </w:p>
    <w:p w:rsidR="00CF25B0" w:rsidRDefault="00CF25B0" w:rsidP="00FD06F7">
      <w:pPr>
        <w:widowControl w:val="0"/>
        <w:suppressAutoHyphens/>
        <w:autoSpaceDE w:val="0"/>
        <w:autoSpaceDN w:val="0"/>
        <w:spacing w:after="0" w:line="240" w:lineRule="auto"/>
        <w:ind w:left="426"/>
        <w:jc w:val="both"/>
        <w:textAlignment w:val="baseline"/>
        <w:rPr>
          <w:rFonts w:ascii="Times New Roman" w:eastAsia="Times New Roman" w:hAnsi="Times New Roman" w:cs="Times New Roman"/>
          <w:color w:val="auto"/>
          <w:kern w:val="3"/>
          <w:sz w:val="24"/>
          <w:szCs w:val="24"/>
          <w:lang w:eastAsia="zh-CN"/>
          <w14:ligatures w14:val="none"/>
        </w:rPr>
      </w:pPr>
    </w:p>
    <w:p w:rsidR="00CF25B0" w:rsidRPr="005B5094" w:rsidRDefault="00CF25B0" w:rsidP="00FD06F7">
      <w:pPr>
        <w:widowControl w:val="0"/>
        <w:numPr>
          <w:ilvl w:val="0"/>
          <w:numId w:val="4"/>
        </w:numPr>
        <w:suppressAutoHyphens/>
        <w:autoSpaceDE w:val="0"/>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bidi="pl-PL"/>
          <w14:ligatures w14:val="none"/>
        </w:rPr>
        <w:t>Obowiązki dotyczące prowadzenia dokumentacji związanej z realizacją zamówienia</w:t>
      </w:r>
    </w:p>
    <w:p w:rsidR="00CF25B0" w:rsidRPr="00F510F5" w:rsidRDefault="00CF25B0" w:rsidP="00FD06F7">
      <w:pPr>
        <w:widowControl w:val="0"/>
        <w:numPr>
          <w:ilvl w:val="0"/>
          <w:numId w:val="25"/>
        </w:numPr>
        <w:tabs>
          <w:tab w:val="left" w:pos="951"/>
        </w:tabs>
        <w:spacing w:after="63" w:line="281"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będzie zobowiązany do dostarczania Zamawiającemu rocznych sprawozdań o jakich mowa w art. 9 n ustawy o Utrzymaniu czystości i porządku w gminach za pośrednictwem bazy BDO.</w:t>
      </w:r>
    </w:p>
    <w:p w:rsidR="00CF25B0" w:rsidRPr="00F510F5" w:rsidRDefault="00CF25B0" w:rsidP="00FD06F7">
      <w:pPr>
        <w:widowControl w:val="0"/>
        <w:numPr>
          <w:ilvl w:val="0"/>
          <w:numId w:val="25"/>
        </w:numPr>
        <w:tabs>
          <w:tab w:val="left" w:pos="773"/>
        </w:tabs>
        <w:spacing w:after="57" w:line="277"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 celu umożliwienia sporządzenia przez Zamawiającego rocznego sprawozdania z realizacji zadań z zakresu gospodarowania odpadami komunalnymi,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CF25B0" w:rsidRDefault="00CF25B0" w:rsidP="00FD06F7">
      <w:pPr>
        <w:widowControl w:val="0"/>
        <w:numPr>
          <w:ilvl w:val="0"/>
          <w:numId w:val="25"/>
        </w:numPr>
        <w:tabs>
          <w:tab w:val="left" w:pos="762"/>
        </w:tabs>
        <w:spacing w:after="180" w:line="281" w:lineRule="exact"/>
        <w:ind w:left="460"/>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zobowiązany będzie do przekazywania Zamawiającemu za pośrednictwem bazy BDO kart przekazania odpadów.</w:t>
      </w:r>
    </w:p>
    <w:p w:rsidR="00CF25B0" w:rsidRPr="001F2437" w:rsidRDefault="001F2437" w:rsidP="001F2437">
      <w:pPr>
        <w:widowControl w:val="0"/>
        <w:tabs>
          <w:tab w:val="left" w:pos="762"/>
        </w:tabs>
        <w:spacing w:after="180" w:line="281" w:lineRule="exact"/>
        <w:jc w:val="both"/>
        <w:rPr>
          <w:rFonts w:ascii="Times New Roman" w:eastAsia="Times New Roman" w:hAnsi="Times New Roman" w:cs="Times New Roman"/>
          <w:color w:val="000000"/>
          <w:kern w:val="0"/>
          <w:sz w:val="24"/>
          <w:szCs w:val="24"/>
          <w:lang w:eastAsia="pl-PL" w:bidi="pl-PL"/>
          <w14:ligatures w14:val="none"/>
        </w:rPr>
      </w:pPr>
      <w:r w:rsidRPr="001F2437">
        <w:rPr>
          <w:rFonts w:ascii="Times New Roman" w:eastAsia="Times New Roman" w:hAnsi="Times New Roman" w:cs="Times New Roman"/>
          <w:bCs/>
          <w:color w:val="000000"/>
          <w:kern w:val="0"/>
          <w:sz w:val="24"/>
          <w:szCs w:val="24"/>
          <w:lang w:eastAsia="pl-PL" w:bidi="pl-PL"/>
          <w14:ligatures w14:val="none"/>
        </w:rPr>
        <w:t>13.</w:t>
      </w:r>
      <w:r w:rsidR="00CF25B0" w:rsidRPr="001F2437">
        <w:rPr>
          <w:rFonts w:ascii="Times New Roman" w:eastAsia="Times New Roman" w:hAnsi="Times New Roman" w:cs="Times New Roman"/>
          <w:b/>
          <w:bCs/>
          <w:color w:val="000000"/>
          <w:kern w:val="0"/>
          <w:sz w:val="24"/>
          <w:szCs w:val="24"/>
          <w:lang w:eastAsia="pl-PL" w:bidi="pl-PL"/>
          <w14:ligatures w14:val="none"/>
        </w:rPr>
        <w:t>Wymagane poziomy recyklingu, przygotowania do ponownego użycia i odzysku oraz ograniczenia masy odpadów składowanych</w:t>
      </w:r>
    </w:p>
    <w:p w:rsidR="00CF25B0" w:rsidRPr="00F510F5" w:rsidRDefault="00CF25B0" w:rsidP="00CF25B0">
      <w:pPr>
        <w:widowControl w:val="0"/>
        <w:numPr>
          <w:ilvl w:val="0"/>
          <w:numId w:val="26"/>
        </w:numPr>
        <w:tabs>
          <w:tab w:val="left" w:pos="766"/>
        </w:tabs>
        <w:spacing w:after="63" w:line="277"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jest zobowiązany do osiągnięcia poziomu recyklingu, przygotowania do ponownego użycia i odzysku frakcji odpadów obejmujących papier, metale, tworzywa sztuczne i szkło wyliczanego zgodnie z Rozporządzeniem Ministra</w:t>
      </w:r>
      <w:r w:rsidR="00494E51">
        <w:rPr>
          <w:rFonts w:ascii="Times New Roman" w:eastAsia="Times New Roman" w:hAnsi="Times New Roman" w:cs="Times New Roman"/>
          <w:color w:val="000000"/>
          <w:kern w:val="0"/>
          <w:sz w:val="24"/>
          <w:szCs w:val="24"/>
          <w:lang w:eastAsia="pl-PL" w:bidi="pl-PL"/>
          <w14:ligatures w14:val="none"/>
        </w:rPr>
        <w:t xml:space="preserve"> Klimatu i</w:t>
      </w:r>
      <w:r w:rsidRPr="00F510F5">
        <w:rPr>
          <w:rFonts w:ascii="Times New Roman" w:eastAsia="Times New Roman" w:hAnsi="Times New Roman" w:cs="Times New Roman"/>
          <w:color w:val="000000"/>
          <w:kern w:val="0"/>
          <w:sz w:val="24"/>
          <w:szCs w:val="24"/>
          <w:lang w:eastAsia="pl-PL" w:bidi="pl-PL"/>
          <w14:ligatures w14:val="none"/>
        </w:rPr>
        <w:t xml:space="preserve"> Ś</w:t>
      </w:r>
      <w:r w:rsidR="00494E51">
        <w:rPr>
          <w:rFonts w:ascii="Times New Roman" w:eastAsia="Times New Roman" w:hAnsi="Times New Roman" w:cs="Times New Roman"/>
          <w:color w:val="000000"/>
          <w:kern w:val="0"/>
          <w:sz w:val="24"/>
          <w:szCs w:val="24"/>
          <w:lang w:eastAsia="pl-PL" w:bidi="pl-PL"/>
          <w14:ligatures w14:val="none"/>
        </w:rPr>
        <w:t>rodowiska z dnia 3 sierpnia 2021</w:t>
      </w:r>
      <w:r w:rsidRPr="00F510F5">
        <w:rPr>
          <w:rFonts w:ascii="Times New Roman" w:eastAsia="Times New Roman" w:hAnsi="Times New Roman" w:cs="Times New Roman"/>
          <w:color w:val="000000"/>
          <w:kern w:val="0"/>
          <w:sz w:val="24"/>
          <w:szCs w:val="24"/>
          <w:lang w:eastAsia="pl-PL" w:bidi="pl-PL"/>
          <w14:ligatures w14:val="none"/>
        </w:rPr>
        <w:t xml:space="preserve"> r. </w:t>
      </w:r>
      <w:r w:rsidR="00494E51" w:rsidRPr="00F510F5">
        <w:rPr>
          <w:rFonts w:ascii="Times New Roman" w:eastAsia="Times New Roman" w:hAnsi="Times New Roman" w:cs="Times New Roman"/>
          <w:color w:val="000000"/>
          <w:kern w:val="0"/>
          <w:sz w:val="24"/>
          <w:szCs w:val="24"/>
          <w:lang w:eastAsia="pl-PL" w:bidi="pl-PL"/>
          <w14:ligatures w14:val="none"/>
        </w:rPr>
        <w:t>w</w:t>
      </w:r>
      <w:r w:rsidR="00BF045E">
        <w:rPr>
          <w:rFonts w:ascii="Times New Roman" w:eastAsia="Times New Roman" w:hAnsi="Times New Roman" w:cs="Times New Roman"/>
          <w:color w:val="000000"/>
          <w:kern w:val="0"/>
          <w:sz w:val="24"/>
          <w:szCs w:val="24"/>
          <w:lang w:eastAsia="pl-PL" w:bidi="pl-PL"/>
          <w14:ligatures w14:val="none"/>
        </w:rPr>
        <w:t xml:space="preserve"> sprawie</w:t>
      </w:r>
      <w:r w:rsidR="00494E51" w:rsidRPr="00494E51">
        <w:rPr>
          <w:rFonts w:ascii="Times New Roman" w:eastAsia="Times New Roman" w:hAnsi="Times New Roman" w:cs="Times New Roman"/>
          <w:b/>
          <w:bCs/>
          <w:color w:val="auto"/>
          <w:kern w:val="0"/>
          <w:sz w:val="36"/>
          <w:szCs w:val="36"/>
          <w:lang w:eastAsia="pl-PL"/>
          <w14:ligatures w14:val="none"/>
        </w:rPr>
        <w:t xml:space="preserve"> </w:t>
      </w:r>
      <w:r w:rsidR="00494E51" w:rsidRPr="00494E51">
        <w:rPr>
          <w:rFonts w:ascii="Times New Roman" w:eastAsia="Times New Roman" w:hAnsi="Times New Roman" w:cs="Times New Roman"/>
          <w:bCs/>
          <w:color w:val="auto"/>
          <w:kern w:val="0"/>
          <w:sz w:val="24"/>
          <w:szCs w:val="24"/>
          <w:lang w:eastAsia="pl-PL"/>
          <w14:ligatures w14:val="none"/>
        </w:rPr>
        <w:t>sposobu obliczania poziomów przygotowania do ponownego użycia i recyklingu odpadów komunalnych</w:t>
      </w:r>
      <w:r w:rsidR="00494E51">
        <w:rPr>
          <w:rFonts w:ascii="Times New Roman" w:eastAsia="Times New Roman" w:hAnsi="Times New Roman" w:cs="Times New Roman"/>
          <w:color w:val="000000"/>
          <w:kern w:val="0"/>
          <w:sz w:val="24"/>
          <w:szCs w:val="24"/>
          <w:lang w:eastAsia="pl-PL" w:bidi="pl-PL"/>
          <w14:ligatures w14:val="none"/>
        </w:rPr>
        <w:t xml:space="preserve"> (Dz. U. z 2021 r. poz. 1530</w:t>
      </w:r>
      <w:r w:rsidRPr="00F510F5">
        <w:rPr>
          <w:rFonts w:ascii="Times New Roman" w:eastAsia="Times New Roman" w:hAnsi="Times New Roman" w:cs="Times New Roman"/>
          <w:color w:val="000000"/>
          <w:kern w:val="0"/>
          <w:sz w:val="24"/>
          <w:szCs w:val="24"/>
          <w:lang w:eastAsia="pl-PL" w:bidi="pl-PL"/>
          <w14:ligatures w14:val="none"/>
        </w:rPr>
        <w:t>).</w:t>
      </w:r>
    </w:p>
    <w:p w:rsidR="00CF25B0" w:rsidRPr="00494E51" w:rsidRDefault="00CF25B0" w:rsidP="00494E51">
      <w:pPr>
        <w:pStyle w:val="Nagwek2"/>
        <w:numPr>
          <w:ilvl w:val="0"/>
          <w:numId w:val="26"/>
        </w:numPr>
        <w:jc w:val="both"/>
        <w:rPr>
          <w:rFonts w:ascii="Times New Roman" w:eastAsia="Times New Roman" w:hAnsi="Times New Roman" w:cs="Times New Roman"/>
          <w:bCs/>
          <w:color w:val="auto"/>
          <w:kern w:val="0"/>
          <w:sz w:val="24"/>
          <w:szCs w:val="24"/>
          <w:lang w:eastAsia="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jest zobowiązany do osiągnięcia poziomu recyklingu, przygotowania do ponownego użycia i odzysku frakcji innych niż niebezpieczne odpadów budowlanych i rozbiórkowych wyliczanego zgodnie z Rozporządzeniem Ministra</w:t>
      </w:r>
      <w:r w:rsidR="00494E51">
        <w:rPr>
          <w:rFonts w:ascii="Times New Roman" w:eastAsia="Times New Roman" w:hAnsi="Times New Roman" w:cs="Times New Roman"/>
          <w:color w:val="000000"/>
          <w:kern w:val="0"/>
          <w:sz w:val="24"/>
          <w:szCs w:val="24"/>
          <w:lang w:eastAsia="pl-PL" w:bidi="pl-PL"/>
          <w14:ligatures w14:val="none"/>
        </w:rPr>
        <w:t xml:space="preserve"> Klimatu i</w:t>
      </w:r>
      <w:r w:rsidRPr="00F510F5">
        <w:rPr>
          <w:rFonts w:ascii="Times New Roman" w:eastAsia="Times New Roman" w:hAnsi="Times New Roman" w:cs="Times New Roman"/>
          <w:color w:val="000000"/>
          <w:kern w:val="0"/>
          <w:sz w:val="24"/>
          <w:szCs w:val="24"/>
          <w:lang w:eastAsia="pl-PL" w:bidi="pl-PL"/>
          <w14:ligatures w14:val="none"/>
        </w:rPr>
        <w:t xml:space="preserve"> Ś</w:t>
      </w:r>
      <w:r w:rsidR="00494E51">
        <w:rPr>
          <w:rFonts w:ascii="Times New Roman" w:eastAsia="Times New Roman" w:hAnsi="Times New Roman" w:cs="Times New Roman"/>
          <w:color w:val="000000"/>
          <w:kern w:val="0"/>
          <w:sz w:val="24"/>
          <w:szCs w:val="24"/>
          <w:lang w:eastAsia="pl-PL" w:bidi="pl-PL"/>
          <w14:ligatures w14:val="none"/>
        </w:rPr>
        <w:t>rodowiska z dnia 3 sierpnia 2021</w:t>
      </w:r>
      <w:r w:rsidRPr="00F510F5">
        <w:rPr>
          <w:rFonts w:ascii="Times New Roman" w:eastAsia="Times New Roman" w:hAnsi="Times New Roman" w:cs="Times New Roman"/>
          <w:color w:val="000000"/>
          <w:kern w:val="0"/>
          <w:sz w:val="24"/>
          <w:szCs w:val="24"/>
          <w:lang w:eastAsia="pl-PL" w:bidi="pl-PL"/>
          <w14:ligatures w14:val="none"/>
        </w:rPr>
        <w:t xml:space="preserve"> r. w</w:t>
      </w:r>
      <w:r w:rsidR="00494E51" w:rsidRPr="00494E51">
        <w:rPr>
          <w:rFonts w:ascii="Times New Roman" w:eastAsia="Times New Roman" w:hAnsi="Times New Roman" w:cs="Times New Roman"/>
          <w:b/>
          <w:bCs/>
          <w:color w:val="auto"/>
          <w:kern w:val="0"/>
          <w:sz w:val="36"/>
          <w:szCs w:val="36"/>
          <w:lang w:eastAsia="pl-PL"/>
          <w14:ligatures w14:val="none"/>
        </w:rPr>
        <w:t xml:space="preserve"> </w:t>
      </w:r>
      <w:r w:rsidR="00BF045E">
        <w:rPr>
          <w:rFonts w:ascii="Times New Roman" w:eastAsia="Times New Roman" w:hAnsi="Times New Roman" w:cs="Times New Roman"/>
          <w:bCs/>
          <w:color w:val="auto"/>
          <w:kern w:val="0"/>
          <w:sz w:val="24"/>
          <w:szCs w:val="24"/>
          <w:lang w:eastAsia="pl-PL"/>
          <w14:ligatures w14:val="none"/>
        </w:rPr>
        <w:t xml:space="preserve">sprawie </w:t>
      </w:r>
      <w:r w:rsidR="00494E51" w:rsidRPr="00494E51">
        <w:rPr>
          <w:rFonts w:ascii="Times New Roman" w:eastAsia="Times New Roman" w:hAnsi="Times New Roman" w:cs="Times New Roman"/>
          <w:bCs/>
          <w:color w:val="auto"/>
          <w:kern w:val="0"/>
          <w:sz w:val="24"/>
          <w:szCs w:val="24"/>
          <w:lang w:eastAsia="pl-PL"/>
          <w14:ligatures w14:val="none"/>
        </w:rPr>
        <w:t>sposobu obliczania poziomów przygotowania do ponownego użycia i recyklingu odpadów komunalnych</w:t>
      </w:r>
      <w:r w:rsidR="00494E51">
        <w:rPr>
          <w:rFonts w:ascii="Times New Roman" w:eastAsia="Times New Roman" w:hAnsi="Times New Roman" w:cs="Times New Roman"/>
          <w:color w:val="000000"/>
          <w:kern w:val="0"/>
          <w:sz w:val="24"/>
          <w:szCs w:val="24"/>
          <w:lang w:eastAsia="pl-PL" w:bidi="pl-PL"/>
          <w14:ligatures w14:val="none"/>
        </w:rPr>
        <w:t xml:space="preserve"> (Dz. U. z 2021 r. poz. 1530</w:t>
      </w:r>
      <w:r w:rsidRPr="00F510F5">
        <w:rPr>
          <w:rFonts w:ascii="Times New Roman" w:eastAsia="Times New Roman" w:hAnsi="Times New Roman" w:cs="Times New Roman"/>
          <w:color w:val="000000"/>
          <w:kern w:val="0"/>
          <w:sz w:val="24"/>
          <w:szCs w:val="24"/>
          <w:lang w:eastAsia="pl-PL" w:bidi="pl-PL"/>
          <w14:ligatures w14:val="none"/>
        </w:rPr>
        <w:t>).</w:t>
      </w:r>
    </w:p>
    <w:p w:rsidR="00CF25B0" w:rsidRPr="00E62992" w:rsidRDefault="00CF25B0" w:rsidP="00CF25B0">
      <w:pPr>
        <w:widowControl w:val="0"/>
        <w:numPr>
          <w:ilvl w:val="0"/>
          <w:numId w:val="26"/>
        </w:numPr>
        <w:tabs>
          <w:tab w:val="left" w:pos="766"/>
        </w:tabs>
        <w:spacing w:after="210" w:line="277"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jest zobowiązany do osiągnięcia poziomu ograniczenia masy odpadów komunalnych ulegających biodegradacji przekazywanych do składowania wyliczanego zgodnie z Rozporządzeniem Ministra Środowiska z dnia 15 grudnia 2017 r. w sprawie poziomów ograniczenia składowania masy odpadów komunalnych ulegających biodegradacji (Dz. U. z 2017 r. poz. 2412).</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5</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Wynagrodzenie i zapłata wynagrodzenia</w:t>
      </w:r>
    </w:p>
    <w:p w:rsidR="00CF25B0" w:rsidRPr="005B5094" w:rsidRDefault="00CF25B0" w:rsidP="00FD06F7">
      <w:pPr>
        <w:widowControl w:val="0"/>
        <w:numPr>
          <w:ilvl w:val="0"/>
          <w:numId w:val="23"/>
        </w:numPr>
        <w:suppressAutoHyphens/>
        <w:autoSpaceDN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Zamawiający za wykonanie umowy zapłaci wynagrodzenie Wykonawcy równe iloczynowi faktycznie odebranych i zagospodarowanych odpadów oraz ceny jednostkowej za daną frakcję odebranych odpadów. </w:t>
      </w:r>
    </w:p>
    <w:p w:rsidR="00CF25B0" w:rsidRPr="005B5094" w:rsidRDefault="00CF25B0" w:rsidP="00FD06F7">
      <w:pPr>
        <w:widowControl w:val="0"/>
        <w:numPr>
          <w:ilvl w:val="0"/>
          <w:numId w:val="23"/>
        </w:numPr>
        <w:suppressAutoHyphens/>
        <w:autoSpaceDN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Wynagrodzenie o którym mowa w ust. 1 będzie płatne w okresach miesięcznych za faktycznie odebrane odpady na podstawie faktury VAT w terminie ....... od dnia dostarczenia prawidłowo wystawionej faktury do Urzędu Miejskiego w Kałuszynie (decyduje data stempla kancelaryjnego</w:t>
      </w:r>
    </w:p>
    <w:p w:rsidR="00CF25B0" w:rsidRPr="005B5094" w:rsidRDefault="00CF25B0" w:rsidP="00FD06F7">
      <w:pPr>
        <w:widowControl w:val="0"/>
        <w:suppressAutoHyphens/>
        <w:autoSpaceDN w:val="0"/>
        <w:spacing w:after="0" w:line="240" w:lineRule="auto"/>
        <w:ind w:left="426" w:firstLine="282"/>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Dane do faktury</w:t>
      </w:r>
    </w:p>
    <w:p w:rsidR="00CF25B0" w:rsidRPr="005B5094" w:rsidRDefault="00CF25B0" w:rsidP="00FD06F7">
      <w:pPr>
        <w:widowControl w:val="0"/>
        <w:suppressAutoHyphens/>
        <w:autoSpaceDN w:val="0"/>
        <w:spacing w:after="0" w:line="240" w:lineRule="auto"/>
        <w:ind w:firstLine="708"/>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Płatnik </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Gmina Kałuszyn</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Ul. Pocztowa 1, 05-310 Kałuszyn</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NIP 822-10-02-958</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Odbiorca </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lastRenderedPageBreak/>
        <w:t>Urząd Miejski w Kałuszynie</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Ul. Pocztowa 1, 05-310 Kałuszyn</w:t>
      </w:r>
    </w:p>
    <w:p w:rsidR="00CF25B0" w:rsidRPr="00F510F5" w:rsidRDefault="00CF25B0" w:rsidP="00FD06F7">
      <w:pPr>
        <w:widowControl w:val="0"/>
        <w:numPr>
          <w:ilvl w:val="0"/>
          <w:numId w:val="23"/>
        </w:numPr>
        <w:suppressAutoHyphens/>
        <w:autoSpaceDN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F510F5">
        <w:rPr>
          <w:rFonts w:ascii="Times New Roman" w:eastAsia="Times New Roman" w:hAnsi="Times New Roman" w:cs="Times New Roman"/>
          <w:color w:val="000000"/>
          <w:kern w:val="0"/>
          <w:sz w:val="24"/>
          <w:szCs w:val="24"/>
          <w:lang w:eastAsia="pl-PL" w:bidi="pl-PL"/>
          <w14:ligatures w14:val="none"/>
        </w:rPr>
        <w:t xml:space="preserve">Za wykonanie przedmiotu umowy określonego w § 1 łącznie z wszystkimi obowiązkami określonymi w § 5 umowy, Strony ustalają wynagrodzenie o wartości: </w:t>
      </w:r>
      <w:r w:rsidRPr="005B5094">
        <w:rPr>
          <w:rFonts w:ascii="Times New Roman" w:eastAsia="Times New Roman" w:hAnsi="Times New Roman" w:cs="Times New Roman"/>
          <w:color w:val="000000"/>
          <w:kern w:val="0"/>
          <w:sz w:val="24"/>
          <w:szCs w:val="24"/>
          <w:lang w:eastAsia="pl-PL" w:bidi="pl-PL"/>
          <w14:ligatures w14:val="none"/>
        </w:rPr>
        <w:br/>
      </w:r>
      <w:r w:rsidRPr="00F510F5">
        <w:rPr>
          <w:rFonts w:ascii="Times New Roman" w:eastAsia="Times New Roman" w:hAnsi="Times New Roman" w:cs="Times New Roman"/>
          <w:color w:val="000000"/>
          <w:kern w:val="0"/>
          <w:sz w:val="24"/>
          <w:szCs w:val="24"/>
          <w:lang w:eastAsia="pl-PL" w:bidi="pl-PL"/>
          <w14:ligatures w14:val="none"/>
        </w:rPr>
        <w:t>netto</w:t>
      </w:r>
      <w:r w:rsidRPr="005B5094">
        <w:rPr>
          <w:rFonts w:ascii="Times New Roman" w:eastAsia="Times New Roman" w:hAnsi="Times New Roman" w:cs="Times New Roman"/>
          <w:color w:val="000000"/>
          <w:kern w:val="0"/>
          <w:sz w:val="24"/>
          <w:szCs w:val="24"/>
          <w:lang w:eastAsia="pl-PL" w:bidi="pl-PL"/>
          <w14:ligatures w14:val="none"/>
        </w:rPr>
        <w:t xml:space="preserve"> </w:t>
      </w:r>
      <w:r w:rsidRPr="00F510F5">
        <w:rPr>
          <w:rFonts w:ascii="Times New Roman" w:eastAsia="Times New Roman" w:hAnsi="Times New Roman" w:cs="Times New Roman"/>
          <w:color w:val="000000"/>
          <w:kern w:val="0"/>
          <w:sz w:val="24"/>
          <w:szCs w:val="24"/>
          <w:lang w:eastAsia="pl-PL" w:bidi="pl-PL"/>
          <w14:ligatures w14:val="none"/>
        </w:rPr>
        <w:t xml:space="preserve">zł (słownie: </w:t>
      </w:r>
      <w:r w:rsidRPr="005B5094">
        <w:rPr>
          <w:rFonts w:ascii="Times New Roman" w:eastAsia="Times New Roman" w:hAnsi="Times New Roman" w:cs="Times New Roman"/>
          <w:color w:val="000000"/>
          <w:kern w:val="0"/>
          <w:sz w:val="24"/>
          <w:szCs w:val="24"/>
          <w:lang w:eastAsia="pl-PL" w:bidi="pl-PL"/>
          <w14:ligatures w14:val="none"/>
        </w:rPr>
        <w:t>………………………………………………………………….…….</w:t>
      </w:r>
      <w:r w:rsidRPr="00F510F5">
        <w:rPr>
          <w:rFonts w:ascii="Times New Roman" w:eastAsia="Times New Roman" w:hAnsi="Times New Roman" w:cs="Times New Roman"/>
          <w:color w:val="000000"/>
          <w:kern w:val="0"/>
          <w:sz w:val="24"/>
          <w:szCs w:val="24"/>
          <w:lang w:eastAsia="pl-PL" w:bidi="pl-PL"/>
          <w14:ligatures w14:val="none"/>
        </w:rPr>
        <w:t>)+</w:t>
      </w:r>
    </w:p>
    <w:p w:rsidR="00CF25B0" w:rsidRPr="00F510F5" w:rsidRDefault="00CF25B0" w:rsidP="00FD06F7">
      <w:pPr>
        <w:widowControl w:val="0"/>
        <w:tabs>
          <w:tab w:val="left" w:leader="dot" w:pos="2531"/>
          <w:tab w:val="left" w:leader="dot" w:pos="6362"/>
        </w:tabs>
        <w:spacing w:after="0" w:line="277" w:lineRule="exact"/>
        <w:ind w:left="420"/>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 xml:space="preserve">podatek VAT </w:t>
      </w:r>
      <w:r w:rsidRPr="00F510F5">
        <w:rPr>
          <w:rFonts w:ascii="Times New Roman" w:eastAsia="Times New Roman" w:hAnsi="Times New Roman" w:cs="Times New Roman"/>
          <w:color w:val="000000"/>
          <w:kern w:val="0"/>
          <w:sz w:val="24"/>
          <w:szCs w:val="24"/>
          <w:lang w:eastAsia="pl-PL" w:bidi="pl-PL"/>
          <w14:ligatures w14:val="none"/>
        </w:rPr>
        <w:tab/>
        <w:t xml:space="preserve">% w wysokości </w:t>
      </w:r>
      <w:r w:rsidRPr="005B5094">
        <w:rPr>
          <w:rFonts w:ascii="Times New Roman" w:eastAsia="Times New Roman" w:hAnsi="Times New Roman" w:cs="Times New Roman"/>
          <w:color w:val="000000"/>
          <w:kern w:val="0"/>
          <w:sz w:val="24"/>
          <w:szCs w:val="24"/>
          <w:lang w:eastAsia="pl-PL" w:bidi="pl-PL"/>
          <w14:ligatures w14:val="none"/>
        </w:rPr>
        <w:t>…………………..</w:t>
      </w:r>
      <w:r w:rsidRPr="00F510F5">
        <w:rPr>
          <w:rFonts w:ascii="Times New Roman" w:eastAsia="Times New Roman" w:hAnsi="Times New Roman" w:cs="Times New Roman"/>
          <w:color w:val="000000"/>
          <w:kern w:val="0"/>
          <w:sz w:val="24"/>
          <w:szCs w:val="24"/>
          <w:lang w:eastAsia="pl-PL" w:bidi="pl-PL"/>
          <w14:ligatures w14:val="none"/>
        </w:rPr>
        <w:t xml:space="preserve">zł, brutto </w:t>
      </w:r>
      <w:r w:rsidRPr="005B5094">
        <w:rPr>
          <w:rFonts w:ascii="Times New Roman" w:eastAsia="Times New Roman" w:hAnsi="Times New Roman" w:cs="Times New Roman"/>
          <w:color w:val="000000"/>
          <w:kern w:val="0"/>
          <w:sz w:val="24"/>
          <w:szCs w:val="24"/>
          <w:lang w:eastAsia="pl-PL" w:bidi="pl-PL"/>
          <w14:ligatures w14:val="none"/>
        </w:rPr>
        <w:t>………..……...........</w:t>
      </w:r>
      <w:r w:rsidRPr="00F510F5">
        <w:rPr>
          <w:rFonts w:ascii="Times New Roman" w:eastAsia="Times New Roman" w:hAnsi="Times New Roman" w:cs="Times New Roman"/>
          <w:color w:val="000000"/>
          <w:kern w:val="0"/>
          <w:sz w:val="24"/>
          <w:szCs w:val="24"/>
          <w:lang w:eastAsia="pl-PL" w:bidi="pl-PL"/>
          <w14:ligatures w14:val="none"/>
        </w:rPr>
        <w:t>zł</w:t>
      </w:r>
    </w:p>
    <w:p w:rsidR="00CF25B0" w:rsidRPr="005B5094" w:rsidRDefault="00CF25B0" w:rsidP="00FD06F7">
      <w:pPr>
        <w:widowControl w:val="0"/>
        <w:tabs>
          <w:tab w:val="left" w:leader="dot" w:pos="4247"/>
          <w:tab w:val="left" w:leader="dot" w:pos="5717"/>
          <w:tab w:val="left" w:leader="dot" w:pos="5930"/>
          <w:tab w:val="left" w:leader="dot" w:pos="8882"/>
        </w:tabs>
        <w:spacing w:after="0" w:line="277" w:lineRule="exact"/>
        <w:ind w:left="420"/>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(słownie:</w:t>
      </w:r>
      <w:r w:rsidRPr="00F510F5">
        <w:rPr>
          <w:rFonts w:ascii="Times New Roman" w:eastAsia="Times New Roman" w:hAnsi="Times New Roman" w:cs="Times New Roman"/>
          <w:color w:val="000000"/>
          <w:kern w:val="0"/>
          <w:sz w:val="24"/>
          <w:szCs w:val="24"/>
          <w:lang w:eastAsia="pl-PL" w:bidi="pl-PL"/>
          <w14:ligatures w14:val="none"/>
        </w:rPr>
        <w:tab/>
      </w:r>
      <w:r w:rsidRPr="00F510F5">
        <w:rPr>
          <w:rFonts w:ascii="Times New Roman" w:eastAsia="Times New Roman" w:hAnsi="Times New Roman" w:cs="Times New Roman"/>
          <w:color w:val="000000"/>
          <w:kern w:val="0"/>
          <w:sz w:val="24"/>
          <w:szCs w:val="24"/>
          <w:lang w:eastAsia="pl-PL" w:bidi="pl-PL"/>
          <w14:ligatures w14:val="none"/>
        </w:rPr>
        <w:tab/>
      </w:r>
      <w:r w:rsidRPr="00F510F5">
        <w:rPr>
          <w:rFonts w:ascii="Times New Roman" w:eastAsia="Times New Roman" w:hAnsi="Times New Roman" w:cs="Times New Roman"/>
          <w:color w:val="000000"/>
          <w:kern w:val="0"/>
          <w:sz w:val="24"/>
          <w:szCs w:val="24"/>
          <w:lang w:eastAsia="pl-PL" w:bidi="pl-PL"/>
          <w14:ligatures w14:val="none"/>
        </w:rPr>
        <w:tab/>
      </w:r>
      <w:r w:rsidRPr="00F510F5">
        <w:rPr>
          <w:rFonts w:ascii="Times New Roman" w:eastAsia="Times New Roman" w:hAnsi="Times New Roman" w:cs="Times New Roman"/>
          <w:color w:val="000000"/>
          <w:kern w:val="0"/>
          <w:sz w:val="24"/>
          <w:szCs w:val="24"/>
          <w:lang w:eastAsia="pl-PL" w:bidi="pl-PL"/>
          <w14:ligatures w14:val="none"/>
        </w:rPr>
        <w:tab/>
        <w:t>)</w:t>
      </w:r>
    </w:p>
    <w:p w:rsidR="00CF25B0" w:rsidRPr="005B5094" w:rsidRDefault="00CF25B0" w:rsidP="00FD06F7">
      <w:pPr>
        <w:widowControl w:val="0"/>
        <w:tabs>
          <w:tab w:val="left" w:leader="dot" w:pos="4247"/>
          <w:tab w:val="left" w:leader="dot" w:pos="5717"/>
          <w:tab w:val="left" w:leader="dot" w:pos="5930"/>
          <w:tab w:val="left" w:leader="dot" w:pos="8882"/>
        </w:tabs>
        <w:spacing w:after="0" w:line="277" w:lineRule="exact"/>
        <w:jc w:val="both"/>
        <w:rPr>
          <w:rFonts w:ascii="Times New Roman" w:eastAsia="Times New Roman" w:hAnsi="Times New Roman" w:cs="Times New Roman"/>
          <w:color w:val="000000"/>
          <w:kern w:val="0"/>
          <w:sz w:val="24"/>
          <w:szCs w:val="24"/>
          <w:lang w:eastAsia="pl-PL" w:bidi="pl-PL"/>
          <w14:ligatures w14:val="none"/>
        </w:rPr>
      </w:pPr>
      <w:r w:rsidRPr="005B5094">
        <w:rPr>
          <w:rFonts w:ascii="Times New Roman" w:eastAsia="Times New Roman" w:hAnsi="Times New Roman" w:cs="Times New Roman"/>
          <w:color w:val="000000"/>
          <w:kern w:val="0"/>
          <w:sz w:val="24"/>
          <w:szCs w:val="24"/>
          <w:lang w:eastAsia="pl-PL" w:bidi="pl-PL"/>
          <w14:ligatures w14:val="none"/>
        </w:rPr>
        <w:t>4. Wykonawca otrzyma wynagrodzenie za faktyczną ilość odebranych i zagospodarowanych odpadów komunalnych (wskazaną w karcie przekazania odpadu) w danym miesiącu, wyliczonych jako iloczyn faktycznie odebranych i zagospodarowanych odpadów komunalnych oraz cen jednostkowych, podanych poniżej:</w:t>
      </w:r>
    </w:p>
    <w:tbl>
      <w:tblPr>
        <w:tblStyle w:val="Tabela-Siatka"/>
        <w:tblW w:w="10065" w:type="dxa"/>
        <w:tblInd w:w="-572" w:type="dxa"/>
        <w:tblLayout w:type="fixed"/>
        <w:tblLook w:val="04A0" w:firstRow="1" w:lastRow="0" w:firstColumn="1" w:lastColumn="0" w:noHBand="0" w:noVBand="1"/>
      </w:tblPr>
      <w:tblGrid>
        <w:gridCol w:w="677"/>
        <w:gridCol w:w="3392"/>
        <w:gridCol w:w="1837"/>
        <w:gridCol w:w="1696"/>
        <w:gridCol w:w="2463"/>
      </w:tblGrid>
      <w:tr w:rsidR="00CF25B0" w:rsidTr="00B0680E">
        <w:trPr>
          <w:trHeight w:val="252"/>
        </w:trPr>
        <w:tc>
          <w:tcPr>
            <w:tcW w:w="677" w:type="dxa"/>
          </w:tcPr>
          <w:p w:rsidR="00CF25B0" w:rsidRPr="00AD7F5C" w:rsidRDefault="00CF25B0" w:rsidP="00EE47F5">
            <w:pPr>
              <w:widowControl w:val="0"/>
              <w:spacing w:line="277" w:lineRule="exact"/>
              <w:ind w:right="160"/>
              <w:jc w:val="center"/>
              <w:rPr>
                <w:rFonts w:ascii="Times New Roman" w:eastAsia="Times New Roman" w:hAnsi="Times New Roman" w:cs="Times New Roman"/>
                <w:color w:val="auto"/>
                <w:kern w:val="0"/>
                <w:sz w:val="16"/>
                <w:szCs w:val="16"/>
                <w:lang w:eastAsia="pl-PL" w:bidi="pl-PL"/>
                <w14:ligatures w14:val="none"/>
              </w:rPr>
            </w:pPr>
            <w:r w:rsidRPr="00AD7F5C">
              <w:rPr>
                <w:rFonts w:ascii="Times New Roman" w:eastAsia="Times New Roman" w:hAnsi="Times New Roman" w:cs="Times New Roman"/>
                <w:color w:val="auto"/>
                <w:kern w:val="0"/>
                <w:sz w:val="16"/>
                <w:szCs w:val="16"/>
                <w:lang w:eastAsia="pl-PL" w:bidi="pl-PL"/>
                <w14:ligatures w14:val="none"/>
              </w:rPr>
              <w:t>1</w:t>
            </w:r>
          </w:p>
        </w:tc>
        <w:tc>
          <w:tcPr>
            <w:tcW w:w="3392" w:type="dxa"/>
          </w:tcPr>
          <w:p w:rsidR="00CF25B0" w:rsidRPr="00AD7F5C" w:rsidRDefault="00CF25B0" w:rsidP="00EE47F5">
            <w:pPr>
              <w:widowControl w:val="0"/>
              <w:spacing w:line="277" w:lineRule="exact"/>
              <w:ind w:right="160"/>
              <w:jc w:val="center"/>
              <w:rPr>
                <w:rFonts w:ascii="Times New Roman" w:eastAsia="Times New Roman" w:hAnsi="Times New Roman" w:cs="Times New Roman"/>
                <w:color w:val="auto"/>
                <w:kern w:val="0"/>
                <w:sz w:val="16"/>
                <w:szCs w:val="16"/>
                <w:lang w:eastAsia="pl-PL" w:bidi="pl-PL"/>
                <w14:ligatures w14:val="none"/>
              </w:rPr>
            </w:pPr>
            <w:r w:rsidRPr="00AD7F5C">
              <w:rPr>
                <w:rFonts w:ascii="Times New Roman" w:eastAsia="Times New Roman" w:hAnsi="Times New Roman" w:cs="Times New Roman"/>
                <w:color w:val="auto"/>
                <w:kern w:val="0"/>
                <w:sz w:val="16"/>
                <w:szCs w:val="16"/>
                <w:lang w:eastAsia="pl-PL" w:bidi="pl-PL"/>
                <w14:ligatures w14:val="none"/>
              </w:rPr>
              <w:t>2</w:t>
            </w:r>
          </w:p>
        </w:tc>
        <w:tc>
          <w:tcPr>
            <w:tcW w:w="1837" w:type="dxa"/>
          </w:tcPr>
          <w:p w:rsidR="00CF25B0" w:rsidRPr="00AD7F5C" w:rsidRDefault="00CF25B0" w:rsidP="00EE47F5">
            <w:pPr>
              <w:widowControl w:val="0"/>
              <w:spacing w:line="414" w:lineRule="exact"/>
              <w:jc w:val="center"/>
              <w:rPr>
                <w:rFonts w:ascii="Times New Roman" w:eastAsia="Times New Roman" w:hAnsi="Times New Roman" w:cs="Times New Roman"/>
                <w:color w:val="000000"/>
                <w:kern w:val="0"/>
                <w:sz w:val="16"/>
                <w:szCs w:val="16"/>
                <w:lang w:eastAsia="pl-PL" w:bidi="pl-PL"/>
                <w14:ligatures w14:val="none"/>
              </w:rPr>
            </w:pPr>
            <w:r w:rsidRPr="00AD7F5C">
              <w:rPr>
                <w:rFonts w:ascii="Times New Roman" w:eastAsia="Times New Roman" w:hAnsi="Times New Roman" w:cs="Times New Roman"/>
                <w:color w:val="000000"/>
                <w:kern w:val="0"/>
                <w:sz w:val="16"/>
                <w:szCs w:val="16"/>
                <w:lang w:eastAsia="pl-PL" w:bidi="pl-PL"/>
                <w14:ligatures w14:val="none"/>
              </w:rPr>
              <w:t>3</w:t>
            </w:r>
          </w:p>
        </w:tc>
        <w:tc>
          <w:tcPr>
            <w:tcW w:w="1696" w:type="dxa"/>
          </w:tcPr>
          <w:p w:rsidR="00CF25B0" w:rsidRPr="00AD7F5C" w:rsidRDefault="00CF25B0" w:rsidP="00EE47F5">
            <w:pPr>
              <w:widowControl w:val="0"/>
              <w:spacing w:line="277" w:lineRule="exact"/>
              <w:ind w:right="160"/>
              <w:jc w:val="center"/>
              <w:rPr>
                <w:rFonts w:ascii="Times New Roman" w:eastAsia="Arial Unicode MS" w:hAnsi="Times New Roman" w:cs="Times New Roman"/>
                <w:color w:val="000000"/>
                <w:kern w:val="0"/>
                <w:sz w:val="16"/>
                <w:szCs w:val="16"/>
                <w:lang w:eastAsia="pl-PL" w:bidi="pl-PL"/>
                <w14:ligatures w14:val="none"/>
              </w:rPr>
            </w:pPr>
            <w:r w:rsidRPr="00AD7F5C">
              <w:rPr>
                <w:rFonts w:ascii="Times New Roman" w:eastAsia="Arial Unicode MS" w:hAnsi="Times New Roman" w:cs="Times New Roman"/>
                <w:color w:val="000000"/>
                <w:kern w:val="0"/>
                <w:sz w:val="16"/>
                <w:szCs w:val="16"/>
                <w:lang w:eastAsia="pl-PL" w:bidi="pl-PL"/>
                <w14:ligatures w14:val="none"/>
              </w:rPr>
              <w:t>4</w:t>
            </w:r>
          </w:p>
        </w:tc>
        <w:tc>
          <w:tcPr>
            <w:tcW w:w="2463" w:type="dxa"/>
          </w:tcPr>
          <w:p w:rsidR="00CF25B0" w:rsidRPr="00AD7F5C" w:rsidRDefault="00CF25B0" w:rsidP="00EE47F5">
            <w:pPr>
              <w:widowControl w:val="0"/>
              <w:spacing w:line="277" w:lineRule="exact"/>
              <w:ind w:right="160"/>
              <w:jc w:val="center"/>
              <w:rPr>
                <w:rFonts w:ascii="Times New Roman" w:eastAsia="Arial Unicode MS" w:hAnsi="Times New Roman" w:cs="Times New Roman"/>
                <w:color w:val="000000"/>
                <w:kern w:val="0"/>
                <w:sz w:val="16"/>
                <w:szCs w:val="16"/>
                <w:lang w:eastAsia="pl-PL" w:bidi="pl-PL"/>
                <w14:ligatures w14:val="none"/>
              </w:rPr>
            </w:pPr>
            <w:r w:rsidRPr="00AD7F5C">
              <w:rPr>
                <w:rFonts w:ascii="Times New Roman" w:eastAsia="Arial Unicode MS" w:hAnsi="Times New Roman" w:cs="Times New Roman"/>
                <w:color w:val="000000"/>
                <w:kern w:val="0"/>
                <w:sz w:val="16"/>
                <w:szCs w:val="16"/>
                <w:lang w:eastAsia="pl-PL" w:bidi="pl-PL"/>
                <w14:ligatures w14:val="none"/>
              </w:rPr>
              <w:t>5</w:t>
            </w:r>
          </w:p>
        </w:tc>
      </w:tr>
      <w:tr w:rsidR="00CF25B0" w:rsidTr="00B0680E">
        <w:trPr>
          <w:trHeight w:val="1326"/>
        </w:trPr>
        <w:tc>
          <w:tcPr>
            <w:tcW w:w="677" w:type="dxa"/>
          </w:tcPr>
          <w:p w:rsidR="00CF25B0" w:rsidRPr="00DE0206" w:rsidRDefault="00CF25B0" w:rsidP="00EE47F5">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sidRPr="00DE0206">
              <w:rPr>
                <w:rFonts w:ascii="Times New Roman" w:eastAsia="Times New Roman" w:hAnsi="Times New Roman" w:cs="Times New Roman"/>
                <w:color w:val="auto"/>
                <w:kern w:val="0"/>
                <w:sz w:val="20"/>
                <w:szCs w:val="20"/>
                <w:lang w:eastAsia="pl-PL" w:bidi="pl-PL"/>
                <w14:ligatures w14:val="none"/>
              </w:rPr>
              <w:t>Lp.</w:t>
            </w:r>
          </w:p>
        </w:tc>
        <w:tc>
          <w:tcPr>
            <w:tcW w:w="3392" w:type="dxa"/>
          </w:tcPr>
          <w:p w:rsidR="00CF25B0" w:rsidRPr="00DE0206" w:rsidRDefault="00CF25B0" w:rsidP="00EE47F5">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sidRPr="00DE0206">
              <w:rPr>
                <w:rFonts w:ascii="Times New Roman" w:eastAsia="Times New Roman" w:hAnsi="Times New Roman" w:cs="Times New Roman"/>
                <w:color w:val="auto"/>
                <w:kern w:val="0"/>
                <w:sz w:val="20"/>
                <w:szCs w:val="20"/>
                <w:lang w:eastAsia="pl-PL" w:bidi="pl-PL"/>
                <w14:ligatures w14:val="none"/>
              </w:rPr>
              <w:t>Rodzaj odpadu</w:t>
            </w:r>
          </w:p>
        </w:tc>
        <w:tc>
          <w:tcPr>
            <w:tcW w:w="1837" w:type="dxa"/>
          </w:tcPr>
          <w:p w:rsidR="00CF25B0" w:rsidRPr="00DE0206" w:rsidRDefault="00CF25B0" w:rsidP="00EE47F5">
            <w:pPr>
              <w:widowControl w:val="0"/>
              <w:spacing w:line="414" w:lineRule="exact"/>
              <w:jc w:val="center"/>
              <w:rPr>
                <w:rFonts w:ascii="Times New Roman" w:eastAsia="Times New Roman" w:hAnsi="Times New Roman" w:cs="Times New Roman"/>
                <w:color w:val="000000"/>
                <w:kern w:val="0"/>
                <w:sz w:val="20"/>
                <w:szCs w:val="20"/>
                <w:lang w:eastAsia="pl-PL" w:bidi="pl-PL"/>
                <w14:ligatures w14:val="none"/>
              </w:rPr>
            </w:pPr>
            <w:r w:rsidRPr="00DE0206">
              <w:rPr>
                <w:rFonts w:ascii="Times New Roman" w:eastAsia="Times New Roman" w:hAnsi="Times New Roman" w:cs="Times New Roman"/>
                <w:color w:val="000000"/>
                <w:kern w:val="0"/>
                <w:sz w:val="20"/>
                <w:szCs w:val="20"/>
                <w:lang w:eastAsia="pl-PL" w:bidi="pl-PL"/>
                <w14:ligatures w14:val="none"/>
              </w:rPr>
              <w:t>Cena</w:t>
            </w:r>
          </w:p>
          <w:p w:rsidR="00CF25B0" w:rsidRDefault="00CF25B0" w:rsidP="00EE47F5">
            <w:pPr>
              <w:widowControl w:val="0"/>
              <w:spacing w:line="277" w:lineRule="exact"/>
              <w:ind w:right="160"/>
              <w:jc w:val="center"/>
              <w:rPr>
                <w:rFonts w:ascii="Times New Roman" w:eastAsia="Arial Unicode MS" w:hAnsi="Times New Roman" w:cs="Times New Roman"/>
                <w:color w:val="000000"/>
                <w:kern w:val="0"/>
                <w:sz w:val="20"/>
                <w:szCs w:val="20"/>
                <w:lang w:eastAsia="pl-PL" w:bidi="pl-PL"/>
                <w14:ligatures w14:val="none"/>
              </w:rPr>
            </w:pPr>
            <w:r w:rsidRPr="00DE0206">
              <w:rPr>
                <w:rFonts w:ascii="Times New Roman" w:eastAsia="Arial Unicode MS" w:hAnsi="Times New Roman" w:cs="Times New Roman"/>
                <w:color w:val="000000"/>
                <w:kern w:val="0"/>
                <w:sz w:val="20"/>
                <w:szCs w:val="20"/>
                <w:lang w:eastAsia="pl-PL" w:bidi="pl-PL"/>
                <w14:ligatures w14:val="none"/>
              </w:rPr>
              <w:t>jednostkowa w zł za 1 MG</w:t>
            </w:r>
            <w:r>
              <w:rPr>
                <w:rFonts w:ascii="Times New Roman" w:eastAsia="Arial Unicode MS" w:hAnsi="Times New Roman" w:cs="Times New Roman"/>
                <w:color w:val="000000"/>
                <w:kern w:val="0"/>
                <w:sz w:val="20"/>
                <w:szCs w:val="20"/>
                <w:lang w:eastAsia="pl-PL" w:bidi="pl-PL"/>
                <w14:ligatures w14:val="none"/>
              </w:rPr>
              <w:t xml:space="preserve"> </w:t>
            </w:r>
          </w:p>
          <w:p w:rsidR="00CF25B0" w:rsidRPr="00714C62" w:rsidRDefault="00CF25B0" w:rsidP="00EE47F5">
            <w:pPr>
              <w:widowControl w:val="0"/>
              <w:spacing w:line="277" w:lineRule="exact"/>
              <w:ind w:right="160"/>
              <w:jc w:val="center"/>
              <w:rPr>
                <w:rFonts w:ascii="Times New Roman" w:eastAsia="Arial Unicode MS" w:hAnsi="Times New Roman" w:cs="Times New Roman"/>
                <w:color w:val="000000"/>
                <w:kern w:val="0"/>
                <w:sz w:val="20"/>
                <w:szCs w:val="20"/>
                <w:u w:val="single"/>
                <w:lang w:eastAsia="pl-PL" w:bidi="pl-PL"/>
                <w14:ligatures w14:val="none"/>
              </w:rPr>
            </w:pPr>
            <w:r w:rsidRPr="00714C62">
              <w:rPr>
                <w:rFonts w:ascii="Times New Roman" w:eastAsia="Arial Unicode MS" w:hAnsi="Times New Roman" w:cs="Times New Roman"/>
                <w:color w:val="000000"/>
                <w:kern w:val="0"/>
                <w:sz w:val="20"/>
                <w:szCs w:val="20"/>
                <w:u w:val="single"/>
                <w:lang w:eastAsia="pl-PL" w:bidi="pl-PL"/>
                <w14:ligatures w14:val="none"/>
              </w:rPr>
              <w:t>netto</w:t>
            </w:r>
          </w:p>
          <w:p w:rsidR="00CF25B0" w:rsidRPr="00DE0206" w:rsidRDefault="00CF25B0" w:rsidP="00EE47F5">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Pr>
                <w:rFonts w:ascii="Times New Roman" w:eastAsia="Arial Unicode MS" w:hAnsi="Times New Roman" w:cs="Times New Roman"/>
                <w:color w:val="000000"/>
                <w:kern w:val="0"/>
                <w:sz w:val="20"/>
                <w:szCs w:val="20"/>
                <w:lang w:eastAsia="pl-PL" w:bidi="pl-PL"/>
                <w14:ligatures w14:val="none"/>
              </w:rPr>
              <w:t>brutto</w:t>
            </w:r>
          </w:p>
        </w:tc>
        <w:tc>
          <w:tcPr>
            <w:tcW w:w="1696" w:type="dxa"/>
          </w:tcPr>
          <w:p w:rsidR="00CF25B0" w:rsidRPr="00DE0206" w:rsidRDefault="00CF25B0" w:rsidP="00B0680E">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sidRPr="00DE0206">
              <w:rPr>
                <w:rFonts w:ascii="Times New Roman" w:eastAsia="Arial Unicode MS" w:hAnsi="Times New Roman" w:cs="Times New Roman"/>
                <w:color w:val="000000"/>
                <w:kern w:val="0"/>
                <w:sz w:val="20"/>
                <w:szCs w:val="20"/>
                <w:lang w:eastAsia="pl-PL" w:bidi="pl-PL"/>
                <w14:ligatures w14:val="none"/>
              </w:rPr>
              <w:t>Szacunkowa ilość odpadó</w:t>
            </w:r>
            <w:r>
              <w:rPr>
                <w:rFonts w:ascii="Times New Roman" w:eastAsia="Arial Unicode MS" w:hAnsi="Times New Roman" w:cs="Times New Roman"/>
                <w:color w:val="000000"/>
                <w:kern w:val="0"/>
                <w:sz w:val="20"/>
                <w:szCs w:val="20"/>
                <w:lang w:eastAsia="pl-PL" w:bidi="pl-PL"/>
                <w14:ligatures w14:val="none"/>
              </w:rPr>
              <w:t>w w okresie trwania umowy (12 m-</w:t>
            </w:r>
            <w:proofErr w:type="spellStart"/>
            <w:r w:rsidRPr="00DE0206">
              <w:rPr>
                <w:rFonts w:ascii="Times New Roman" w:eastAsia="Arial Unicode MS" w:hAnsi="Times New Roman" w:cs="Times New Roman"/>
                <w:color w:val="000000"/>
                <w:kern w:val="0"/>
                <w:sz w:val="20"/>
                <w:szCs w:val="20"/>
                <w:lang w:eastAsia="pl-PL" w:bidi="pl-PL"/>
                <w14:ligatures w14:val="none"/>
              </w:rPr>
              <w:t>cy</w:t>
            </w:r>
            <w:proofErr w:type="spellEnd"/>
            <w:r w:rsidRPr="00DE0206">
              <w:rPr>
                <w:rFonts w:ascii="Times New Roman" w:eastAsia="Arial Unicode MS" w:hAnsi="Times New Roman" w:cs="Times New Roman"/>
                <w:color w:val="000000"/>
                <w:kern w:val="0"/>
                <w:sz w:val="20"/>
                <w:szCs w:val="20"/>
                <w:lang w:eastAsia="pl-PL" w:bidi="pl-PL"/>
                <w14:ligatures w14:val="none"/>
              </w:rPr>
              <w:t>)</w:t>
            </w:r>
          </w:p>
        </w:tc>
        <w:tc>
          <w:tcPr>
            <w:tcW w:w="2463" w:type="dxa"/>
          </w:tcPr>
          <w:p w:rsidR="00CF25B0" w:rsidRDefault="00CF25B0" w:rsidP="00EE47F5">
            <w:pPr>
              <w:widowControl w:val="0"/>
              <w:spacing w:line="277" w:lineRule="exact"/>
              <w:ind w:right="160"/>
              <w:jc w:val="center"/>
              <w:rPr>
                <w:rFonts w:ascii="Times New Roman" w:eastAsia="Arial Unicode MS" w:hAnsi="Times New Roman" w:cs="Times New Roman"/>
                <w:color w:val="000000"/>
                <w:kern w:val="0"/>
                <w:sz w:val="20"/>
                <w:szCs w:val="20"/>
                <w:lang w:eastAsia="pl-PL" w:bidi="pl-PL"/>
                <w14:ligatures w14:val="none"/>
              </w:rPr>
            </w:pPr>
            <w:r w:rsidRPr="00DE0206">
              <w:rPr>
                <w:rFonts w:ascii="Times New Roman" w:eastAsia="Arial Unicode MS" w:hAnsi="Times New Roman" w:cs="Times New Roman"/>
                <w:color w:val="000000"/>
                <w:kern w:val="0"/>
                <w:sz w:val="20"/>
                <w:szCs w:val="20"/>
                <w:lang w:eastAsia="pl-PL" w:bidi="pl-PL"/>
                <w14:ligatures w14:val="none"/>
              </w:rPr>
              <w:t>Łączna cena w zł (kol. 3x4)</w:t>
            </w:r>
          </w:p>
          <w:p w:rsidR="00CF25B0" w:rsidRPr="00714C62" w:rsidRDefault="00CF25B0" w:rsidP="00EE47F5">
            <w:pPr>
              <w:widowControl w:val="0"/>
              <w:spacing w:line="277" w:lineRule="exact"/>
              <w:ind w:right="160"/>
              <w:jc w:val="center"/>
              <w:rPr>
                <w:rFonts w:ascii="Times New Roman" w:eastAsia="Arial Unicode MS" w:hAnsi="Times New Roman" w:cs="Times New Roman"/>
                <w:color w:val="000000"/>
                <w:kern w:val="0"/>
                <w:sz w:val="20"/>
                <w:szCs w:val="20"/>
                <w:u w:val="single"/>
                <w:lang w:eastAsia="pl-PL" w:bidi="pl-PL"/>
                <w14:ligatures w14:val="none"/>
              </w:rPr>
            </w:pPr>
            <w:r w:rsidRPr="00714C62">
              <w:rPr>
                <w:rFonts w:ascii="Times New Roman" w:eastAsia="Arial Unicode MS" w:hAnsi="Times New Roman" w:cs="Times New Roman"/>
                <w:color w:val="000000"/>
                <w:kern w:val="0"/>
                <w:sz w:val="20"/>
                <w:szCs w:val="20"/>
                <w:u w:val="single"/>
                <w:lang w:eastAsia="pl-PL" w:bidi="pl-PL"/>
                <w14:ligatures w14:val="none"/>
              </w:rPr>
              <w:t xml:space="preserve"> netto</w:t>
            </w:r>
          </w:p>
          <w:p w:rsidR="00CF25B0" w:rsidRPr="00DE0206" w:rsidRDefault="00CF25B0" w:rsidP="00EE47F5">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Pr>
                <w:rFonts w:ascii="Times New Roman" w:eastAsia="Arial Unicode MS" w:hAnsi="Times New Roman" w:cs="Times New Roman"/>
                <w:color w:val="000000"/>
                <w:kern w:val="0"/>
                <w:sz w:val="20"/>
                <w:szCs w:val="20"/>
                <w:lang w:eastAsia="pl-PL" w:bidi="pl-PL"/>
                <w14:ligatures w14:val="none"/>
              </w:rPr>
              <w:t>brutto</w:t>
            </w:r>
          </w:p>
        </w:tc>
      </w:tr>
      <w:tr w:rsidR="00CF25B0" w:rsidTr="00B0680E">
        <w:trPr>
          <w:trHeight w:val="249"/>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w:t>
            </w: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Z</w:t>
            </w:r>
            <w:r w:rsidRPr="00AD7F5C">
              <w:rPr>
                <w:rFonts w:ascii="Times New Roman" w:eastAsia="Times New Roman" w:hAnsi="Times New Roman" w:cs="Times New Roman"/>
                <w:color w:val="auto"/>
                <w:kern w:val="0"/>
                <w:sz w:val="24"/>
                <w:szCs w:val="24"/>
                <w:lang w:eastAsia="pl-PL" w:bidi="pl-PL"/>
                <w14:ligatures w14:val="none"/>
              </w:rPr>
              <w:t>mieszane odpady komunalne</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CF25B0" w:rsidRDefault="003A4170"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820</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CF25B0" w:rsidTr="00B0680E">
        <w:trPr>
          <w:trHeight w:val="236"/>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2</w:t>
            </w: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 xml:space="preserve">Szkło </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CF25B0" w:rsidRDefault="007C3E9A"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122</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CF25B0" w:rsidTr="00B0680E">
        <w:trPr>
          <w:trHeight w:val="236"/>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3</w:t>
            </w: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 xml:space="preserve">Tworzywa sztuczne, metale </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CF25B0" w:rsidRDefault="00CF25B0"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2</w:t>
            </w:r>
            <w:r w:rsidR="007C3E9A">
              <w:rPr>
                <w:rFonts w:ascii="Times New Roman" w:eastAsia="Times New Roman" w:hAnsi="Times New Roman" w:cs="Times New Roman"/>
                <w:color w:val="auto"/>
                <w:kern w:val="0"/>
                <w:sz w:val="24"/>
                <w:szCs w:val="24"/>
                <w:lang w:eastAsia="pl-PL" w:bidi="pl-PL"/>
                <w14:ligatures w14:val="none"/>
              </w:rPr>
              <w:t>18</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CF25B0" w:rsidTr="00B0680E">
        <w:trPr>
          <w:trHeight w:val="236"/>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4</w:t>
            </w: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Bioodpady</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CF25B0" w:rsidRDefault="007C3E9A"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7C3E9A">
              <w:rPr>
                <w:rFonts w:ascii="Times New Roman" w:eastAsia="Times New Roman" w:hAnsi="Times New Roman" w:cs="Times New Roman"/>
                <w:color w:val="auto"/>
                <w:kern w:val="0"/>
                <w:sz w:val="24"/>
                <w:szCs w:val="24"/>
                <w:lang w:eastAsia="pl-PL" w:bidi="pl-PL"/>
                <w14:ligatures w14:val="none"/>
              </w:rPr>
              <w:t>96</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CF25B0" w:rsidTr="00B0680E">
        <w:trPr>
          <w:trHeight w:val="236"/>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5</w:t>
            </w: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Papier i tektura</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CF25B0" w:rsidRDefault="00CF25B0"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9</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CF25B0" w:rsidTr="00B0680E">
        <w:trPr>
          <w:trHeight w:val="236"/>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6</w:t>
            </w: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Popiół z palenisk domowych</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CF25B0" w:rsidRDefault="007C3E9A"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32</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CF25B0" w:rsidTr="00B0680E">
        <w:trPr>
          <w:trHeight w:val="236"/>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7</w:t>
            </w: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 xml:space="preserve">Odpady wielogabarytowe </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CF25B0" w:rsidRDefault="007C3E9A"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108</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CF25B0" w:rsidTr="00B0680E">
        <w:trPr>
          <w:trHeight w:val="236"/>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8</w:t>
            </w: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Z</w:t>
            </w:r>
            <w:r w:rsidRPr="00AD7F5C">
              <w:rPr>
                <w:rFonts w:ascii="Times New Roman" w:eastAsia="Times New Roman" w:hAnsi="Times New Roman" w:cs="Times New Roman"/>
                <w:color w:val="auto"/>
                <w:kern w:val="0"/>
                <w:sz w:val="24"/>
                <w:szCs w:val="24"/>
                <w:lang w:eastAsia="pl-PL" w:bidi="pl-PL"/>
                <w14:ligatures w14:val="none"/>
              </w:rPr>
              <w:t>użyte opony</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CF25B0" w:rsidRDefault="00573700"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11</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CF25B0" w:rsidTr="00B0680E">
        <w:trPr>
          <w:trHeight w:val="485"/>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9</w:t>
            </w: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O</w:t>
            </w:r>
            <w:r w:rsidRPr="00AD7F5C">
              <w:rPr>
                <w:rFonts w:ascii="Times New Roman" w:eastAsia="Times New Roman" w:hAnsi="Times New Roman" w:cs="Times New Roman"/>
                <w:color w:val="auto"/>
                <w:kern w:val="0"/>
                <w:sz w:val="24"/>
                <w:szCs w:val="24"/>
                <w:lang w:eastAsia="pl-PL" w:bidi="pl-PL"/>
                <w14:ligatures w14:val="none"/>
              </w:rPr>
              <w:t xml:space="preserve">dpady budowlane i </w:t>
            </w:r>
            <w:r>
              <w:rPr>
                <w:rFonts w:ascii="Times New Roman" w:eastAsia="Times New Roman" w:hAnsi="Times New Roman" w:cs="Times New Roman"/>
                <w:color w:val="auto"/>
                <w:kern w:val="0"/>
                <w:sz w:val="24"/>
                <w:szCs w:val="24"/>
                <w:lang w:eastAsia="pl-PL" w:bidi="pl-PL"/>
                <w14:ligatures w14:val="none"/>
              </w:rPr>
              <w:t>poremontowe</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CF25B0" w:rsidRDefault="00573700"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28</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CF25B0" w:rsidTr="00B0680E">
        <w:trPr>
          <w:trHeight w:val="236"/>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10</w:t>
            </w: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P</w:t>
            </w:r>
            <w:r w:rsidRPr="00AD7F5C">
              <w:rPr>
                <w:rFonts w:ascii="Times New Roman" w:eastAsia="Times New Roman" w:hAnsi="Times New Roman" w:cs="Times New Roman"/>
                <w:color w:val="auto"/>
                <w:kern w:val="0"/>
                <w:sz w:val="24"/>
                <w:szCs w:val="24"/>
                <w:lang w:eastAsia="pl-PL" w:bidi="pl-PL"/>
                <w14:ligatures w14:val="none"/>
              </w:rPr>
              <w:t xml:space="preserve">rzeterminowane leki </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CF25B0" w:rsidRDefault="00CF25B0"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&lt; 0,1</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CF25B0" w:rsidTr="00B0680E">
        <w:trPr>
          <w:trHeight w:val="722"/>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11</w:t>
            </w: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O</w:t>
            </w:r>
            <w:r w:rsidRPr="00AD7F5C">
              <w:rPr>
                <w:rFonts w:ascii="Times New Roman" w:eastAsia="Times New Roman" w:hAnsi="Times New Roman" w:cs="Times New Roman"/>
                <w:color w:val="auto"/>
                <w:kern w:val="0"/>
                <w:sz w:val="24"/>
                <w:szCs w:val="24"/>
                <w:lang w:eastAsia="pl-PL" w:bidi="pl-PL"/>
                <w14:ligatures w14:val="none"/>
              </w:rPr>
              <w:t>dpady</w:t>
            </w:r>
            <w:r>
              <w:rPr>
                <w:rFonts w:ascii="Times New Roman" w:eastAsia="Times New Roman" w:hAnsi="Times New Roman" w:cs="Times New Roman"/>
                <w:color w:val="auto"/>
                <w:kern w:val="0"/>
                <w:sz w:val="24"/>
                <w:szCs w:val="24"/>
                <w:lang w:eastAsia="pl-PL" w:bidi="pl-PL"/>
                <w14:ligatures w14:val="none"/>
              </w:rPr>
              <w:t xml:space="preserve"> komunalne nie wymienione w innych podgrupach </w:t>
            </w:r>
            <w:r w:rsidRPr="00AD7F5C">
              <w:rPr>
                <w:rFonts w:ascii="Times New Roman" w:eastAsia="Times New Roman" w:hAnsi="Times New Roman" w:cs="Times New Roman"/>
                <w:color w:val="auto"/>
                <w:kern w:val="0"/>
                <w:sz w:val="24"/>
                <w:szCs w:val="24"/>
                <w:lang w:eastAsia="pl-PL" w:bidi="pl-PL"/>
                <w14:ligatures w14:val="none"/>
              </w:rPr>
              <w:t xml:space="preserve"> </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CF25B0" w:rsidRDefault="00CF25B0"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&lt; 0,2</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CF25B0" w:rsidTr="00B0680E">
        <w:trPr>
          <w:trHeight w:val="485"/>
        </w:trPr>
        <w:tc>
          <w:tcPr>
            <w:tcW w:w="67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392"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p w:rsidR="00CF25B0" w:rsidRPr="008C10DE" w:rsidRDefault="00CF25B0" w:rsidP="00EE47F5">
            <w:pPr>
              <w:widowControl w:val="0"/>
              <w:spacing w:line="277" w:lineRule="exact"/>
              <w:ind w:right="160"/>
              <w:rPr>
                <w:rFonts w:ascii="Times New Roman" w:eastAsia="Times New Roman" w:hAnsi="Times New Roman" w:cs="Times New Roman"/>
                <w:b/>
                <w:color w:val="auto"/>
                <w:kern w:val="0"/>
                <w:sz w:val="24"/>
                <w:szCs w:val="24"/>
                <w:lang w:eastAsia="pl-PL" w:bidi="pl-PL"/>
                <w14:ligatures w14:val="none"/>
              </w:rPr>
            </w:pPr>
            <w:r w:rsidRPr="008C10DE">
              <w:rPr>
                <w:rFonts w:ascii="Times New Roman" w:eastAsia="Times New Roman" w:hAnsi="Times New Roman" w:cs="Times New Roman"/>
                <w:b/>
                <w:color w:val="auto"/>
                <w:kern w:val="0"/>
                <w:sz w:val="24"/>
                <w:szCs w:val="24"/>
                <w:lang w:eastAsia="pl-PL" w:bidi="pl-PL"/>
                <w14:ligatures w14:val="none"/>
              </w:rPr>
              <w:t>Ogółem</w:t>
            </w:r>
          </w:p>
        </w:tc>
        <w:tc>
          <w:tcPr>
            <w:tcW w:w="1837" w:type="dxa"/>
          </w:tcPr>
          <w:p w:rsidR="00CF25B0" w:rsidRDefault="00CF25B0" w:rsidP="00EE47F5">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 xml:space="preserve">      _</w:t>
            </w:r>
            <w:r w:rsidR="00004551">
              <w:rPr>
                <w:rFonts w:ascii="Times New Roman" w:eastAsia="Times New Roman" w:hAnsi="Times New Roman" w:cs="Times New Roman"/>
                <w:color w:val="auto"/>
                <w:kern w:val="0"/>
                <w:sz w:val="24"/>
                <w:szCs w:val="24"/>
                <w:lang w:eastAsia="pl-PL" w:bidi="pl-PL"/>
                <w14:ligatures w14:val="none"/>
              </w:rPr>
              <w:t>-</w:t>
            </w:r>
          </w:p>
        </w:tc>
        <w:tc>
          <w:tcPr>
            <w:tcW w:w="1696" w:type="dxa"/>
          </w:tcPr>
          <w:p w:rsidR="00CF25B0" w:rsidRPr="00AD7F5C" w:rsidRDefault="00004551" w:rsidP="00EE47F5">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w:t>
            </w:r>
            <w:r w:rsidR="00CF25B0">
              <w:rPr>
                <w:rFonts w:ascii="Times New Roman" w:eastAsia="Times New Roman" w:hAnsi="Times New Roman" w:cs="Times New Roman"/>
                <w:color w:val="auto"/>
                <w:kern w:val="0"/>
                <w:sz w:val="24"/>
                <w:szCs w:val="24"/>
                <w:lang w:eastAsia="pl-PL" w:bidi="pl-PL"/>
                <w14:ligatures w14:val="none"/>
              </w:rPr>
              <w:t>_</w:t>
            </w:r>
          </w:p>
        </w:tc>
        <w:tc>
          <w:tcPr>
            <w:tcW w:w="2463" w:type="dxa"/>
          </w:tcPr>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p w:rsidR="00CF25B0" w:rsidRDefault="00CF25B0" w:rsidP="00EE47F5">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w:t>
            </w:r>
          </w:p>
        </w:tc>
      </w:tr>
    </w:tbl>
    <w:p w:rsidR="00B0680E" w:rsidRDefault="00B0680E" w:rsidP="00CF25B0">
      <w:pPr>
        <w:ind w:left="426"/>
        <w:contextualSpacing/>
        <w:jc w:val="center"/>
        <w:rPr>
          <w:rFonts w:ascii="Times New Roman" w:eastAsia="Calibri" w:hAnsi="Times New Roman" w:cs="Times New Roman"/>
          <w:b/>
          <w:color w:val="auto"/>
          <w:kern w:val="3"/>
          <w:sz w:val="24"/>
          <w:szCs w:val="24"/>
          <w:lang w:eastAsia="zh-CN"/>
          <w14:ligatures w14:val="none"/>
        </w:rPr>
      </w:pPr>
    </w:p>
    <w:p w:rsidR="00CF25B0" w:rsidRPr="005B5094" w:rsidRDefault="00CF25B0" w:rsidP="00CF25B0">
      <w:pPr>
        <w:ind w:left="426"/>
        <w:contextualSpacing/>
        <w:jc w:val="center"/>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b/>
          <w:color w:val="auto"/>
          <w:kern w:val="3"/>
          <w:sz w:val="24"/>
          <w:szCs w:val="24"/>
          <w:lang w:eastAsia="zh-CN"/>
          <w14:ligatures w14:val="none"/>
        </w:rPr>
        <w:t>§ 6</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Kary umowne</w:t>
      </w:r>
    </w:p>
    <w:p w:rsidR="00CF25B0" w:rsidRPr="005B5094" w:rsidRDefault="00CF25B0" w:rsidP="00FD06F7">
      <w:pPr>
        <w:widowControl w:val="0"/>
        <w:numPr>
          <w:ilvl w:val="2"/>
          <w:numId w:val="13"/>
        </w:numPr>
        <w:tabs>
          <w:tab w:val="left" w:pos="852"/>
        </w:tabs>
        <w:suppressAutoHyphens/>
        <w:autoSpaceDN w:val="0"/>
        <w:spacing w:after="0" w:line="240" w:lineRule="auto"/>
        <w:ind w:left="426" w:hanging="426"/>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Wykonawca zapłaci Zamawiającemu kary umowne:</w:t>
      </w:r>
    </w:p>
    <w:p w:rsidR="00CF25B0" w:rsidRPr="005B5094" w:rsidRDefault="00CF25B0" w:rsidP="00FD06F7">
      <w:pPr>
        <w:widowControl w:val="0"/>
        <w:numPr>
          <w:ilvl w:val="0"/>
          <w:numId w:val="16"/>
        </w:numPr>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zwłokę Wykonawcy w stosunku do uzgodnionych terminów wywozu odpadów w wysokości 0,1 % całkowitego wynagrodzenia brutto liczonego za cały okres trwania umowy za każdy rozpoczęty dzień zwłoki, jaki upłynie pomiędzy terminem wykonania usługi a faktycznym dniem wykonania usługi,</w:t>
      </w:r>
    </w:p>
    <w:p w:rsidR="00CF25B0" w:rsidRPr="005B5094" w:rsidRDefault="00CF25B0" w:rsidP="00FD06F7">
      <w:pPr>
        <w:widowControl w:val="0"/>
        <w:numPr>
          <w:ilvl w:val="0"/>
          <w:numId w:val="2"/>
        </w:numPr>
        <w:tabs>
          <w:tab w:val="left" w:pos="709"/>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 tytułu opóźnienia w dostarczeniu kontenerów pojemników w wynikającym z niniejszej umowy terminach  500,00zł za każdy dzień zwłoki licząc od dnia przesłania do Wykonawcy zamówienia mailem (decyduje data wysłania e-maila przez Zamawiającego)</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z tytułu odstąpienia od Umowy z przyczyn leżących po stronie Wykonawcy  w wysokości 10 % całkowitej ceny ofertowej brutto.  </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za brak zapłaty wynagrodzenia należnego Podwykonawcom lub dalszym Podwykonawcom – 5 000,00 zł za każde dokonanie przez Zamawiającego </w:t>
      </w:r>
      <w:r w:rsidRPr="005B5094">
        <w:rPr>
          <w:rFonts w:ascii="Times New Roman" w:eastAsia="Calibri" w:hAnsi="Times New Roman" w:cs="Times New Roman"/>
          <w:color w:val="auto"/>
          <w:kern w:val="3"/>
          <w:sz w:val="24"/>
          <w:szCs w:val="24"/>
          <w:lang w:eastAsia="zh-CN"/>
          <w14:ligatures w14:val="none"/>
        </w:rPr>
        <w:lastRenderedPageBreak/>
        <w:t>bezpośredniej płatności na rzecz Podwykonawców lub dalszych Podwykonawców,</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nieterminową zapłatę wynagrodzenia należnego Podwykonawcom lub dalszym Podwykonawcom 500,00zł za każdy dzień zwłoki od dnia upływu terminu zapłaty do dnia zapłaty,</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nieprzedłożenie do zaakceptowania projektu Umowy o podwykonawstwo, której przedmiotem są usługi lub projektu jej zmiany, w wysokości 5 000,00  złotych za każdy nieprzedłożony do zaakceptowania projekt Umowy lub projekt jej zmiany,</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nieprzedłożenie poświadczonej za zgodność z oryginałem kopii Umowy o podwykonawstwo lub jej zmiany w wysokości 5 000,00 złotych za każdą nieprzedłożoną kopię Umowy lub jej zmiany,</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 dopuszczenie do wykonywania usługi objętej przedmiotem Umowy innego podmiotu niż Wykonawca lub zaakceptowany przez Zamawiającego Podwykonawca skierowany do ich wykonania zgodnie z zasadami określonymi Umową - w wysokości 10% całkowitej ceny ofertowej brutto,</w:t>
      </w:r>
    </w:p>
    <w:p w:rsidR="00CF25B0" w:rsidRPr="005B5094" w:rsidRDefault="00CF25B0" w:rsidP="00FD06F7">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i/>
          <w:color w:val="auto"/>
          <w:kern w:val="0"/>
          <w:sz w:val="24"/>
          <w:szCs w:val="24"/>
          <w:u w:val="single"/>
          <w:lang w:eastAsia="pl-PL"/>
          <w14:ligatures w14:val="none"/>
        </w:rPr>
      </w:pPr>
      <w:r w:rsidRPr="005B5094">
        <w:rPr>
          <w:rFonts w:ascii="Times New Roman" w:eastAsia="Times New Roman" w:hAnsi="Times New Roman" w:cs="Times New Roman"/>
          <w:color w:val="auto"/>
          <w:kern w:val="0"/>
          <w:sz w:val="24"/>
          <w:szCs w:val="24"/>
          <w:lang w:eastAsia="pl-PL"/>
          <w14:ligatures w14:val="none"/>
        </w:rPr>
        <w:t>za nieprzedstawienie na żądanie Zamawiającego w wyznaczonym terminie obowiązującej polisy ubezpieczeni</w:t>
      </w:r>
      <w:r w:rsidR="004F5F83">
        <w:rPr>
          <w:rFonts w:ascii="Times New Roman" w:eastAsia="Times New Roman" w:hAnsi="Times New Roman" w:cs="Times New Roman"/>
          <w:color w:val="auto"/>
          <w:kern w:val="0"/>
          <w:sz w:val="24"/>
          <w:szCs w:val="24"/>
          <w:lang w:eastAsia="pl-PL"/>
          <w14:ligatures w14:val="none"/>
        </w:rPr>
        <w:t xml:space="preserve">owej, o której mowa w </w:t>
      </w:r>
      <w:r w:rsidR="004F5F83" w:rsidRPr="009B3532">
        <w:rPr>
          <w:rFonts w:ascii="Times New Roman" w:eastAsia="Times New Roman" w:hAnsi="Times New Roman" w:cs="Times New Roman"/>
          <w:color w:val="auto"/>
          <w:kern w:val="0"/>
          <w:sz w:val="24"/>
          <w:szCs w:val="24"/>
          <w:lang w:eastAsia="pl-PL"/>
          <w14:ligatures w14:val="none"/>
        </w:rPr>
        <w:t xml:space="preserve">§ 4 ust. </w:t>
      </w:r>
      <w:r w:rsidRPr="009B3532">
        <w:rPr>
          <w:rFonts w:ascii="Times New Roman" w:eastAsia="Times New Roman" w:hAnsi="Times New Roman" w:cs="Times New Roman"/>
          <w:color w:val="auto"/>
          <w:kern w:val="0"/>
          <w:sz w:val="24"/>
          <w:szCs w:val="24"/>
          <w:lang w:eastAsia="pl-PL"/>
          <w14:ligatures w14:val="none"/>
        </w:rPr>
        <w:t xml:space="preserve">5  </w:t>
      </w:r>
      <w:r w:rsidRPr="005B5094">
        <w:rPr>
          <w:rFonts w:ascii="Times New Roman" w:eastAsia="Times New Roman" w:hAnsi="Times New Roman" w:cs="Times New Roman"/>
          <w:color w:val="auto"/>
          <w:kern w:val="0"/>
          <w:sz w:val="24"/>
          <w:szCs w:val="24"/>
          <w:lang w:eastAsia="pl-PL"/>
          <w14:ligatures w14:val="none"/>
        </w:rPr>
        <w:t>w wysokości 500,00 złotych za każdy dzień opóźnienia.</w:t>
      </w:r>
    </w:p>
    <w:p w:rsidR="00CF25B0" w:rsidRPr="005B5094" w:rsidRDefault="00CF25B0" w:rsidP="00FD06F7">
      <w:pPr>
        <w:widowControl w:val="0"/>
        <w:numPr>
          <w:ilvl w:val="2"/>
          <w:numId w:val="13"/>
        </w:numPr>
        <w:tabs>
          <w:tab w:val="left" w:pos="-2994"/>
          <w:tab w:val="left" w:pos="852"/>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Jeżeli kara umowna z któregokolwiek tytułu wymienionego w pkt 1. nie pokrywa poniesionej szkody, to Zamawiający może dochodzić odszkodowania uzupełniającego na </w:t>
      </w:r>
      <w:bookmarkStart w:id="0" w:name="_GoBack"/>
      <w:bookmarkEnd w:id="0"/>
      <w:r w:rsidRPr="005B5094">
        <w:rPr>
          <w:rFonts w:ascii="Times New Roman" w:eastAsia="Times New Roman" w:hAnsi="Times New Roman" w:cs="Times New Roman"/>
          <w:color w:val="auto"/>
          <w:kern w:val="3"/>
          <w:sz w:val="24"/>
          <w:szCs w:val="24"/>
          <w:lang w:eastAsia="zh-CN"/>
          <w14:ligatures w14:val="none"/>
        </w:rPr>
        <w:t>zasadach ogólnych określonych przepisami Kodeksu cywilnego.</w:t>
      </w:r>
    </w:p>
    <w:p w:rsidR="00CF25B0" w:rsidRPr="008D266C" w:rsidRDefault="00CF25B0" w:rsidP="00FD06F7">
      <w:pPr>
        <w:widowControl w:val="0"/>
        <w:numPr>
          <w:ilvl w:val="2"/>
          <w:numId w:val="13"/>
        </w:numPr>
        <w:tabs>
          <w:tab w:val="left" w:pos="-2994"/>
          <w:tab w:val="left" w:pos="876"/>
        </w:tabs>
        <w:suppressAutoHyphens/>
        <w:autoSpaceDN w:val="0"/>
        <w:spacing w:after="0" w:line="240" w:lineRule="auto"/>
        <w:ind w:left="426" w:hanging="426"/>
        <w:jc w:val="both"/>
        <w:textAlignment w:val="baseline"/>
        <w:rPr>
          <w:rFonts w:ascii="Times New Roman" w:eastAsia="Calibri" w:hAnsi="Times New Roman" w:cs="Times New Roman"/>
          <w:color w:val="auto"/>
          <w:kern w:val="3"/>
          <w:sz w:val="24"/>
          <w:szCs w:val="24"/>
          <w:lang w:eastAsia="zh-CN"/>
          <w14:ligatures w14:val="none"/>
        </w:rPr>
      </w:pPr>
      <w:r w:rsidRPr="008D266C">
        <w:rPr>
          <w:rFonts w:ascii="Times New Roman" w:eastAsia="Calibri" w:hAnsi="Times New Roman" w:cs="Times New Roman"/>
          <w:color w:val="auto"/>
          <w:kern w:val="3"/>
          <w:sz w:val="24"/>
          <w:szCs w:val="24"/>
          <w:lang w:eastAsia="zh-CN"/>
          <w14:ligatures w14:val="none"/>
        </w:rPr>
        <w:t>Zamawiający zapłaci Wykonawcy kary umowne:</w:t>
      </w:r>
    </w:p>
    <w:p w:rsidR="00CF25B0" w:rsidRPr="008D266C" w:rsidRDefault="00CF25B0" w:rsidP="00FD06F7">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8D266C">
        <w:rPr>
          <w:rFonts w:ascii="Times New Roman" w:eastAsia="Times New Roman" w:hAnsi="Times New Roman" w:cs="Times New Roman"/>
          <w:color w:val="auto"/>
          <w:kern w:val="3"/>
          <w:sz w:val="24"/>
          <w:szCs w:val="24"/>
          <w:lang w:eastAsia="zh-CN"/>
          <w14:ligatures w14:val="none"/>
        </w:rPr>
        <w:t>z tytułu odstąpienia od Umowy z przyczyn leżących po stronie Zamawiającego w wysokości 10% całkowitej ceny ofertowej brutto. Kara nie przysługuje, jeżeli odstąpienie od Umowy nastąpi z p</w:t>
      </w:r>
      <w:r w:rsidR="008D266C" w:rsidRPr="008D266C">
        <w:rPr>
          <w:rFonts w:ascii="Times New Roman" w:eastAsia="Times New Roman" w:hAnsi="Times New Roman" w:cs="Times New Roman"/>
          <w:color w:val="auto"/>
          <w:kern w:val="3"/>
          <w:sz w:val="24"/>
          <w:szCs w:val="24"/>
          <w:lang w:eastAsia="zh-CN"/>
          <w14:ligatures w14:val="none"/>
        </w:rPr>
        <w:t xml:space="preserve">rzyczyn, o których mowa w art. </w:t>
      </w:r>
      <w:r w:rsidRPr="008D266C">
        <w:rPr>
          <w:rFonts w:ascii="Times New Roman" w:eastAsia="Times New Roman" w:hAnsi="Times New Roman" w:cs="Times New Roman"/>
          <w:color w:val="auto"/>
          <w:kern w:val="3"/>
          <w:sz w:val="24"/>
          <w:szCs w:val="24"/>
          <w:lang w:eastAsia="zh-CN"/>
          <w14:ligatures w14:val="none"/>
        </w:rPr>
        <w:t>45</w:t>
      </w:r>
      <w:r w:rsidR="008D266C" w:rsidRPr="008D266C">
        <w:rPr>
          <w:rFonts w:ascii="Times New Roman" w:eastAsia="Times New Roman" w:hAnsi="Times New Roman" w:cs="Times New Roman"/>
          <w:color w:val="auto"/>
          <w:kern w:val="3"/>
          <w:sz w:val="24"/>
          <w:szCs w:val="24"/>
          <w:lang w:eastAsia="zh-CN"/>
          <w14:ligatures w14:val="none"/>
        </w:rPr>
        <w:t>6</w:t>
      </w:r>
      <w:r w:rsidRPr="008D266C">
        <w:rPr>
          <w:rFonts w:ascii="Times New Roman" w:eastAsia="Times New Roman" w:hAnsi="Times New Roman" w:cs="Times New Roman"/>
          <w:color w:val="auto"/>
          <w:kern w:val="3"/>
          <w:sz w:val="24"/>
          <w:szCs w:val="24"/>
          <w:lang w:eastAsia="zh-CN"/>
          <w14:ligatures w14:val="none"/>
        </w:rPr>
        <w:t xml:space="preserve"> ustawy </w:t>
      </w:r>
      <w:proofErr w:type="spellStart"/>
      <w:r w:rsidRPr="008D266C">
        <w:rPr>
          <w:rFonts w:ascii="Times New Roman" w:eastAsia="Times New Roman" w:hAnsi="Times New Roman" w:cs="Times New Roman"/>
          <w:color w:val="auto"/>
          <w:kern w:val="3"/>
          <w:sz w:val="24"/>
          <w:szCs w:val="24"/>
          <w:lang w:eastAsia="zh-CN"/>
          <w14:ligatures w14:val="none"/>
        </w:rPr>
        <w:t>Pzp</w:t>
      </w:r>
      <w:proofErr w:type="spellEnd"/>
      <w:r w:rsidRPr="008D266C">
        <w:rPr>
          <w:rFonts w:ascii="Times New Roman" w:eastAsia="Times New Roman" w:hAnsi="Times New Roman" w:cs="Times New Roman"/>
          <w:color w:val="auto"/>
          <w:kern w:val="3"/>
          <w:sz w:val="24"/>
          <w:szCs w:val="24"/>
          <w:lang w:eastAsia="zh-CN"/>
          <w14:ligatures w14:val="none"/>
        </w:rPr>
        <w:t>,</w:t>
      </w:r>
    </w:p>
    <w:p w:rsidR="00CF25B0" w:rsidRPr="005B5094" w:rsidRDefault="00CF25B0" w:rsidP="00FD06F7">
      <w:pPr>
        <w:widowControl w:val="0"/>
        <w:numPr>
          <w:ilvl w:val="2"/>
          <w:numId w:val="13"/>
        </w:numPr>
        <w:suppressAutoHyphens/>
        <w:autoSpaceDN w:val="0"/>
        <w:spacing w:after="0" w:line="240" w:lineRule="auto"/>
        <w:ind w:left="426" w:hanging="426"/>
        <w:jc w:val="both"/>
        <w:textAlignment w:val="baseline"/>
        <w:rPr>
          <w:rFonts w:ascii="Times New Roman" w:eastAsia="Times New Roman" w:hAnsi="Times New Roman" w:cs="Times New Roman"/>
          <w:color w:val="auto"/>
          <w:kern w:val="0"/>
          <w:sz w:val="24"/>
          <w:szCs w:val="24"/>
          <w:lang w:eastAsia="pl-PL"/>
          <w14:ligatures w14:val="none"/>
        </w:rPr>
      </w:pPr>
      <w:r w:rsidRPr="005B5094">
        <w:rPr>
          <w:rFonts w:ascii="Times New Roman" w:eastAsia="Times New Roman" w:hAnsi="Times New Roman" w:cs="Times New Roman"/>
          <w:color w:val="auto"/>
          <w:kern w:val="0"/>
          <w:sz w:val="24"/>
          <w:szCs w:val="24"/>
          <w:lang w:eastAsia="pl-PL"/>
          <w14:ligatures w14:val="none"/>
        </w:rPr>
        <w:t xml:space="preserve">W przypadku nie zatrudnienia przy realizacji zamówienia wymaganej przez Zamawiającego liczby osób na umowę o pracę lub nie złożenie Zamawiającemu na jego żądanie wymaganych oświadczeń, Wykonawca zapłaci Zamawiającemu karę umowną w wysokości 2 000,00 zł. Kara będzie naliczana za każdy tydzień, w którym Wykonawca nie wypełnił </w:t>
      </w:r>
      <w:r w:rsidRPr="005B5094">
        <w:rPr>
          <w:rFonts w:ascii="Times New Roman" w:eastAsia="Times New Roman" w:hAnsi="Times New Roman" w:cs="Times New Roman"/>
          <w:iCs/>
          <w:color w:val="auto"/>
          <w:kern w:val="0"/>
          <w:sz w:val="24"/>
          <w:szCs w:val="24"/>
          <w:lang w:eastAsia="pl-PL"/>
          <w14:ligatures w14:val="none"/>
        </w:rPr>
        <w:t xml:space="preserve">zobowiązania zatrudnienia na umowę o prace osób o których mowa w </w:t>
      </w:r>
      <w:r w:rsidR="004F5F83" w:rsidRPr="009B3532">
        <w:rPr>
          <w:rFonts w:ascii="Times New Roman" w:eastAsia="Times New Roman" w:hAnsi="Times New Roman" w:cs="Times New Roman"/>
          <w:color w:val="auto"/>
          <w:kern w:val="0"/>
          <w:sz w:val="24"/>
          <w:szCs w:val="24"/>
          <w:lang w:eastAsia="pl-PL"/>
          <w14:ligatures w14:val="none"/>
        </w:rPr>
        <w:t xml:space="preserve">§ 4 ust. </w:t>
      </w:r>
      <w:r w:rsidRPr="009B3532">
        <w:rPr>
          <w:rFonts w:ascii="Times New Roman" w:eastAsia="Times New Roman" w:hAnsi="Times New Roman" w:cs="Times New Roman"/>
          <w:color w:val="auto"/>
          <w:kern w:val="0"/>
          <w:sz w:val="24"/>
          <w:szCs w:val="24"/>
          <w:lang w:eastAsia="pl-PL"/>
          <w14:ligatures w14:val="none"/>
        </w:rPr>
        <w:t>6.</w:t>
      </w:r>
    </w:p>
    <w:p w:rsidR="00CF25B0" w:rsidRPr="005B5094" w:rsidRDefault="00CF25B0" w:rsidP="00FD06F7">
      <w:pPr>
        <w:widowControl w:val="0"/>
        <w:numPr>
          <w:ilvl w:val="2"/>
          <w:numId w:val="13"/>
        </w:numPr>
        <w:tabs>
          <w:tab w:val="left" w:pos="-2995"/>
          <w:tab w:val="left" w:pos="851"/>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Kara umowna z tytułu zwłoki przysługuje za każdy rozpoczęty dzień zwłoki i jest wymagalna od dnia następnego po upływie terminu jej zapłaty.</w:t>
      </w:r>
    </w:p>
    <w:p w:rsidR="00CF25B0" w:rsidRPr="005B5094" w:rsidRDefault="00CF25B0" w:rsidP="00FD06F7">
      <w:pPr>
        <w:widowControl w:val="0"/>
        <w:numPr>
          <w:ilvl w:val="2"/>
          <w:numId w:val="13"/>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CF25B0" w:rsidRPr="005B5094" w:rsidRDefault="00CF25B0" w:rsidP="00FD06F7">
      <w:pPr>
        <w:widowControl w:val="0"/>
        <w:numPr>
          <w:ilvl w:val="2"/>
          <w:numId w:val="13"/>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Zapłata kary przez Wykonawcę lub potrącenie przez Zamawiającego kwoty kary z płatności należnej Wykonawcy nie zwalnia Wykonawcy z obowiązku ukończenia robót lub jakichkolwiek innych  obowiązków i zobowiązań wynikających z Umowy.</w:t>
      </w:r>
    </w:p>
    <w:p w:rsidR="00CF25B0" w:rsidRPr="005B5094" w:rsidRDefault="00CF25B0" w:rsidP="00FD06F7">
      <w:pPr>
        <w:widowControl w:val="0"/>
        <w:numPr>
          <w:ilvl w:val="2"/>
          <w:numId w:val="13"/>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Strony nie są odpowiedzialne za naruszenie obowiązków wynikających z Umowy w przypadku, gdy wyłączną przyczyną naruszenia jest działanie siły wyższej.</w:t>
      </w:r>
    </w:p>
    <w:p w:rsidR="00CF25B0" w:rsidRPr="005B5094" w:rsidRDefault="00CF25B0" w:rsidP="00FD06F7">
      <w:pPr>
        <w:widowControl w:val="0"/>
        <w:numPr>
          <w:ilvl w:val="2"/>
          <w:numId w:val="13"/>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Przez siłę wyższą rozumie się zdarzenie bądź połączenie zdarzeń lub okoliczności, niezależnych od Stron, które zasadniczo utrudniają lub uniemożliwiają wykonanie zobowiązań danej Strony wynikających z przedmiotowej umowy, a których dana Strona nie mogła przewidzieć ani im zapobiec lub przezwyciężyć poprzez działanie z dochowaniem należytej staranności.  </w:t>
      </w:r>
    </w:p>
    <w:p w:rsidR="00CF25B0" w:rsidRPr="005B5094" w:rsidRDefault="00CF25B0" w:rsidP="00FD06F7">
      <w:pPr>
        <w:widowControl w:val="0"/>
        <w:numPr>
          <w:ilvl w:val="2"/>
          <w:numId w:val="13"/>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p>
    <w:p w:rsidR="00A7179F" w:rsidRDefault="00A7179F"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p>
    <w:p w:rsidR="00A7179F" w:rsidRDefault="00A7179F"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lastRenderedPageBreak/>
        <w:t>§ 7</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Umowne prawo odstąpienia od umowy</w:t>
      </w:r>
    </w:p>
    <w:p w:rsidR="00CF25B0" w:rsidRPr="005B5094" w:rsidRDefault="00CF25B0" w:rsidP="00CF25B0">
      <w:pPr>
        <w:widowControl w:val="0"/>
        <w:numPr>
          <w:ilvl w:val="0"/>
          <w:numId w:val="17"/>
        </w:numPr>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Zamawiającemu przysługuje prawo odstąpienia od umowy, gdy:</w:t>
      </w:r>
    </w:p>
    <w:p w:rsidR="00CF25B0" w:rsidRPr="005B5094" w:rsidRDefault="00CF25B0" w:rsidP="00CF25B0">
      <w:pPr>
        <w:widowControl w:val="0"/>
        <w:numPr>
          <w:ilvl w:val="0"/>
          <w:numId w:val="18"/>
        </w:numPr>
        <w:tabs>
          <w:tab w:val="left" w:pos="851"/>
        </w:tabs>
        <w:suppressAutoHyphens/>
        <w:autoSpaceDN w:val="0"/>
        <w:spacing w:after="0" w:line="240" w:lineRule="auto"/>
        <w:ind w:left="851"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Wykonawca przerwał z przyczyn leżących po stronie Wykonawcy realizację przedmiotu umowy i przerwa ta trwa dłużej niż 14 dni – w terminie 14 dni od dnia powzięcia przez Zamawiającego informacji o upływie 14 - dniowego terminu przerwy w realizacji umowy;</w:t>
      </w:r>
    </w:p>
    <w:p w:rsidR="00CF25B0" w:rsidRPr="005B5094" w:rsidRDefault="00CF25B0" w:rsidP="00CF25B0">
      <w:pPr>
        <w:widowControl w:val="0"/>
        <w:numPr>
          <w:ilvl w:val="0"/>
          <w:numId w:val="12"/>
        </w:numPr>
        <w:tabs>
          <w:tab w:val="left" w:pos="851"/>
        </w:tabs>
        <w:suppressAutoHyphens/>
        <w:autoSpaceDN w:val="0"/>
        <w:spacing w:after="0" w:line="240" w:lineRule="auto"/>
        <w:ind w:left="851"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r w:rsidR="00591472">
        <w:rPr>
          <w:rFonts w:ascii="Times New Roman" w:eastAsia="Times New Roman" w:hAnsi="Times New Roman" w:cs="Times New Roman"/>
          <w:color w:val="auto"/>
          <w:kern w:val="3"/>
          <w:sz w:val="24"/>
          <w:szCs w:val="24"/>
          <w:lang w:eastAsia="zh-CN"/>
          <w14:ligatures w14:val="none"/>
        </w:rPr>
        <w:t xml:space="preserve"> </w:t>
      </w:r>
    </w:p>
    <w:p w:rsidR="00CF25B0" w:rsidRPr="005B5094" w:rsidRDefault="00CF25B0" w:rsidP="00FD06F7">
      <w:pPr>
        <w:widowControl w:val="0"/>
        <w:numPr>
          <w:ilvl w:val="0"/>
          <w:numId w:val="12"/>
        </w:numPr>
        <w:tabs>
          <w:tab w:val="left" w:pos="851"/>
        </w:tabs>
        <w:suppressAutoHyphens/>
        <w:autoSpaceDN w:val="0"/>
        <w:spacing w:after="0" w:line="240" w:lineRule="auto"/>
        <w:ind w:left="851"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Wykonawca realizuje roboty przewidziane niniejszą umową w sposób niezgodny z niniejszą umową, specyfikacją techniczną lub wskazaniami Zamawiającego - w terminie 14 dni od dnia stwierdzenia przez Zamawiającego danej okoliczności.</w:t>
      </w:r>
    </w:p>
    <w:p w:rsidR="00CF25B0" w:rsidRPr="005B5094" w:rsidRDefault="00CF25B0" w:rsidP="00FD06F7">
      <w:pPr>
        <w:widowControl w:val="0"/>
        <w:numPr>
          <w:ilvl w:val="0"/>
          <w:numId w:val="7"/>
        </w:numPr>
        <w:tabs>
          <w:tab w:val="left" w:pos="426"/>
        </w:tabs>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Odstąpienie od umowy, o którym mowa w ust. 1  powinno nastąpić w formie pisemnej pod rygorem nieważności takiego oświadczenia i powinno zawierać uzasadnienie.</w:t>
      </w:r>
    </w:p>
    <w:p w:rsidR="00CF25B0" w:rsidRPr="005B5094" w:rsidRDefault="00CF25B0" w:rsidP="00FD06F7">
      <w:pPr>
        <w:widowControl w:val="0"/>
        <w:numPr>
          <w:ilvl w:val="0"/>
          <w:numId w:val="7"/>
        </w:numPr>
        <w:tabs>
          <w:tab w:val="left" w:pos="426"/>
        </w:tabs>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F25B0" w:rsidRPr="005B5094" w:rsidRDefault="00CF25B0" w:rsidP="00FD06F7">
      <w:pPr>
        <w:autoSpaceDN w:val="0"/>
        <w:spacing w:after="0" w:line="240" w:lineRule="auto"/>
        <w:jc w:val="both"/>
        <w:textAlignment w:val="baseline"/>
        <w:rPr>
          <w:rFonts w:ascii="Times New Roman" w:eastAsia="Times New Roman" w:hAnsi="Times New Roman" w:cs="Times New Roman"/>
          <w:b/>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8</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Umowy o podwykonawstwo</w:t>
      </w:r>
    </w:p>
    <w:p w:rsidR="00CF25B0" w:rsidRPr="005B5094" w:rsidRDefault="00CF25B0" w:rsidP="00FD06F7">
      <w:pPr>
        <w:widowControl w:val="0"/>
        <w:numPr>
          <w:ilvl w:val="0"/>
          <w:numId w:val="19"/>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Wykonawca może powierzyć, zgodnie z ofertą Wykonawcy, wykonanie części  usług podwykonawcom pod warunkiem, że posiadają oni kwalifikacje do ich wykonania </w:t>
      </w:r>
      <w:r w:rsidRPr="004F5F83">
        <w:rPr>
          <w:rFonts w:ascii="Times New Roman" w:eastAsia="Times New Roman" w:hAnsi="Times New Roman" w:cs="Times New Roman"/>
          <w:color w:val="auto"/>
          <w:kern w:val="3"/>
          <w:sz w:val="24"/>
          <w:szCs w:val="24"/>
          <w:lang w:eastAsia="zh-CN"/>
          <w14:ligatures w14:val="none"/>
        </w:rPr>
        <w:t xml:space="preserve">i </w:t>
      </w:r>
      <w:r w:rsidRPr="005B5094">
        <w:rPr>
          <w:rFonts w:ascii="Times New Roman" w:eastAsia="Times New Roman" w:hAnsi="Times New Roman" w:cs="Times New Roman"/>
          <w:color w:val="auto"/>
          <w:kern w:val="3"/>
          <w:sz w:val="24"/>
          <w:szCs w:val="24"/>
          <w:lang w:eastAsia="zh-CN"/>
          <w14:ligatures w14:val="none"/>
        </w:rPr>
        <w:t>zostali wskazani w ofercie Wykonawcy.</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Wykonawca zwraca się z wnioskiem do Zamawiającego o wyrażenie zgody na podwykonawcę, który będzie uczestniczył w realizacji przedmiotu umowy. Wraz z wnioskiem Wykonawca przedstawia umowę lub jej projekt.</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Zamawiający w terminie 14 dni od otrzymania wniosku może zgłosić sprzeciw lub zastrzeżenia i żądać zmiany wskazanego podwykonawcy z podaniem uzasadnienia.</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Jeżeli Zamawiający w terminie 14 dni od przedstawienia mu przez Wykonawcę umowy z podwykonawcą nie zgłosi na piśmie sprzeciwu lub zastrzeżeń, uważa się, że wyraził zgodę na zawarcie umowy.</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14:ligatures w14:val="none"/>
        </w:rPr>
        <w:t>Do zawarcia umowy przez podwykonawc</w:t>
      </w:r>
      <w:r w:rsidRPr="005B5094">
        <w:rPr>
          <w:rFonts w:ascii="Times New Roman" w:eastAsia="TimesNewRoman, 'Arial Unicode M" w:hAnsi="Times New Roman" w:cs="Times New Roman"/>
          <w:color w:val="auto"/>
          <w:kern w:val="3"/>
          <w:sz w:val="24"/>
          <w:szCs w:val="24"/>
          <w14:ligatures w14:val="none"/>
        </w:rPr>
        <w:t xml:space="preserve">ę </w:t>
      </w:r>
      <w:r w:rsidRPr="005B5094">
        <w:rPr>
          <w:rFonts w:ascii="Times New Roman" w:eastAsia="Times New Roman" w:hAnsi="Times New Roman" w:cs="Times New Roman"/>
          <w:color w:val="auto"/>
          <w:kern w:val="3"/>
          <w:sz w:val="24"/>
          <w:szCs w:val="24"/>
          <w14:ligatures w14:val="none"/>
        </w:rPr>
        <w:t>z dalszym podwykonawc</w:t>
      </w:r>
      <w:r w:rsidRPr="005B5094">
        <w:rPr>
          <w:rFonts w:ascii="Times New Roman" w:eastAsia="TimesNewRoman, 'Arial Unicode M" w:hAnsi="Times New Roman" w:cs="Times New Roman"/>
          <w:color w:val="auto"/>
          <w:kern w:val="3"/>
          <w:sz w:val="24"/>
          <w:szCs w:val="24"/>
          <w14:ligatures w14:val="none"/>
        </w:rPr>
        <w:t xml:space="preserve">ą </w:t>
      </w:r>
      <w:r w:rsidRPr="005B5094">
        <w:rPr>
          <w:rFonts w:ascii="Times New Roman" w:eastAsia="Times New Roman" w:hAnsi="Times New Roman" w:cs="Times New Roman"/>
          <w:color w:val="auto"/>
          <w:kern w:val="3"/>
          <w:sz w:val="24"/>
          <w:szCs w:val="24"/>
          <w14:ligatures w14:val="none"/>
        </w:rPr>
        <w:t>wymagana jest</w:t>
      </w:r>
      <w:r w:rsidRPr="005B5094">
        <w:rPr>
          <w:rFonts w:ascii="Times New Roman" w:eastAsia="Times New Roman" w:hAnsi="Times New Roman" w:cs="Times New Roman"/>
          <w:color w:val="auto"/>
          <w:kern w:val="3"/>
          <w:sz w:val="24"/>
          <w:szCs w:val="24"/>
          <w:lang w:eastAsia="zh-CN"/>
          <w14:ligatures w14:val="none"/>
        </w:rPr>
        <w:t xml:space="preserve"> </w:t>
      </w:r>
      <w:r w:rsidRPr="005B5094">
        <w:rPr>
          <w:rFonts w:ascii="Times New Roman" w:eastAsia="Times New Roman" w:hAnsi="Times New Roman" w:cs="Times New Roman"/>
          <w:color w:val="auto"/>
          <w:kern w:val="3"/>
          <w:sz w:val="24"/>
          <w:szCs w:val="24"/>
          <w14:ligatures w14:val="none"/>
        </w:rPr>
        <w:t>zgoda Zamawiaj</w:t>
      </w:r>
      <w:r w:rsidRPr="005B5094">
        <w:rPr>
          <w:rFonts w:ascii="Times New Roman" w:eastAsia="TimesNewRoman, 'Arial Unicode M" w:hAnsi="Times New Roman" w:cs="Times New Roman"/>
          <w:color w:val="auto"/>
          <w:kern w:val="3"/>
          <w:sz w:val="24"/>
          <w:szCs w:val="24"/>
          <w14:ligatures w14:val="none"/>
        </w:rPr>
        <w:t>ą</w:t>
      </w:r>
      <w:r w:rsidRPr="005B5094">
        <w:rPr>
          <w:rFonts w:ascii="Times New Roman" w:eastAsia="Times New Roman" w:hAnsi="Times New Roman" w:cs="Times New Roman"/>
          <w:color w:val="auto"/>
          <w:kern w:val="3"/>
          <w:sz w:val="24"/>
          <w:szCs w:val="24"/>
          <w14:ligatures w14:val="none"/>
        </w:rPr>
        <w:t>cego i Wykonawcy. Ustalenia zawarte w ust. 4 stosuje si</w:t>
      </w:r>
      <w:r w:rsidRPr="005B5094">
        <w:rPr>
          <w:rFonts w:ascii="Times New Roman" w:eastAsia="TimesNewRoman, 'Arial Unicode M" w:hAnsi="Times New Roman" w:cs="Times New Roman"/>
          <w:color w:val="auto"/>
          <w:kern w:val="3"/>
          <w:sz w:val="24"/>
          <w:szCs w:val="24"/>
          <w14:ligatures w14:val="none"/>
        </w:rPr>
        <w:t xml:space="preserve">ę </w:t>
      </w:r>
      <w:r w:rsidRPr="005B5094">
        <w:rPr>
          <w:rFonts w:ascii="Times New Roman" w:eastAsia="Times New Roman" w:hAnsi="Times New Roman" w:cs="Times New Roman"/>
          <w:color w:val="auto"/>
          <w:kern w:val="3"/>
          <w:sz w:val="24"/>
          <w:szCs w:val="24"/>
          <w14:ligatures w14:val="none"/>
        </w:rPr>
        <w:t>odpowiednio.</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Umowa pomiędzy Wykonawcą a podwykonawcą powinna być zawarta w formie pisemnej pod rygorem nieważności.</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Treść umowy z podwykonawcą nie może być sprzeczna z treścią umowy zawartej z wykonawcą.</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W przypadku powierzenia przez Wykonawcę realizacji robót podwykonawcy, Wykonawca jest zobowiązany do dokonania we własnym zakresie zapłaty wynagrodzenia należnego Podwykonawcy z zachowaniem terminów płatności określonych w umowie z Podwykonawcą.</w:t>
      </w:r>
    </w:p>
    <w:p w:rsidR="00CF25B0" w:rsidRPr="005B5094" w:rsidRDefault="00CF25B0" w:rsidP="00E602DB">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bidi="pl-PL"/>
          <w14:ligatures w14:val="none"/>
        </w:rPr>
      </w:pPr>
      <w:r w:rsidRPr="005B5094">
        <w:rPr>
          <w:rFonts w:ascii="Times New Roman" w:eastAsia="Times New Roman" w:hAnsi="Times New Roman" w:cs="Times New Roman"/>
          <w:color w:val="auto"/>
          <w:kern w:val="3"/>
          <w:sz w:val="24"/>
          <w:szCs w:val="24"/>
          <w:lang w:eastAsia="zh-CN" w:bidi="pl-PL"/>
          <w14:ligatures w14:val="none"/>
        </w:rPr>
        <w:t xml:space="preserve">Wykonawca obowiązany jest, najpóźniej w dacie wymagalności płatności wynagrodzenia należnego podwykonawcy, przedstawić Zamawiającemu dowód dokonania płatności dla podwykonawcy </w:t>
      </w:r>
      <w:r w:rsidR="00E602DB">
        <w:rPr>
          <w:rFonts w:ascii="Times New Roman" w:eastAsia="Times New Roman" w:hAnsi="Times New Roman" w:cs="Times New Roman"/>
          <w:color w:val="auto"/>
          <w:kern w:val="3"/>
          <w:sz w:val="24"/>
          <w:szCs w:val="24"/>
          <w:lang w:eastAsia="zh-CN" w:bidi="pl-PL"/>
          <w14:ligatures w14:val="none"/>
        </w:rPr>
        <w:t xml:space="preserve">oraz oświadczenie podwykonawcy </w:t>
      </w:r>
      <w:r w:rsidRPr="005B5094">
        <w:rPr>
          <w:rFonts w:ascii="Times New Roman" w:eastAsia="Times New Roman" w:hAnsi="Times New Roman" w:cs="Times New Roman"/>
          <w:color w:val="auto"/>
          <w:kern w:val="3"/>
          <w:sz w:val="24"/>
          <w:szCs w:val="24"/>
          <w:lang w:eastAsia="zh-CN" w:bidi="pl-PL"/>
          <w14:ligatures w14:val="none"/>
        </w:rPr>
        <w:t>o otrzymaniu należności.</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bidi="pl-PL"/>
          <w14:ligatures w14:val="none"/>
        </w:rPr>
      </w:pPr>
      <w:r w:rsidRPr="005B5094">
        <w:rPr>
          <w:rFonts w:ascii="Times New Roman" w:eastAsia="Times New Roman" w:hAnsi="Times New Roman" w:cs="Times New Roman"/>
          <w:color w:val="auto"/>
          <w:kern w:val="3"/>
          <w:sz w:val="24"/>
          <w:szCs w:val="24"/>
          <w:lang w:bidi="pl-PL"/>
          <w14:ligatures w14:val="none"/>
        </w:rPr>
        <w:t>Wykonawca zobowi</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zany jest do składania, wraz z faktur</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 xml:space="preserve">, pisemnego potwierdzenia </w:t>
      </w:r>
      <w:r w:rsidRPr="005B5094">
        <w:rPr>
          <w:rFonts w:ascii="Times New Roman" w:eastAsia="Times New Roman" w:hAnsi="Times New Roman" w:cs="Times New Roman"/>
          <w:color w:val="auto"/>
          <w:kern w:val="3"/>
          <w:sz w:val="24"/>
          <w:szCs w:val="24"/>
          <w:lang w:bidi="pl-PL"/>
          <w14:ligatures w14:val="none"/>
        </w:rPr>
        <w:lastRenderedPageBreak/>
        <w:t>przez podwykonawc</w:t>
      </w:r>
      <w:r w:rsidRPr="005B5094">
        <w:rPr>
          <w:rFonts w:ascii="Times New Roman" w:eastAsia="TimesNewRoman, 'Arial Unicode M" w:hAnsi="Times New Roman" w:cs="Times New Roman"/>
          <w:color w:val="auto"/>
          <w:kern w:val="3"/>
          <w:sz w:val="24"/>
          <w:szCs w:val="24"/>
          <w:lang w:bidi="pl-PL"/>
          <w14:ligatures w14:val="none"/>
        </w:rPr>
        <w:t>ę</w:t>
      </w:r>
      <w:r w:rsidRPr="005B5094">
        <w:rPr>
          <w:rFonts w:ascii="Times New Roman" w:eastAsia="Times New Roman" w:hAnsi="Times New Roman" w:cs="Times New Roman"/>
          <w:color w:val="auto"/>
          <w:kern w:val="3"/>
          <w:sz w:val="24"/>
          <w:szCs w:val="24"/>
          <w:lang w:bidi="pl-PL"/>
          <w14:ligatures w14:val="none"/>
        </w:rPr>
        <w:t>, którego wierzytelno</w:t>
      </w:r>
      <w:r w:rsidRPr="005B5094">
        <w:rPr>
          <w:rFonts w:ascii="Times New Roman" w:eastAsia="TimesNewRoman, 'Arial Unicode M" w:hAnsi="Times New Roman" w:cs="Times New Roman"/>
          <w:color w:val="auto"/>
          <w:kern w:val="3"/>
          <w:sz w:val="24"/>
          <w:szCs w:val="24"/>
          <w:lang w:bidi="pl-PL"/>
          <w14:ligatures w14:val="none"/>
        </w:rPr>
        <w:t xml:space="preserve">ść </w:t>
      </w:r>
      <w:r w:rsidRPr="005B5094">
        <w:rPr>
          <w:rFonts w:ascii="Times New Roman" w:eastAsia="Times New Roman" w:hAnsi="Times New Roman" w:cs="Times New Roman"/>
          <w:color w:val="auto"/>
          <w:kern w:val="3"/>
          <w:sz w:val="24"/>
          <w:szCs w:val="24"/>
          <w:lang w:bidi="pl-PL"/>
          <w14:ligatures w14:val="none"/>
        </w:rPr>
        <w:t>jest cz</w:t>
      </w:r>
      <w:r w:rsidRPr="005B5094">
        <w:rPr>
          <w:rFonts w:ascii="Times New Roman" w:eastAsia="TimesNewRoman, 'Arial Unicode M" w:hAnsi="Times New Roman" w:cs="Times New Roman"/>
          <w:color w:val="auto"/>
          <w:kern w:val="3"/>
          <w:sz w:val="24"/>
          <w:szCs w:val="24"/>
          <w:lang w:bidi="pl-PL"/>
          <w14:ligatures w14:val="none"/>
        </w:rPr>
        <w:t>ęś</w:t>
      </w:r>
      <w:r w:rsidRPr="005B5094">
        <w:rPr>
          <w:rFonts w:ascii="Times New Roman" w:eastAsia="Times New Roman" w:hAnsi="Times New Roman" w:cs="Times New Roman"/>
          <w:color w:val="auto"/>
          <w:kern w:val="3"/>
          <w:sz w:val="24"/>
          <w:szCs w:val="24"/>
          <w:lang w:bidi="pl-PL"/>
          <w14:ligatures w14:val="none"/>
        </w:rPr>
        <w:t>ci</w:t>
      </w:r>
      <w:r w:rsidRPr="005B5094">
        <w:rPr>
          <w:rFonts w:ascii="Times New Roman" w:eastAsia="TimesNewRoman, 'Arial Unicode M" w:hAnsi="Times New Roman" w:cs="Times New Roman"/>
          <w:color w:val="auto"/>
          <w:kern w:val="3"/>
          <w:sz w:val="24"/>
          <w:szCs w:val="24"/>
          <w:lang w:bidi="pl-PL"/>
          <w14:ligatures w14:val="none"/>
        </w:rPr>
        <w:t xml:space="preserve">ą </w:t>
      </w:r>
      <w:r w:rsidRPr="005B5094">
        <w:rPr>
          <w:rFonts w:ascii="Times New Roman" w:eastAsia="Times New Roman" w:hAnsi="Times New Roman" w:cs="Times New Roman"/>
          <w:color w:val="auto"/>
          <w:kern w:val="3"/>
          <w:sz w:val="24"/>
          <w:szCs w:val="24"/>
          <w:lang w:bidi="pl-PL"/>
          <w14:ligatures w14:val="none"/>
        </w:rPr>
        <w:t>składow</w:t>
      </w:r>
      <w:r w:rsidRPr="005B5094">
        <w:rPr>
          <w:rFonts w:ascii="Times New Roman" w:eastAsia="TimesNewRoman, 'Arial Unicode M" w:hAnsi="Times New Roman" w:cs="Times New Roman"/>
          <w:color w:val="auto"/>
          <w:kern w:val="3"/>
          <w:sz w:val="24"/>
          <w:szCs w:val="24"/>
          <w:lang w:bidi="pl-PL"/>
          <w14:ligatures w14:val="none"/>
        </w:rPr>
        <w:t xml:space="preserve">ą </w:t>
      </w:r>
      <w:r w:rsidRPr="005B5094">
        <w:rPr>
          <w:rFonts w:ascii="Times New Roman" w:eastAsia="Times New Roman" w:hAnsi="Times New Roman" w:cs="Times New Roman"/>
          <w:color w:val="auto"/>
          <w:kern w:val="3"/>
          <w:sz w:val="24"/>
          <w:szCs w:val="24"/>
          <w:lang w:bidi="pl-PL"/>
          <w14:ligatures w14:val="none"/>
        </w:rPr>
        <w:t>Wykonawcy wystawionej faktury, dokonania zapłaty na rzecz tego podwykonawcy. Potwierdzenie powinno zawiera</w:t>
      </w:r>
      <w:r w:rsidRPr="005B5094">
        <w:rPr>
          <w:rFonts w:ascii="Times New Roman" w:eastAsia="TimesNewRoman, 'Arial Unicode M" w:hAnsi="Times New Roman" w:cs="Times New Roman"/>
          <w:color w:val="auto"/>
          <w:kern w:val="3"/>
          <w:sz w:val="24"/>
          <w:szCs w:val="24"/>
          <w:lang w:bidi="pl-PL"/>
          <w14:ligatures w14:val="none"/>
        </w:rPr>
        <w:t xml:space="preserve">ć </w:t>
      </w:r>
      <w:r w:rsidRPr="005B5094">
        <w:rPr>
          <w:rFonts w:ascii="Times New Roman" w:eastAsia="Times New Roman" w:hAnsi="Times New Roman" w:cs="Times New Roman"/>
          <w:color w:val="auto"/>
          <w:kern w:val="3"/>
          <w:sz w:val="24"/>
          <w:szCs w:val="24"/>
          <w:lang w:bidi="pl-PL"/>
          <w14:ligatures w14:val="none"/>
        </w:rPr>
        <w:t>zestawienie kwot, które były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ne podwykonawcy z tej faktury.</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bidi="pl-PL"/>
          <w14:ligatures w14:val="none"/>
        </w:rPr>
      </w:pPr>
      <w:r w:rsidRPr="005B5094">
        <w:rPr>
          <w:rFonts w:ascii="Times New Roman" w:eastAsia="Times New Roman" w:hAnsi="Times New Roman" w:cs="Times New Roman"/>
          <w:color w:val="auto"/>
          <w:kern w:val="3"/>
          <w:sz w:val="24"/>
          <w:szCs w:val="24"/>
          <w:lang w:bidi="pl-PL"/>
          <w14:ligatures w14:val="none"/>
        </w:rPr>
        <w:t>W przypadku niedostarczenia potwierdzenia, o którym mowa w ust. 9 Zamawiaj</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cy zatrzyma z bie</w:t>
      </w:r>
      <w:r w:rsidRPr="005B5094">
        <w:rPr>
          <w:rFonts w:ascii="Times New Roman" w:eastAsia="TimesNewRoman, 'Arial Unicode M" w:hAnsi="Times New Roman" w:cs="Times New Roman"/>
          <w:color w:val="auto"/>
          <w:kern w:val="3"/>
          <w:sz w:val="24"/>
          <w:szCs w:val="24"/>
          <w:lang w:bidi="pl-PL"/>
          <w14:ligatures w14:val="none"/>
        </w:rPr>
        <w:t>żą</w:t>
      </w:r>
      <w:r w:rsidRPr="005B5094">
        <w:rPr>
          <w:rFonts w:ascii="Times New Roman" w:eastAsia="Times New Roman" w:hAnsi="Times New Roman" w:cs="Times New Roman"/>
          <w:color w:val="auto"/>
          <w:kern w:val="3"/>
          <w:sz w:val="24"/>
          <w:szCs w:val="24"/>
          <w:lang w:bidi="pl-PL"/>
          <w14:ligatures w14:val="none"/>
        </w:rPr>
        <w:t>cej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Wykonawcy kwot</w:t>
      </w:r>
      <w:r w:rsidRPr="005B5094">
        <w:rPr>
          <w:rFonts w:ascii="Times New Roman" w:eastAsia="TimesNewRoman, 'Arial Unicode M" w:hAnsi="Times New Roman" w:cs="Times New Roman"/>
          <w:color w:val="auto"/>
          <w:kern w:val="3"/>
          <w:sz w:val="24"/>
          <w:szCs w:val="24"/>
          <w:lang w:bidi="pl-PL"/>
          <w14:ligatures w14:val="none"/>
        </w:rPr>
        <w:t xml:space="preserve">ę </w:t>
      </w:r>
      <w:r w:rsidRPr="005B5094">
        <w:rPr>
          <w:rFonts w:ascii="Times New Roman" w:eastAsia="Times New Roman" w:hAnsi="Times New Roman" w:cs="Times New Roman"/>
          <w:color w:val="auto"/>
          <w:kern w:val="3"/>
          <w:sz w:val="24"/>
          <w:szCs w:val="24"/>
          <w:lang w:bidi="pl-PL"/>
          <w14:ligatures w14:val="none"/>
        </w:rPr>
        <w:t>w wysoko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równej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podwykonawcy, do czasu otrzymania tego potwierdzenia. Ustalenia niniejszego paragrafu stosuje si</w:t>
      </w:r>
      <w:r w:rsidRPr="005B5094">
        <w:rPr>
          <w:rFonts w:ascii="Times New Roman" w:eastAsia="TimesNewRoman, 'Arial Unicode M" w:hAnsi="Times New Roman" w:cs="Times New Roman"/>
          <w:color w:val="auto"/>
          <w:kern w:val="3"/>
          <w:sz w:val="24"/>
          <w:szCs w:val="24"/>
          <w:lang w:bidi="pl-PL"/>
          <w14:ligatures w14:val="none"/>
        </w:rPr>
        <w:t xml:space="preserve">ę </w:t>
      </w:r>
      <w:r w:rsidRPr="005B5094">
        <w:rPr>
          <w:rFonts w:ascii="Times New Roman" w:eastAsia="Times New Roman" w:hAnsi="Times New Roman" w:cs="Times New Roman"/>
          <w:color w:val="auto"/>
          <w:kern w:val="3"/>
          <w:sz w:val="24"/>
          <w:szCs w:val="24"/>
          <w:lang w:bidi="pl-PL"/>
          <w14:ligatures w14:val="none"/>
        </w:rPr>
        <w:t>odpowiednio do umów podwykonawców z kolejnymi podwykonawcami. W przypadku niedostarczenia potwierdzenia, o którym mowa w ust. 9 Zamawiaj</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cy zatrzyma z bie</w:t>
      </w:r>
      <w:r w:rsidRPr="005B5094">
        <w:rPr>
          <w:rFonts w:ascii="Times New Roman" w:eastAsia="TimesNewRoman, 'Arial Unicode M" w:hAnsi="Times New Roman" w:cs="Times New Roman"/>
          <w:color w:val="auto"/>
          <w:kern w:val="3"/>
          <w:sz w:val="24"/>
          <w:szCs w:val="24"/>
          <w:lang w:bidi="pl-PL"/>
          <w14:ligatures w14:val="none"/>
        </w:rPr>
        <w:t>żą</w:t>
      </w:r>
      <w:r w:rsidRPr="005B5094">
        <w:rPr>
          <w:rFonts w:ascii="Times New Roman" w:eastAsia="Times New Roman" w:hAnsi="Times New Roman" w:cs="Times New Roman"/>
          <w:color w:val="auto"/>
          <w:kern w:val="3"/>
          <w:sz w:val="24"/>
          <w:szCs w:val="24"/>
          <w:lang w:bidi="pl-PL"/>
          <w14:ligatures w14:val="none"/>
        </w:rPr>
        <w:t>cej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Wykonawcy kwot</w:t>
      </w:r>
      <w:r w:rsidRPr="005B5094">
        <w:rPr>
          <w:rFonts w:ascii="Times New Roman" w:eastAsia="TimesNewRoman, 'Arial Unicode M" w:hAnsi="Times New Roman" w:cs="Times New Roman"/>
          <w:color w:val="auto"/>
          <w:kern w:val="3"/>
          <w:sz w:val="24"/>
          <w:szCs w:val="24"/>
          <w:lang w:bidi="pl-PL"/>
          <w14:ligatures w14:val="none"/>
        </w:rPr>
        <w:t xml:space="preserve">ę </w:t>
      </w:r>
      <w:r w:rsidRPr="005B5094">
        <w:rPr>
          <w:rFonts w:ascii="Times New Roman" w:eastAsia="Times New Roman" w:hAnsi="Times New Roman" w:cs="Times New Roman"/>
          <w:color w:val="auto"/>
          <w:kern w:val="3"/>
          <w:sz w:val="24"/>
          <w:szCs w:val="24"/>
          <w:lang w:bidi="pl-PL"/>
          <w14:ligatures w14:val="none"/>
        </w:rPr>
        <w:t>w wysoko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równej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podwykonawcy, do czasu otrzymania tego potwierdzenia.</w:t>
      </w:r>
    </w:p>
    <w:p w:rsidR="00CF25B0" w:rsidRPr="005B5094" w:rsidRDefault="00CF1DC2"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bidi="pl-PL"/>
          <w14:ligatures w14:val="none"/>
        </w:rPr>
      </w:pPr>
      <w:r>
        <w:rPr>
          <w:rFonts w:ascii="Times New Roman" w:eastAsia="Times New Roman" w:hAnsi="Times New Roman" w:cs="Times New Roman"/>
          <w:color w:val="auto"/>
          <w:kern w:val="3"/>
          <w:sz w:val="24"/>
          <w:szCs w:val="24"/>
          <w:lang w:bidi="pl-PL"/>
          <w14:ligatures w14:val="none"/>
        </w:rPr>
        <w:t>Nie</w:t>
      </w:r>
      <w:r w:rsidR="00CF25B0" w:rsidRPr="005B5094">
        <w:rPr>
          <w:rFonts w:ascii="Times New Roman" w:eastAsia="Times New Roman" w:hAnsi="Times New Roman" w:cs="Times New Roman"/>
          <w:color w:val="auto"/>
          <w:kern w:val="3"/>
          <w:sz w:val="24"/>
          <w:szCs w:val="24"/>
          <w:lang w:bidi="pl-PL"/>
          <w14:ligatures w14:val="none"/>
        </w:rPr>
        <w:t>zastosowanie si</w:t>
      </w:r>
      <w:r w:rsidR="00CF25B0" w:rsidRPr="005B5094">
        <w:rPr>
          <w:rFonts w:ascii="Times New Roman" w:eastAsia="TimesNewRoman, 'Arial Unicode M" w:hAnsi="Times New Roman" w:cs="Times New Roman"/>
          <w:color w:val="auto"/>
          <w:kern w:val="3"/>
          <w:sz w:val="24"/>
          <w:szCs w:val="24"/>
          <w:lang w:bidi="pl-PL"/>
          <w14:ligatures w14:val="none"/>
        </w:rPr>
        <w:t xml:space="preserve">ę </w:t>
      </w:r>
      <w:r w:rsidR="00CF25B0" w:rsidRPr="005B5094">
        <w:rPr>
          <w:rFonts w:ascii="Times New Roman" w:eastAsia="Times New Roman" w:hAnsi="Times New Roman" w:cs="Times New Roman"/>
          <w:color w:val="auto"/>
          <w:kern w:val="3"/>
          <w:sz w:val="24"/>
          <w:szCs w:val="24"/>
          <w:lang w:bidi="pl-PL"/>
          <w14:ligatures w14:val="none"/>
        </w:rPr>
        <w:t>Wykonawcy do wymogów wynikaj</w:t>
      </w:r>
      <w:r w:rsidR="00CF25B0" w:rsidRPr="005B5094">
        <w:rPr>
          <w:rFonts w:ascii="Times New Roman" w:eastAsia="TimesNewRoman, 'Arial Unicode M" w:hAnsi="Times New Roman" w:cs="Times New Roman"/>
          <w:color w:val="auto"/>
          <w:kern w:val="3"/>
          <w:sz w:val="24"/>
          <w:szCs w:val="24"/>
          <w:lang w:bidi="pl-PL"/>
          <w14:ligatures w14:val="none"/>
        </w:rPr>
        <w:t>ą</w:t>
      </w:r>
      <w:r w:rsidR="00CF25B0" w:rsidRPr="005B5094">
        <w:rPr>
          <w:rFonts w:ascii="Times New Roman" w:eastAsia="Times New Roman" w:hAnsi="Times New Roman" w:cs="Times New Roman"/>
          <w:color w:val="auto"/>
          <w:kern w:val="3"/>
          <w:sz w:val="24"/>
          <w:szCs w:val="24"/>
          <w:lang w:bidi="pl-PL"/>
          <w14:ligatures w14:val="none"/>
        </w:rPr>
        <w:t>cych z zapisów niniejszego paragrafu upowa</w:t>
      </w:r>
      <w:r w:rsidR="00CF25B0" w:rsidRPr="005B5094">
        <w:rPr>
          <w:rFonts w:ascii="Times New Roman" w:eastAsia="TimesNewRoman, 'Arial Unicode M" w:hAnsi="Times New Roman" w:cs="Times New Roman"/>
          <w:color w:val="auto"/>
          <w:kern w:val="3"/>
          <w:sz w:val="24"/>
          <w:szCs w:val="24"/>
          <w:lang w:bidi="pl-PL"/>
          <w14:ligatures w14:val="none"/>
        </w:rPr>
        <w:t>ż</w:t>
      </w:r>
      <w:r w:rsidR="00CF25B0" w:rsidRPr="005B5094">
        <w:rPr>
          <w:rFonts w:ascii="Times New Roman" w:eastAsia="Times New Roman" w:hAnsi="Times New Roman" w:cs="Times New Roman"/>
          <w:color w:val="auto"/>
          <w:kern w:val="3"/>
          <w:sz w:val="24"/>
          <w:szCs w:val="24"/>
          <w:lang w:bidi="pl-PL"/>
          <w14:ligatures w14:val="none"/>
        </w:rPr>
        <w:t>nia Zamawiaj</w:t>
      </w:r>
      <w:r w:rsidR="00CF25B0" w:rsidRPr="005B5094">
        <w:rPr>
          <w:rFonts w:ascii="Times New Roman" w:eastAsia="TimesNewRoman, 'Arial Unicode M" w:hAnsi="Times New Roman" w:cs="Times New Roman"/>
          <w:color w:val="auto"/>
          <w:kern w:val="3"/>
          <w:sz w:val="24"/>
          <w:szCs w:val="24"/>
          <w:lang w:bidi="pl-PL"/>
          <w14:ligatures w14:val="none"/>
        </w:rPr>
        <w:t>ą</w:t>
      </w:r>
      <w:r w:rsidR="00CF25B0" w:rsidRPr="005B5094">
        <w:rPr>
          <w:rFonts w:ascii="Times New Roman" w:eastAsia="Times New Roman" w:hAnsi="Times New Roman" w:cs="Times New Roman"/>
          <w:color w:val="auto"/>
          <w:kern w:val="3"/>
          <w:sz w:val="24"/>
          <w:szCs w:val="24"/>
          <w:lang w:bidi="pl-PL"/>
          <w14:ligatures w14:val="none"/>
        </w:rPr>
        <w:t>cego do podj</w:t>
      </w:r>
      <w:r w:rsidR="00CF25B0" w:rsidRPr="005B5094">
        <w:rPr>
          <w:rFonts w:ascii="Times New Roman" w:eastAsia="TimesNewRoman, 'Arial Unicode M" w:hAnsi="Times New Roman" w:cs="Times New Roman"/>
          <w:color w:val="auto"/>
          <w:kern w:val="3"/>
          <w:sz w:val="24"/>
          <w:szCs w:val="24"/>
          <w:lang w:bidi="pl-PL"/>
          <w14:ligatures w14:val="none"/>
        </w:rPr>
        <w:t>ę</w:t>
      </w:r>
      <w:r w:rsidR="00CF25B0" w:rsidRPr="005B5094">
        <w:rPr>
          <w:rFonts w:ascii="Times New Roman" w:eastAsia="Times New Roman" w:hAnsi="Times New Roman" w:cs="Times New Roman"/>
          <w:color w:val="auto"/>
          <w:kern w:val="3"/>
          <w:sz w:val="24"/>
          <w:szCs w:val="24"/>
          <w:lang w:bidi="pl-PL"/>
          <w14:ligatures w14:val="none"/>
        </w:rPr>
        <w:t>cia wszelkich niezb</w:t>
      </w:r>
      <w:r w:rsidR="00CF25B0" w:rsidRPr="005B5094">
        <w:rPr>
          <w:rFonts w:ascii="Times New Roman" w:eastAsia="TimesNewRoman, 'Arial Unicode M" w:hAnsi="Times New Roman" w:cs="Times New Roman"/>
          <w:color w:val="auto"/>
          <w:kern w:val="3"/>
          <w:sz w:val="24"/>
          <w:szCs w:val="24"/>
          <w:lang w:bidi="pl-PL"/>
          <w14:ligatures w14:val="none"/>
        </w:rPr>
        <w:t>ę</w:t>
      </w:r>
      <w:r w:rsidR="00CF25B0" w:rsidRPr="005B5094">
        <w:rPr>
          <w:rFonts w:ascii="Times New Roman" w:eastAsia="Times New Roman" w:hAnsi="Times New Roman" w:cs="Times New Roman"/>
          <w:color w:val="auto"/>
          <w:kern w:val="3"/>
          <w:sz w:val="24"/>
          <w:szCs w:val="24"/>
          <w:lang w:bidi="pl-PL"/>
          <w14:ligatures w14:val="none"/>
        </w:rPr>
        <w:t>dnych kroków w celu wyegzekwowania od Wykonawcy i wszystkich podwykonawców powy</w:t>
      </w:r>
      <w:r w:rsidR="00CF25B0" w:rsidRPr="005B5094">
        <w:rPr>
          <w:rFonts w:ascii="Times New Roman" w:eastAsia="TimesNewRoman, 'Arial Unicode M" w:hAnsi="Times New Roman" w:cs="Times New Roman"/>
          <w:color w:val="auto"/>
          <w:kern w:val="3"/>
          <w:sz w:val="24"/>
          <w:szCs w:val="24"/>
          <w:lang w:bidi="pl-PL"/>
          <w14:ligatures w14:val="none"/>
        </w:rPr>
        <w:t>ż</w:t>
      </w:r>
      <w:r w:rsidR="00CF25B0" w:rsidRPr="005B5094">
        <w:rPr>
          <w:rFonts w:ascii="Times New Roman" w:eastAsia="Times New Roman" w:hAnsi="Times New Roman" w:cs="Times New Roman"/>
          <w:color w:val="auto"/>
          <w:kern w:val="3"/>
          <w:sz w:val="24"/>
          <w:szCs w:val="24"/>
          <w:lang w:bidi="pl-PL"/>
          <w14:ligatures w14:val="none"/>
        </w:rPr>
        <w:t>szych ustale</w:t>
      </w:r>
      <w:r w:rsidR="00CF25B0" w:rsidRPr="005B5094">
        <w:rPr>
          <w:rFonts w:ascii="Times New Roman" w:eastAsia="TimesNewRoman, 'Arial Unicode M" w:hAnsi="Times New Roman" w:cs="Times New Roman"/>
          <w:color w:val="auto"/>
          <w:kern w:val="3"/>
          <w:sz w:val="24"/>
          <w:szCs w:val="24"/>
          <w:lang w:bidi="pl-PL"/>
          <w14:ligatures w14:val="none"/>
        </w:rPr>
        <w:t xml:space="preserve">ń </w:t>
      </w:r>
      <w:r w:rsidR="00CF25B0" w:rsidRPr="005B5094">
        <w:rPr>
          <w:rFonts w:ascii="Times New Roman" w:eastAsia="Times New Roman" w:hAnsi="Times New Roman" w:cs="Times New Roman"/>
          <w:color w:val="auto"/>
          <w:kern w:val="3"/>
          <w:sz w:val="24"/>
          <w:szCs w:val="24"/>
          <w:lang w:bidi="pl-PL"/>
          <w14:ligatures w14:val="none"/>
        </w:rPr>
        <w:t>a</w:t>
      </w:r>
      <w:r w:rsidR="00CF25B0" w:rsidRPr="005B5094">
        <w:rPr>
          <w:rFonts w:ascii="Times New Roman" w:eastAsia="TimesNewRoman, 'Arial Unicode M" w:hAnsi="Times New Roman" w:cs="Times New Roman"/>
          <w:color w:val="auto"/>
          <w:kern w:val="3"/>
          <w:sz w:val="24"/>
          <w:szCs w:val="24"/>
          <w:lang w:bidi="pl-PL"/>
          <w14:ligatures w14:val="none"/>
        </w:rPr>
        <w:t>ż</w:t>
      </w:r>
      <w:r w:rsidR="00CF25B0" w:rsidRPr="005B5094">
        <w:rPr>
          <w:rFonts w:ascii="Times New Roman" w:eastAsia="Times New Roman" w:hAnsi="Times New Roman" w:cs="Times New Roman"/>
          <w:color w:val="auto"/>
          <w:kern w:val="3"/>
          <w:sz w:val="24"/>
          <w:szCs w:val="24"/>
          <w:lang w:eastAsia="zh-CN" w:bidi="pl-PL"/>
          <w14:ligatures w14:val="none"/>
        </w:rPr>
        <w:t xml:space="preserve"> </w:t>
      </w:r>
      <w:r w:rsidR="00CF25B0" w:rsidRPr="005B5094">
        <w:rPr>
          <w:rFonts w:ascii="Times New Roman" w:eastAsia="Times New Roman" w:hAnsi="Times New Roman" w:cs="Times New Roman"/>
          <w:color w:val="auto"/>
          <w:kern w:val="3"/>
          <w:sz w:val="24"/>
          <w:szCs w:val="24"/>
          <w:lang w:bidi="pl-PL"/>
          <w14:ligatures w14:val="none"/>
        </w:rPr>
        <w:t>do odst</w:t>
      </w:r>
      <w:r w:rsidR="00CF25B0" w:rsidRPr="005B5094">
        <w:rPr>
          <w:rFonts w:ascii="Times New Roman" w:eastAsia="TimesNewRoman, 'Arial Unicode M" w:hAnsi="Times New Roman" w:cs="Times New Roman"/>
          <w:color w:val="auto"/>
          <w:kern w:val="3"/>
          <w:sz w:val="24"/>
          <w:szCs w:val="24"/>
          <w:lang w:bidi="pl-PL"/>
          <w14:ligatures w14:val="none"/>
        </w:rPr>
        <w:t>ą</w:t>
      </w:r>
      <w:r w:rsidR="00CF25B0" w:rsidRPr="005B5094">
        <w:rPr>
          <w:rFonts w:ascii="Times New Roman" w:eastAsia="Times New Roman" w:hAnsi="Times New Roman" w:cs="Times New Roman"/>
          <w:color w:val="auto"/>
          <w:kern w:val="3"/>
          <w:sz w:val="24"/>
          <w:szCs w:val="24"/>
          <w:lang w:bidi="pl-PL"/>
          <w14:ligatures w14:val="none"/>
        </w:rPr>
        <w:t>pienia od umowy z Wykonawc</w:t>
      </w:r>
      <w:r w:rsidR="00CF25B0" w:rsidRPr="005B5094">
        <w:rPr>
          <w:rFonts w:ascii="Times New Roman" w:eastAsia="TimesNewRoman, 'Arial Unicode M" w:hAnsi="Times New Roman" w:cs="Times New Roman"/>
          <w:color w:val="auto"/>
          <w:kern w:val="3"/>
          <w:sz w:val="24"/>
          <w:szCs w:val="24"/>
          <w:lang w:bidi="pl-PL"/>
          <w14:ligatures w14:val="none"/>
        </w:rPr>
        <w:t xml:space="preserve">ą </w:t>
      </w:r>
      <w:r w:rsidR="00CF25B0" w:rsidRPr="005B5094">
        <w:rPr>
          <w:rFonts w:ascii="Times New Roman" w:eastAsia="Times New Roman" w:hAnsi="Times New Roman" w:cs="Times New Roman"/>
          <w:color w:val="auto"/>
          <w:kern w:val="3"/>
          <w:sz w:val="24"/>
          <w:szCs w:val="24"/>
          <w:lang w:bidi="pl-PL"/>
          <w14:ligatures w14:val="none"/>
        </w:rPr>
        <w:t>z winy Wykonawcy wł</w:t>
      </w:r>
      <w:r w:rsidR="00CF25B0" w:rsidRPr="005B5094">
        <w:rPr>
          <w:rFonts w:ascii="Times New Roman" w:eastAsia="TimesNewRoman, 'Arial Unicode M" w:hAnsi="Times New Roman" w:cs="Times New Roman"/>
          <w:color w:val="auto"/>
          <w:kern w:val="3"/>
          <w:sz w:val="24"/>
          <w:szCs w:val="24"/>
          <w:lang w:bidi="pl-PL"/>
          <w14:ligatures w14:val="none"/>
        </w:rPr>
        <w:t>ą</w:t>
      </w:r>
      <w:r w:rsidR="00CF25B0" w:rsidRPr="005B5094">
        <w:rPr>
          <w:rFonts w:ascii="Times New Roman" w:eastAsia="Times New Roman" w:hAnsi="Times New Roman" w:cs="Times New Roman"/>
          <w:color w:val="auto"/>
          <w:kern w:val="3"/>
          <w:sz w:val="24"/>
          <w:szCs w:val="24"/>
          <w:lang w:bidi="pl-PL"/>
          <w14:ligatures w14:val="none"/>
        </w:rPr>
        <w:t>cznie.</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Jeżeli w terminie określonym w umowie z Podwykonawcą Wykonawca nie dokona w całości lub w części zapłaty wynagrodzenia Podwykonawcy a Podwykonawca zwróci się z żądaniem zapłaty tego wynagrodzenia bezpośrednio przez Zamawiają</w:t>
      </w:r>
      <w:r w:rsidR="00CF1DC2">
        <w:rPr>
          <w:rFonts w:ascii="Times New Roman" w:eastAsia="Times New Roman" w:hAnsi="Times New Roman" w:cs="Times New Roman"/>
          <w:bCs/>
          <w:color w:val="auto"/>
          <w:kern w:val="3"/>
          <w:sz w:val="24"/>
          <w:szCs w:val="24"/>
          <w:lang w:eastAsia="zh-CN"/>
          <w14:ligatures w14:val="none"/>
        </w:rPr>
        <w:t xml:space="preserve">cego </w:t>
      </w:r>
      <w:r w:rsidRPr="005B5094">
        <w:rPr>
          <w:rFonts w:ascii="Times New Roman" w:eastAsia="Times New Roman" w:hAnsi="Times New Roman" w:cs="Times New Roman"/>
          <w:bCs/>
          <w:color w:val="auto"/>
          <w:kern w:val="3"/>
          <w:sz w:val="24"/>
          <w:szCs w:val="24"/>
          <w:lang w:eastAsia="zh-CN"/>
          <w14:ligatures w14:val="none"/>
        </w:rPr>
        <w:t>i udokumentuje zasadność takiego żądania fakturą zaakceptowaną przez Wykonawcę i dokumentami potwierdzającymi wykona</w:t>
      </w:r>
      <w:r w:rsidR="00CF1DC2">
        <w:rPr>
          <w:rFonts w:ascii="Times New Roman" w:eastAsia="Times New Roman" w:hAnsi="Times New Roman" w:cs="Times New Roman"/>
          <w:bCs/>
          <w:color w:val="auto"/>
          <w:kern w:val="3"/>
          <w:sz w:val="24"/>
          <w:szCs w:val="24"/>
          <w:lang w:eastAsia="zh-CN"/>
          <w14:ligatures w14:val="none"/>
        </w:rPr>
        <w:t>nie i odbiór fakturowanych prac</w:t>
      </w:r>
      <w:r w:rsidRPr="005B5094">
        <w:rPr>
          <w:rFonts w:ascii="Times New Roman" w:eastAsia="Times New Roman" w:hAnsi="Times New Roman" w:cs="Times New Roman"/>
          <w:bCs/>
          <w:color w:val="auto"/>
          <w:kern w:val="3"/>
          <w:sz w:val="24"/>
          <w:szCs w:val="24"/>
          <w:lang w:eastAsia="zh-CN"/>
          <w14:ligatures w14:val="none"/>
        </w:rPr>
        <w:t>, Zamawiający zapłaci na rzecz Podwykonawcy kwotę będącą przedmiotem jego żądania, przed rozliczeniem ostatecznym z wykonawcą.</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
          <w:bCs/>
          <w:color w:val="auto"/>
          <w:kern w:val="3"/>
          <w:sz w:val="24"/>
          <w:szCs w:val="20"/>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Wykonawca wyraża zgodę na potrącenie przez Zamawiającego z jego wynagrodzenia nie zapłaconych w terminie należności dla Podwykonawców i dokonania zapłaty należnego Podwykonawcy wynagrodzenia, przed uregulowaniem faktury końcowej.</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Wykonanie prac w podwykonawstwie nie zwalnia Wykonawcy z odpowiedzialności za wykonanie obowiązków wynikających z umowy i obowiązujących przepisów prawa. Wykonawca odpowiada za działania i zaniechania podwykonawców jak za własne.</w:t>
      </w:r>
    </w:p>
    <w:p w:rsidR="00CF25B0" w:rsidRPr="005B5094" w:rsidRDefault="00CF25B0" w:rsidP="00FD06F7">
      <w:pPr>
        <w:autoSpaceDN w:val="0"/>
        <w:spacing w:after="0" w:line="240" w:lineRule="auto"/>
        <w:jc w:val="both"/>
        <w:textAlignment w:val="baseline"/>
        <w:rPr>
          <w:rFonts w:ascii="Times New Roman" w:eastAsia="Times New Roman" w:hAnsi="Times New Roman" w:cs="Times New Roman"/>
          <w:b/>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9</w:t>
      </w:r>
    </w:p>
    <w:p w:rsidR="00CF25B0" w:rsidRPr="005B5094" w:rsidRDefault="00CF25B0" w:rsidP="00CF25B0">
      <w:pPr>
        <w:autoSpaceDN w:val="0"/>
        <w:spacing w:after="0" w:line="240" w:lineRule="auto"/>
        <w:ind w:left="426" w:hanging="426"/>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Zabezpieczenie należytego wykonania umowy</w:t>
      </w:r>
    </w:p>
    <w:p w:rsidR="00CF25B0" w:rsidRPr="005B5094" w:rsidRDefault="00CF25B0" w:rsidP="00FD06F7">
      <w:pPr>
        <w:autoSpaceDN w:val="0"/>
        <w:spacing w:after="0" w:line="240" w:lineRule="auto"/>
        <w:ind w:left="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Zamawiający nie żąda wniesienia zabezpieczenia należytego wykonania umowy.</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10</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Zmiana umowy</w:t>
      </w:r>
    </w:p>
    <w:p w:rsidR="00A761EB" w:rsidRPr="00A761EB" w:rsidRDefault="00CF25B0" w:rsidP="00A761EB">
      <w:pPr>
        <w:widowControl w:val="0"/>
        <w:numPr>
          <w:ilvl w:val="0"/>
          <w:numId w:val="1"/>
        </w:numPr>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Wszelkie zmiany i uzupełnienia treści niniejszej umowy, wymagają aneksu sporządzonego z zachowaniem formy pisemnej pod rygorem nieważności.</w:t>
      </w:r>
    </w:p>
    <w:p w:rsidR="00A761EB" w:rsidRPr="00A761EB" w:rsidRDefault="00A761EB" w:rsidP="00A761EB">
      <w:pPr>
        <w:numPr>
          <w:ilvl w:val="0"/>
          <w:numId w:val="1"/>
        </w:num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r w:rsidRPr="00A761EB">
        <w:rPr>
          <w:rFonts w:ascii="Times New Roman" w:eastAsia="Calibri" w:hAnsi="Times New Roman" w:cs="Times New Roman"/>
          <w:color w:val="auto"/>
          <w:kern w:val="0"/>
          <w:sz w:val="24"/>
          <w:szCs w:val="24"/>
          <w14:ligatures w14:val="none"/>
        </w:rPr>
        <w:t xml:space="preserve">Zamawiający dopuszcza możliwość istotnych zmian postanowień zawartej umowy w stosunku do treści oferty, na podstawie której dokonano wyboru Wykonawcy, w przypadkach: </w:t>
      </w:r>
    </w:p>
    <w:p w:rsidR="004D5AA7" w:rsidRPr="00A761EB" w:rsidRDefault="004D5AA7" w:rsidP="004D5AA7">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SimSun" w:hAnsi="Times New Roman" w:cs="Times New Roman"/>
          <w:color w:val="auto"/>
          <w:kern w:val="3"/>
          <w:sz w:val="24"/>
          <w:szCs w:val="24"/>
          <w:lang w:eastAsia="zh-CN" w:bidi="hi-IN"/>
          <w14:ligatures w14:val="none"/>
        </w:rPr>
        <w:t>zmiany stanu prawnego lub powszechnie obowiązujących przepisów prawa, mająca wpływ na wykonanie przedmiotu niniejszej Umowy;</w:t>
      </w:r>
    </w:p>
    <w:p w:rsidR="00A761EB" w:rsidRPr="00A761EB"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SimSun" w:hAnsi="Times New Roman" w:cs="Times New Roman"/>
          <w:color w:val="auto"/>
          <w:kern w:val="3"/>
          <w:sz w:val="24"/>
          <w:szCs w:val="24"/>
          <w:lang w:eastAsia="zh-CN" w:bidi="hi-IN"/>
          <w14:ligatures w14:val="none"/>
        </w:rPr>
        <w:t>konieczność uwzględnienia wpływu innych przedsięwzięć, działań powiązanych z przedmiotem niniejszej Umowy;</w:t>
      </w:r>
    </w:p>
    <w:p w:rsidR="00A761EB" w:rsidRPr="00A761EB"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SimSun" w:hAnsi="Times New Roman" w:cs="Times New Roman"/>
          <w:color w:val="auto"/>
          <w:kern w:val="3"/>
          <w:sz w:val="24"/>
          <w:szCs w:val="24"/>
          <w:lang w:eastAsia="zh-CN" w:bidi="hi-IN"/>
          <w14:ligatures w14:val="none"/>
        </w:rPr>
        <w:t>nastąpi istotna zmiana w zakresie posiadanych środków i finansowania przedmiotu Umowy.</w:t>
      </w:r>
    </w:p>
    <w:p w:rsidR="00A761EB" w:rsidRPr="00A761EB"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Calibri" w:hAnsi="Times New Roman" w:cs="Times New Roman"/>
          <w:color w:val="auto"/>
          <w:kern w:val="0"/>
          <w:sz w:val="24"/>
          <w:szCs w:val="24"/>
          <w14:ligatures w14:val="none"/>
        </w:rPr>
        <w:t>rezygnacji z dotychczasowego podwykonawcy i zmiany podwykonawcy na nowego;</w:t>
      </w:r>
    </w:p>
    <w:p w:rsidR="00A761EB" w:rsidRPr="00A761EB"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Calibri" w:hAnsi="Times New Roman" w:cs="Times New Roman"/>
          <w:color w:val="auto"/>
          <w:kern w:val="0"/>
          <w:sz w:val="24"/>
          <w:szCs w:val="24"/>
          <w14:ligatures w14:val="none"/>
        </w:rPr>
        <w:t>wystąpienia korzystnych dla Zamawiającego zmian;</w:t>
      </w:r>
    </w:p>
    <w:p w:rsidR="00A761EB" w:rsidRPr="00A761EB"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Calibri" w:hAnsi="Times New Roman" w:cs="Times New Roman"/>
          <w:color w:val="auto"/>
          <w:kern w:val="0"/>
          <w:sz w:val="24"/>
          <w:szCs w:val="24"/>
          <w14:ligatures w14:val="none"/>
        </w:rPr>
        <w:t>wystąpienia innych okoliczności, których nie można było przewidzieć w chwili zawarcia umowy;</w:t>
      </w:r>
    </w:p>
    <w:p w:rsidR="00A761EB" w:rsidRPr="00A7179F"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Calibri" w:hAnsi="Times New Roman" w:cs="Times New Roman"/>
          <w:color w:val="auto"/>
          <w:kern w:val="0"/>
          <w:sz w:val="24"/>
          <w:szCs w:val="24"/>
          <w14:ligatures w14:val="none"/>
        </w:rPr>
        <w:t>konieczności ograniczenia zakresu umowy z powodu braku możliwości jej finansowania</w:t>
      </w:r>
      <w:r w:rsidR="004D5AA7" w:rsidRPr="00A7179F">
        <w:rPr>
          <w:rFonts w:ascii="Times New Roman" w:eastAsia="Calibri" w:hAnsi="Times New Roman" w:cs="Times New Roman"/>
          <w:color w:val="auto"/>
          <w:kern w:val="0"/>
          <w:sz w:val="24"/>
          <w:szCs w:val="24"/>
          <w14:ligatures w14:val="none"/>
        </w:rPr>
        <w:t>;</w:t>
      </w:r>
    </w:p>
    <w:p w:rsidR="004D5AA7" w:rsidRPr="00A761EB" w:rsidRDefault="004D5AA7"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4D5AA7">
        <w:rPr>
          <w:rFonts w:ascii="Times New Roman" w:eastAsia="Calibri" w:hAnsi="Times New Roman" w:cs="Times New Roman"/>
          <w:color w:val="auto"/>
          <w:kern w:val="0"/>
          <w:sz w:val="24"/>
          <w:szCs w:val="24"/>
          <w14:ligatures w14:val="none"/>
        </w:rPr>
        <w:t>rozwiązania umowy za porozumieniem stron.</w:t>
      </w:r>
    </w:p>
    <w:p w:rsidR="00A761EB" w:rsidRPr="00A761EB" w:rsidRDefault="00A761EB" w:rsidP="00A761EB">
      <w:pPr>
        <w:numPr>
          <w:ilvl w:val="0"/>
          <w:numId w:val="1"/>
        </w:num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r w:rsidRPr="00A761EB">
        <w:rPr>
          <w:rFonts w:ascii="Times New Roman" w:eastAsia="Calibri" w:hAnsi="Times New Roman" w:cs="Times New Roman"/>
          <w:color w:val="auto"/>
          <w:kern w:val="0"/>
          <w:sz w:val="24"/>
          <w:szCs w:val="24"/>
          <w14:ligatures w14:val="none"/>
        </w:rPr>
        <w:lastRenderedPageBreak/>
        <w:t xml:space="preserve">W przypadku zaistnienia przesłanki do zmiany postanowień zawartej umowy, jak w ust. 2 pkt 4 niniejszego paragrafu, Wykonawca zobowiązany jest do następujących czynności: </w:t>
      </w:r>
    </w:p>
    <w:p w:rsidR="00A761EB" w:rsidRPr="00A761EB" w:rsidRDefault="00A761EB" w:rsidP="00A761EB">
      <w:pPr>
        <w:numPr>
          <w:ilvl w:val="0"/>
          <w:numId w:val="22"/>
        </w:num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r w:rsidRPr="00A761EB">
        <w:rPr>
          <w:rFonts w:ascii="Times New Roman" w:eastAsia="Calibri" w:hAnsi="Times New Roman" w:cs="Times New Roman"/>
          <w:color w:val="auto"/>
          <w:kern w:val="0"/>
          <w:sz w:val="24"/>
          <w:szCs w:val="24"/>
          <w14:ligatures w14:val="none"/>
        </w:rPr>
        <w:t>poinformować Zamawiającego czy zamierza tylko zrezygnować z dotychczasowego podwykonawcy, czy też zamierza zrezygnować z dotychczasowego podwykonawcy i wskazać nowego podwykonawcę;</w:t>
      </w:r>
    </w:p>
    <w:p w:rsidR="00A761EB" w:rsidRPr="00A761EB" w:rsidRDefault="00A761EB" w:rsidP="00A761EB">
      <w:pPr>
        <w:numPr>
          <w:ilvl w:val="0"/>
          <w:numId w:val="22"/>
        </w:num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r w:rsidRPr="00A761EB">
        <w:rPr>
          <w:rFonts w:ascii="Times New Roman" w:eastAsia="Calibri" w:hAnsi="Times New Roman" w:cs="Times New Roman"/>
          <w:color w:val="auto"/>
          <w:kern w:val="0"/>
          <w:sz w:val="24"/>
          <w:szCs w:val="24"/>
          <w14:ligatures w14:val="none"/>
        </w:rPr>
        <w:t>wskazać część/zakres przedmiotu umowy, której wykonanie zamierza powierzyć nowemu podwykonawcy;</w:t>
      </w:r>
    </w:p>
    <w:p w:rsidR="00A761EB" w:rsidRPr="00A761EB" w:rsidRDefault="00A761EB" w:rsidP="00A761EB">
      <w:pPr>
        <w:numPr>
          <w:ilvl w:val="0"/>
          <w:numId w:val="22"/>
        </w:num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r w:rsidRPr="00A761EB">
        <w:rPr>
          <w:rFonts w:ascii="Times New Roman" w:eastAsia="Calibri" w:hAnsi="Times New Roman" w:cs="Times New Roman"/>
          <w:color w:val="auto"/>
          <w:kern w:val="0"/>
          <w:sz w:val="24"/>
          <w:szCs w:val="24"/>
          <w14:ligatures w14:val="none"/>
        </w:rPr>
        <w:t>w przypadku wskazania nowego podwykonawcy Wykonawca powinien zawrzeć umowę, w formie pisemnej, z nowym podwykonawcą zgodnie z zapisami o których nowa w § 10;</w:t>
      </w:r>
    </w:p>
    <w:p w:rsidR="004D5AA7" w:rsidRPr="00BE7B01" w:rsidRDefault="004D5AA7" w:rsidP="004D5AA7">
      <w:pPr>
        <w:pStyle w:val="Akapitzlist"/>
        <w:numPr>
          <w:ilvl w:val="0"/>
          <w:numId w:val="1"/>
        </w:numPr>
        <w:autoSpaceDE w:val="0"/>
        <w:autoSpaceDN w:val="0"/>
        <w:adjustRightInd w:val="0"/>
        <w:spacing w:after="22" w:line="240" w:lineRule="auto"/>
        <w:jc w:val="both"/>
        <w:rPr>
          <w:rFonts w:ascii="Times New Roman" w:eastAsia="Calibri" w:hAnsi="Times New Roman" w:cs="Times New Roman"/>
          <w:color w:val="000000"/>
          <w:kern w:val="0"/>
          <w:sz w:val="24"/>
          <w:szCs w:val="24"/>
          <w:lang w:eastAsia="pl-PL"/>
          <w14:ligatures w14:val="none"/>
        </w:rPr>
      </w:pPr>
      <w:r w:rsidRPr="004D5AA7">
        <w:rPr>
          <w:rFonts w:ascii="Times New Roman" w:eastAsia="Calibri" w:hAnsi="Times New Roman" w:cs="Times New Roman"/>
          <w:bCs/>
          <w:color w:val="000000"/>
          <w:kern w:val="0"/>
          <w:sz w:val="24"/>
          <w:szCs w:val="24"/>
          <w:lang w:eastAsia="pl-PL"/>
          <w14:ligatures w14:val="none"/>
        </w:rPr>
        <w:t xml:space="preserve">W trakcie trwania Umowy Wykonawca zobowiązuje się do pisemnego powiadamiania Zmawiającego o zmianie siedziby lub nazwy firmy, zmianie osób reprezentujących, ogłoszeniu upadłości, ogłoszeniu likwidacji, zawieszenia działalności, wszczęcia postępowania układowego, w którym uczestniczy Wykonawca. </w:t>
      </w:r>
    </w:p>
    <w:p w:rsidR="00BE7B01" w:rsidRPr="00BE7B01" w:rsidRDefault="00BE7B01" w:rsidP="00BE7B01">
      <w:pPr>
        <w:widowControl w:val="0"/>
        <w:numPr>
          <w:ilvl w:val="0"/>
          <w:numId w:val="1"/>
        </w:numPr>
        <w:suppressAutoHyphens/>
        <w:autoSpaceDN w:val="0"/>
        <w:spacing w:after="0" w:line="240" w:lineRule="auto"/>
        <w:contextualSpacing/>
        <w:jc w:val="both"/>
        <w:textAlignment w:val="baseline"/>
        <w:rPr>
          <w:rFonts w:ascii="Times New Roman" w:eastAsia="SimSun" w:hAnsi="Times New Roman" w:cs="Times New Roman"/>
          <w:color w:val="auto"/>
          <w:kern w:val="3"/>
          <w:sz w:val="24"/>
          <w:szCs w:val="24"/>
          <w:lang w:eastAsia="zh-CN" w:bidi="hi-IN"/>
          <w14:ligatures w14:val="none"/>
        </w:rPr>
      </w:pPr>
      <w:r w:rsidRPr="00BE7B01">
        <w:rPr>
          <w:rFonts w:ascii="Times New Roman" w:eastAsia="Times New Roman" w:hAnsi="Times New Roman" w:cs="Times New Roman"/>
          <w:color w:val="auto"/>
          <w:kern w:val="0"/>
          <w:sz w:val="24"/>
          <w:szCs w:val="24"/>
          <w:lang w:eastAsia="pl-PL"/>
          <w14:ligatures w14:val="none"/>
        </w:rPr>
        <w:t xml:space="preserve">Jeżeli nie jest możliwe należyte wykonanie umowy </w:t>
      </w:r>
      <w:r w:rsidRPr="00BE7B01">
        <w:rPr>
          <w:rFonts w:ascii="Times New Roman" w:eastAsia="SimSun" w:hAnsi="Times New Roman" w:cs="Times New Roman"/>
          <w:color w:val="auto"/>
          <w:kern w:val="3"/>
          <w:sz w:val="24"/>
          <w:szCs w:val="24"/>
          <w:shd w:val="clear" w:color="auto" w:fill="FFFFFF"/>
          <w:lang w:eastAsia="zh-CN" w:bidi="hi-IN"/>
          <w14:ligatures w14:val="none"/>
        </w:rPr>
        <w:t>w związku z wpływem okoliczności związanych z wystąpieniem COVID-19 na należyte wykonanie umowy</w:t>
      </w:r>
      <w:r w:rsidRPr="00BE7B01">
        <w:rPr>
          <w:rFonts w:ascii="Times New Roman" w:eastAsia="Times New Roman" w:hAnsi="Times New Roman" w:cs="Times New Roman"/>
          <w:color w:val="auto"/>
          <w:kern w:val="0"/>
          <w:sz w:val="24"/>
          <w:szCs w:val="24"/>
          <w:lang w:eastAsia="pl-PL"/>
          <w14:ligatures w14:val="none"/>
        </w:rPr>
        <w:t>, strona umowy powinna poinformować drugą stronę umowy o takiej sytuacji. Strony umowy potwierdzają wpływ</w:t>
      </w:r>
      <w:r w:rsidRPr="00BE7B01">
        <w:rPr>
          <w:rFonts w:ascii="Times New Roman" w:eastAsia="SimSun" w:hAnsi="Times New Roman" w:cs="Times New Roman"/>
          <w:color w:val="auto"/>
          <w:kern w:val="3"/>
          <w:sz w:val="24"/>
          <w:szCs w:val="24"/>
          <w:shd w:val="clear" w:color="auto" w:fill="FFFFFF"/>
          <w:lang w:eastAsia="zh-CN" w:bidi="hi-IN"/>
          <w14:ligatures w14:val="none"/>
        </w:rPr>
        <w:t xml:space="preserve"> związany z wystąpieniem COVID-19</w:t>
      </w:r>
      <w:r w:rsidRPr="00BE7B01">
        <w:rPr>
          <w:rFonts w:ascii="Times New Roman" w:eastAsia="Times New Roman" w:hAnsi="Times New Roman" w:cs="Times New Roman"/>
          <w:color w:val="auto"/>
          <w:kern w:val="0"/>
          <w:sz w:val="24"/>
          <w:szCs w:val="24"/>
          <w:lang w:eastAsia="pl-PL"/>
          <w14:ligatures w14:val="none"/>
        </w:rPr>
        <w:t xml:space="preserve"> dołączając do tej informacji oświadczenia lub dokumenty, które to potwierdzają, a w szczególności: </w:t>
      </w:r>
    </w:p>
    <w:p w:rsidR="00BE7B01" w:rsidRPr="00BE7B01" w:rsidRDefault="00BE7B01" w:rsidP="00BE7B01">
      <w:pPr>
        <w:widowControl w:val="0"/>
        <w:numPr>
          <w:ilvl w:val="0"/>
          <w:numId w:val="33"/>
        </w:numPr>
        <w:suppressAutoHyphens/>
        <w:autoSpaceDN w:val="0"/>
        <w:spacing w:after="0" w:line="240" w:lineRule="auto"/>
        <w:ind w:hanging="654"/>
        <w:jc w:val="both"/>
        <w:textAlignment w:val="baseline"/>
        <w:rPr>
          <w:rFonts w:ascii="Times New Roman" w:eastAsia="SimSun" w:hAnsi="Times New Roman" w:cs="Times New Roman"/>
          <w:color w:val="auto"/>
          <w:kern w:val="3"/>
          <w:sz w:val="24"/>
          <w:szCs w:val="24"/>
          <w:lang w:eastAsia="zh-CN" w:bidi="hi-IN"/>
          <w14:ligatures w14:val="none"/>
        </w:rPr>
      </w:pPr>
      <w:r w:rsidRPr="00BE7B01">
        <w:rPr>
          <w:rFonts w:ascii="Times New Roman" w:eastAsia="Times New Roman" w:hAnsi="Times New Roman" w:cs="Times New Roman"/>
          <w:color w:val="auto"/>
          <w:kern w:val="0"/>
          <w:sz w:val="24"/>
          <w:szCs w:val="24"/>
          <w:lang w:eastAsia="pl-PL"/>
          <w14:ligatures w14:val="none"/>
        </w:rPr>
        <w:t>dokumenty potwierdzające nieobecności pracowników lub osób świadczących pracę za wynagrodzeniem na innej podstawie niż stosunek pracy, które uczestniczą lub mogłyby uczestniczyć w realizacji zamówienia;</w:t>
      </w:r>
    </w:p>
    <w:p w:rsidR="00BE7B01" w:rsidRPr="00BE7B01" w:rsidRDefault="00BE7B01" w:rsidP="00BE7B01">
      <w:pPr>
        <w:widowControl w:val="0"/>
        <w:numPr>
          <w:ilvl w:val="0"/>
          <w:numId w:val="33"/>
        </w:numPr>
        <w:suppressAutoHyphens/>
        <w:autoSpaceDN w:val="0"/>
        <w:spacing w:after="0" w:line="240" w:lineRule="auto"/>
        <w:ind w:hanging="654"/>
        <w:jc w:val="both"/>
        <w:textAlignment w:val="baseline"/>
        <w:rPr>
          <w:rFonts w:ascii="Times New Roman" w:eastAsia="SimSun" w:hAnsi="Times New Roman" w:cs="Times New Roman"/>
          <w:color w:val="auto"/>
          <w:kern w:val="3"/>
          <w:sz w:val="24"/>
          <w:szCs w:val="24"/>
          <w:lang w:eastAsia="zh-CN" w:bidi="hi-IN"/>
          <w14:ligatures w14:val="none"/>
        </w:rPr>
      </w:pPr>
      <w:r w:rsidRPr="00BE7B01">
        <w:rPr>
          <w:rFonts w:ascii="Times New Roman" w:eastAsia="Times New Roman" w:hAnsi="Times New Roman" w:cs="Times New Roman"/>
          <w:color w:val="auto"/>
          <w:kern w:val="0"/>
          <w:sz w:val="24"/>
          <w:szCs w:val="24"/>
          <w:lang w:eastAsia="pl-PL"/>
          <w14:ligatures w14:val="none"/>
        </w:rPr>
        <w:t>decyzję wydaną przez Głównego Inspektora Sanitarnego lub działającego z jego upoważnienia państwowego wojewódzkiego inspektora sanitarnego, w związku z przeciwdziałaniem COVID-19, nakładającą na Wykonawcę obowiązek podjęcia określonych czynności zapobiegawczych lub kontrolnych;</w:t>
      </w:r>
    </w:p>
    <w:p w:rsidR="00BE7B01" w:rsidRPr="00BE7B01" w:rsidRDefault="00BE7B01" w:rsidP="00BE7B01">
      <w:pPr>
        <w:widowControl w:val="0"/>
        <w:numPr>
          <w:ilvl w:val="0"/>
          <w:numId w:val="33"/>
        </w:numPr>
        <w:suppressAutoHyphens/>
        <w:autoSpaceDN w:val="0"/>
        <w:spacing w:after="0" w:line="240" w:lineRule="auto"/>
        <w:ind w:hanging="654"/>
        <w:jc w:val="both"/>
        <w:textAlignment w:val="baseline"/>
        <w:rPr>
          <w:rFonts w:ascii="Times New Roman" w:eastAsia="SimSun" w:hAnsi="Times New Roman" w:cs="Times New Roman"/>
          <w:color w:val="auto"/>
          <w:kern w:val="3"/>
          <w:sz w:val="24"/>
          <w:szCs w:val="24"/>
          <w:lang w:eastAsia="zh-CN" w:bidi="hi-IN"/>
          <w14:ligatures w14:val="none"/>
        </w:rPr>
      </w:pPr>
      <w:r w:rsidRPr="00BE7B01">
        <w:rPr>
          <w:rFonts w:ascii="Times New Roman" w:eastAsia="Times New Roman" w:hAnsi="Times New Roman" w:cs="Times New Roman"/>
          <w:color w:val="auto"/>
          <w:kern w:val="0"/>
          <w:sz w:val="24"/>
          <w:szCs w:val="24"/>
          <w:lang w:eastAsia="pl-PL"/>
          <w14:ligatures w14:val="none"/>
        </w:rPr>
        <w:t>polecenia wydane przez wojewodów lub decyzje wydane przez Prezesa Rady Ministrów związane z przeciwdziałaniem COVID-19;</w:t>
      </w:r>
    </w:p>
    <w:p w:rsidR="00BE7B01" w:rsidRPr="00BE7B01" w:rsidRDefault="00BE7B01" w:rsidP="00BE7B01">
      <w:pPr>
        <w:widowControl w:val="0"/>
        <w:numPr>
          <w:ilvl w:val="0"/>
          <w:numId w:val="33"/>
        </w:numPr>
        <w:suppressAutoHyphens/>
        <w:autoSpaceDN w:val="0"/>
        <w:spacing w:after="0" w:line="240" w:lineRule="auto"/>
        <w:ind w:hanging="654"/>
        <w:jc w:val="both"/>
        <w:textAlignment w:val="baseline"/>
        <w:rPr>
          <w:rFonts w:ascii="Times New Roman" w:eastAsia="SimSun" w:hAnsi="Times New Roman" w:cs="Times New Roman"/>
          <w:color w:val="auto"/>
          <w:kern w:val="3"/>
          <w:sz w:val="24"/>
          <w:szCs w:val="24"/>
          <w:lang w:eastAsia="zh-CN" w:bidi="hi-IN"/>
          <w14:ligatures w14:val="none"/>
        </w:rPr>
      </w:pPr>
      <w:r w:rsidRPr="00BE7B01">
        <w:rPr>
          <w:rFonts w:ascii="Times New Roman" w:eastAsia="Times New Roman" w:hAnsi="Times New Roman" w:cs="Times New Roman"/>
          <w:color w:val="auto"/>
          <w:kern w:val="0"/>
          <w:sz w:val="24"/>
          <w:szCs w:val="24"/>
          <w:lang w:eastAsia="pl-PL"/>
          <w14:ligatures w14:val="none"/>
        </w:rPr>
        <w:t>okoliczn</w:t>
      </w:r>
      <w:r>
        <w:rPr>
          <w:rFonts w:ascii="Times New Roman" w:eastAsia="Times New Roman" w:hAnsi="Times New Roman" w:cs="Times New Roman"/>
          <w:color w:val="auto"/>
          <w:kern w:val="0"/>
          <w:sz w:val="24"/>
          <w:szCs w:val="24"/>
          <w:lang w:eastAsia="pl-PL"/>
          <w14:ligatures w14:val="none"/>
        </w:rPr>
        <w:t>ości, o których mowa w pkt 1 – 3</w:t>
      </w:r>
      <w:r w:rsidRPr="00BE7B01">
        <w:rPr>
          <w:rFonts w:ascii="Times New Roman" w:eastAsia="Times New Roman" w:hAnsi="Times New Roman" w:cs="Times New Roman"/>
          <w:color w:val="auto"/>
          <w:kern w:val="0"/>
          <w:sz w:val="24"/>
          <w:szCs w:val="24"/>
          <w:lang w:eastAsia="pl-PL"/>
          <w14:ligatures w14:val="none"/>
        </w:rPr>
        <w:t>, w zakresie, w jakim dotyczą one podwykonawcy lub dalszego podwykonawcy.</w:t>
      </w:r>
    </w:p>
    <w:p w:rsidR="002B01AC" w:rsidRPr="00BE7B01" w:rsidRDefault="00BE7B01" w:rsidP="00BE7B01">
      <w:pPr>
        <w:shd w:val="clear" w:color="auto" w:fill="FFFFFF"/>
        <w:spacing w:after="0" w:line="240" w:lineRule="auto"/>
        <w:ind w:left="360"/>
        <w:jc w:val="both"/>
        <w:outlineLvl w:val="2"/>
        <w:rPr>
          <w:rFonts w:ascii="Helvetica" w:eastAsia="Times New Roman" w:hAnsi="Helvetica" w:cs="Helvetica"/>
          <w:color w:val="auto"/>
          <w:kern w:val="0"/>
          <w:sz w:val="24"/>
          <w:szCs w:val="24"/>
          <w:lang w:eastAsia="pl-PL"/>
          <w14:ligatures w14:val="none"/>
        </w:rPr>
      </w:pPr>
      <w:r w:rsidRPr="00BE7B01">
        <w:rPr>
          <w:rFonts w:ascii="Times New Roman" w:eastAsia="Times New Roman" w:hAnsi="Times New Roman" w:cs="Times New Roman"/>
          <w:color w:val="auto"/>
          <w:kern w:val="0"/>
          <w:sz w:val="24"/>
          <w:szCs w:val="24"/>
          <w:lang w:eastAsia="pl-PL"/>
          <w14:ligatures w14:val="none"/>
        </w:rPr>
        <w:t>Zamawiający, mając na uwadze konieczność zapewnienia sprawnej realizacji zamówienia, rozpatrzy złożony przez Wykonawcę wniosek bez zbędnej zwłoki i jeśli stwierdzi, iż okoliczności związane z wystąpieniem COVID-19 mogą wpłynąć na należyte wykonanie umowy, może w uzgodnieniu z Wykonawcą dokonać zmiany umowy. Jeżeli stwierdzi, że okoliczności wpływają na należyte wykonanie umowy, dokona zmiany umowy. Jeżeli w wyniku oceny przedstawionych oświadczeń lub dokumentów nie zostanie potwierdzony wpływ COVID-19 na realizację umowy, Zamawiający nie wyraża zgody na jej zmianę</w:t>
      </w:r>
      <w:r w:rsidRPr="00BE7B01">
        <w:rPr>
          <w:rFonts w:ascii="Helvetica" w:eastAsia="Times New Roman" w:hAnsi="Helvetica" w:cs="Helvetica"/>
          <w:color w:val="auto"/>
          <w:kern w:val="0"/>
          <w:sz w:val="24"/>
          <w:szCs w:val="24"/>
          <w:lang w:eastAsia="pl-PL"/>
          <w14:ligatures w14:val="none"/>
        </w:rPr>
        <w:t>.</w:t>
      </w:r>
    </w:p>
    <w:p w:rsidR="00A761EB" w:rsidRDefault="00A761EB" w:rsidP="004D5AA7">
      <w:p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p>
    <w:p w:rsidR="004D5AA7" w:rsidRPr="00A761EB" w:rsidRDefault="00A7179F" w:rsidP="00A717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Pr>
          <w:rFonts w:ascii="Times New Roman" w:eastAsia="Times New Roman" w:hAnsi="Times New Roman" w:cs="Times New Roman"/>
          <w:b/>
          <w:color w:val="auto"/>
          <w:kern w:val="3"/>
          <w:sz w:val="24"/>
          <w:szCs w:val="24"/>
          <w:lang w:eastAsia="zh-CN"/>
          <w14:ligatures w14:val="none"/>
        </w:rPr>
        <w:t>§ 11</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Postanowienia końcowe</w:t>
      </w:r>
    </w:p>
    <w:p w:rsidR="00CF1DC2" w:rsidRDefault="00CF25B0" w:rsidP="00FD06F7">
      <w:pPr>
        <w:widowControl w:val="0"/>
        <w:numPr>
          <w:ilvl w:val="0"/>
          <w:numId w:val="11"/>
        </w:numPr>
        <w:suppressAutoHyphens/>
        <w:autoSpaceDN w:val="0"/>
        <w:spacing w:before="120"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Osoba odpowiedzialna ze strony Wykonawcy za realizację niniejszej umowy</w:t>
      </w:r>
      <w:r w:rsidR="00FD06F7">
        <w:rPr>
          <w:rFonts w:ascii="Times New Roman" w:eastAsia="Times New Roman" w:hAnsi="Times New Roman" w:cs="Times New Roman"/>
          <w:color w:val="auto"/>
          <w:kern w:val="3"/>
          <w:sz w:val="24"/>
          <w:szCs w:val="24"/>
          <w:lang w:eastAsia="zh-CN"/>
          <w14:ligatures w14:val="none"/>
        </w:rPr>
        <w:t xml:space="preserve"> </w:t>
      </w:r>
      <w:r w:rsidRPr="005B5094">
        <w:rPr>
          <w:rFonts w:ascii="Times New Roman" w:eastAsia="Times New Roman" w:hAnsi="Times New Roman" w:cs="Times New Roman"/>
          <w:color w:val="auto"/>
          <w:kern w:val="3"/>
          <w:sz w:val="24"/>
          <w:szCs w:val="24"/>
          <w:lang w:eastAsia="zh-CN"/>
          <w14:ligatures w14:val="none"/>
        </w:rPr>
        <w:t>…………………………………………………………..</w:t>
      </w:r>
    </w:p>
    <w:p w:rsidR="00CF1DC2" w:rsidRDefault="0035193F" w:rsidP="00CF1DC2">
      <w:pPr>
        <w:widowControl w:val="0"/>
        <w:suppressAutoHyphens/>
        <w:autoSpaceDN w:val="0"/>
        <w:spacing w:before="120" w:after="0" w:line="240" w:lineRule="auto"/>
        <w:ind w:left="284"/>
        <w:textAlignment w:val="baseline"/>
        <w:rPr>
          <w:rFonts w:ascii="Times New Roman" w:eastAsia="Times New Roman" w:hAnsi="Times New Roman" w:cs="Times New Roman"/>
          <w:color w:val="auto"/>
          <w:kern w:val="3"/>
          <w:sz w:val="24"/>
          <w:szCs w:val="24"/>
          <w:lang w:eastAsia="zh-CN"/>
          <w14:ligatures w14:val="none"/>
        </w:rPr>
      </w:pPr>
      <w:r>
        <w:rPr>
          <w:rFonts w:ascii="Times New Roman" w:eastAsia="Times New Roman" w:hAnsi="Times New Roman" w:cs="Times New Roman"/>
          <w:color w:val="auto"/>
          <w:kern w:val="3"/>
          <w:sz w:val="24"/>
          <w:szCs w:val="24"/>
          <w:lang w:eastAsia="zh-CN"/>
          <w14:ligatures w14:val="none"/>
        </w:rPr>
        <w:t xml:space="preserve"> nr. tel. ……………………………………………………………</w:t>
      </w:r>
    </w:p>
    <w:p w:rsidR="00CF1DC2" w:rsidRDefault="00CF1DC2" w:rsidP="00CF1DC2">
      <w:pPr>
        <w:widowControl w:val="0"/>
        <w:suppressAutoHyphens/>
        <w:autoSpaceDN w:val="0"/>
        <w:spacing w:before="120" w:after="0" w:line="240" w:lineRule="auto"/>
        <w:ind w:left="284"/>
        <w:textAlignment w:val="baseline"/>
        <w:rPr>
          <w:rFonts w:ascii="Times New Roman" w:eastAsia="Times New Roman" w:hAnsi="Times New Roman" w:cs="Times New Roman"/>
          <w:color w:val="auto"/>
          <w:kern w:val="3"/>
          <w:sz w:val="24"/>
          <w:szCs w:val="24"/>
          <w:lang w:eastAsia="zh-CN"/>
          <w14:ligatures w14:val="none"/>
        </w:rPr>
      </w:pPr>
      <w:r>
        <w:rPr>
          <w:rFonts w:ascii="Times New Roman" w:eastAsia="Times New Roman" w:hAnsi="Times New Roman" w:cs="Times New Roman"/>
          <w:color w:val="auto"/>
          <w:kern w:val="3"/>
          <w:sz w:val="24"/>
          <w:szCs w:val="24"/>
          <w:lang w:eastAsia="zh-CN"/>
          <w14:ligatures w14:val="none"/>
        </w:rPr>
        <w:t>Adres e-mail ……………………………………</w:t>
      </w:r>
      <w:r w:rsidR="0035193F">
        <w:rPr>
          <w:rFonts w:ascii="Times New Roman" w:eastAsia="Times New Roman" w:hAnsi="Times New Roman" w:cs="Times New Roman"/>
          <w:color w:val="auto"/>
          <w:kern w:val="3"/>
          <w:sz w:val="24"/>
          <w:szCs w:val="24"/>
          <w:lang w:eastAsia="zh-CN"/>
          <w14:ligatures w14:val="none"/>
        </w:rPr>
        <w:t>……………….</w:t>
      </w:r>
    </w:p>
    <w:p w:rsidR="0035193F" w:rsidRDefault="00CF25B0" w:rsidP="00FD06F7">
      <w:pPr>
        <w:widowControl w:val="0"/>
        <w:numPr>
          <w:ilvl w:val="0"/>
          <w:numId w:val="11"/>
        </w:numPr>
        <w:suppressAutoHyphens/>
        <w:autoSpaceDN w:val="0"/>
        <w:spacing w:before="120"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Wszelkie reklamacje, zgłoszenia o  nienależytym wykonywaniu usługi należy przekazywać na nr. tel. …………………</w:t>
      </w:r>
      <w:r w:rsidR="0035193F">
        <w:rPr>
          <w:rFonts w:ascii="Times New Roman" w:eastAsia="Times New Roman" w:hAnsi="Times New Roman" w:cs="Times New Roman"/>
          <w:color w:val="auto"/>
          <w:kern w:val="3"/>
          <w:sz w:val="24"/>
          <w:szCs w:val="24"/>
          <w:lang w:eastAsia="zh-CN"/>
          <w14:ligatures w14:val="none"/>
        </w:rPr>
        <w:t xml:space="preserve">……………………….. </w:t>
      </w:r>
      <w:r w:rsidRPr="005B5094">
        <w:rPr>
          <w:rFonts w:ascii="Times New Roman" w:eastAsia="Times New Roman" w:hAnsi="Times New Roman" w:cs="Times New Roman"/>
          <w:color w:val="auto"/>
          <w:kern w:val="3"/>
          <w:sz w:val="24"/>
          <w:szCs w:val="24"/>
          <w:lang w:eastAsia="zh-CN"/>
          <w14:ligatures w14:val="none"/>
        </w:rPr>
        <w:t xml:space="preserve">, </w:t>
      </w:r>
    </w:p>
    <w:p w:rsidR="00CF25B0" w:rsidRPr="005B5094" w:rsidRDefault="00CF25B0" w:rsidP="0035193F">
      <w:pPr>
        <w:widowControl w:val="0"/>
        <w:suppressAutoHyphens/>
        <w:autoSpaceDN w:val="0"/>
        <w:spacing w:before="120" w:after="0" w:line="240" w:lineRule="auto"/>
        <w:ind w:left="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adres e-mail …………………………………………….….</w:t>
      </w:r>
    </w:p>
    <w:p w:rsidR="00CF25B0" w:rsidRPr="005B5094" w:rsidRDefault="00CF25B0" w:rsidP="00FD06F7">
      <w:pPr>
        <w:widowControl w:val="0"/>
        <w:numPr>
          <w:ilvl w:val="0"/>
          <w:numId w:val="11"/>
        </w:numPr>
        <w:suppressAutoHyphens/>
        <w:autoSpaceDN w:val="0"/>
        <w:spacing w:before="120"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Wszelkie spory, mogące wyniknąć z tytułu niniejszej umowy, będą rozstrzygane przez sąd właściwy miejscowo dla siedziby Zamawiającego.</w:t>
      </w:r>
    </w:p>
    <w:p w:rsidR="00CF25B0" w:rsidRPr="005B5094" w:rsidRDefault="00CF25B0" w:rsidP="00FD06F7">
      <w:pPr>
        <w:widowControl w:val="0"/>
        <w:numPr>
          <w:ilvl w:val="0"/>
          <w:numId w:val="11"/>
        </w:numPr>
        <w:shd w:val="clear" w:color="auto" w:fill="FFFFFF"/>
        <w:tabs>
          <w:tab w:val="left" w:pos="568"/>
        </w:tabs>
        <w:suppressAutoHyphens/>
        <w:autoSpaceDN w:val="0"/>
        <w:spacing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lastRenderedPageBreak/>
        <w:t>W sprawach nieuregulowanych niniejszą umową stosuj</w:t>
      </w:r>
      <w:r w:rsidR="009657EF">
        <w:rPr>
          <w:rFonts w:ascii="Times New Roman" w:eastAsia="Times New Roman" w:hAnsi="Times New Roman" w:cs="Times New Roman"/>
          <w:color w:val="auto"/>
          <w:kern w:val="3"/>
          <w:sz w:val="24"/>
          <w:szCs w:val="24"/>
          <w:lang w:eastAsia="zh-CN"/>
          <w14:ligatures w14:val="none"/>
        </w:rPr>
        <w:t>e się przepisy: ustawy z dnia 11.09.2019</w:t>
      </w:r>
      <w:r w:rsidRPr="005B5094">
        <w:rPr>
          <w:rFonts w:ascii="Times New Roman" w:eastAsia="Times New Roman" w:hAnsi="Times New Roman" w:cs="Times New Roman"/>
          <w:color w:val="auto"/>
          <w:kern w:val="3"/>
          <w:sz w:val="24"/>
          <w:szCs w:val="24"/>
          <w:lang w:eastAsia="zh-CN"/>
          <w14:ligatures w14:val="none"/>
        </w:rPr>
        <w:t>r. Prawo zamówień</w:t>
      </w:r>
      <w:r w:rsidR="009657EF">
        <w:rPr>
          <w:rFonts w:ascii="Times New Roman" w:eastAsia="Times New Roman" w:hAnsi="Times New Roman" w:cs="Times New Roman"/>
          <w:color w:val="auto"/>
          <w:kern w:val="3"/>
          <w:sz w:val="24"/>
          <w:szCs w:val="24"/>
          <w:lang w:eastAsia="zh-CN"/>
          <w14:ligatures w14:val="none"/>
        </w:rPr>
        <w:t xml:space="preserve"> publicznych (j.t. Dz. U. z 2019</w:t>
      </w:r>
      <w:r w:rsidRPr="005B5094">
        <w:rPr>
          <w:rFonts w:ascii="Times New Roman" w:eastAsia="Times New Roman" w:hAnsi="Times New Roman" w:cs="Times New Roman"/>
          <w:color w:val="auto"/>
          <w:kern w:val="3"/>
          <w:sz w:val="24"/>
          <w:szCs w:val="24"/>
          <w:lang w:eastAsia="zh-CN"/>
          <w14:ligatures w14:val="none"/>
        </w:rPr>
        <w:t>r.,</w:t>
      </w:r>
      <w:r w:rsidR="009657EF">
        <w:rPr>
          <w:rFonts w:ascii="Times New Roman" w:eastAsia="Times New Roman" w:hAnsi="Times New Roman" w:cs="Times New Roman"/>
          <w:color w:val="auto"/>
          <w:kern w:val="3"/>
          <w:sz w:val="24"/>
          <w:szCs w:val="24"/>
          <w:lang w:eastAsia="zh-CN"/>
          <w14:ligatures w14:val="none"/>
        </w:rPr>
        <w:t xml:space="preserve"> poz. 2019 z </w:t>
      </w:r>
      <w:proofErr w:type="spellStart"/>
      <w:r w:rsidR="009657EF">
        <w:rPr>
          <w:rFonts w:ascii="Times New Roman" w:eastAsia="Times New Roman" w:hAnsi="Times New Roman" w:cs="Times New Roman"/>
          <w:color w:val="auto"/>
          <w:kern w:val="3"/>
          <w:sz w:val="24"/>
          <w:szCs w:val="24"/>
          <w:lang w:eastAsia="zh-CN"/>
          <w14:ligatures w14:val="none"/>
        </w:rPr>
        <w:t>póź</w:t>
      </w:r>
      <w:proofErr w:type="spellEnd"/>
      <w:r w:rsidR="009657EF">
        <w:rPr>
          <w:rFonts w:ascii="Times New Roman" w:eastAsia="Times New Roman" w:hAnsi="Times New Roman" w:cs="Times New Roman"/>
          <w:color w:val="auto"/>
          <w:kern w:val="3"/>
          <w:sz w:val="24"/>
          <w:szCs w:val="24"/>
          <w:lang w:eastAsia="zh-CN"/>
          <w14:ligatures w14:val="none"/>
        </w:rPr>
        <w:t>.</w:t>
      </w:r>
      <w:r w:rsidRPr="005B5094">
        <w:rPr>
          <w:rFonts w:ascii="Times New Roman" w:eastAsia="Times New Roman" w:hAnsi="Times New Roman" w:cs="Times New Roman"/>
          <w:color w:val="auto"/>
          <w:kern w:val="3"/>
          <w:sz w:val="24"/>
          <w:szCs w:val="24"/>
          <w:lang w:eastAsia="zh-CN"/>
          <w14:ligatures w14:val="none"/>
        </w:rPr>
        <w:t xml:space="preserve"> zm.), oraz Kodeksu cywilnego, o ile przepisy ustawy Prawo zamówień publicznych nie stanowią inaczej oraz postanowienia  Specyfikacji Istotnych Warunków Zamówienia przedmiotowego zamówienia</w:t>
      </w:r>
      <w:r w:rsidRPr="005B5094">
        <w:rPr>
          <w:rFonts w:ascii="Times New Roman" w:eastAsia="Times New Roman" w:hAnsi="Times New Roman" w:cs="Times New Roman"/>
          <w:color w:val="auto"/>
          <w:spacing w:val="-18"/>
          <w:kern w:val="3"/>
          <w:sz w:val="24"/>
          <w:szCs w:val="24"/>
          <w:lang w:eastAsia="zh-CN"/>
          <w14:ligatures w14:val="none"/>
        </w:rPr>
        <w:t xml:space="preserve"> i r</w:t>
      </w:r>
      <w:r w:rsidRPr="005B5094">
        <w:rPr>
          <w:rFonts w:ascii="Times New Roman" w:eastAsia="Times New Roman" w:hAnsi="Times New Roman" w:cs="Times New Roman"/>
          <w:color w:val="auto"/>
          <w:kern w:val="3"/>
          <w:sz w:val="24"/>
          <w:szCs w:val="24"/>
          <w:lang w:eastAsia="zh-CN"/>
          <w14:ligatures w14:val="none"/>
        </w:rPr>
        <w:t>egulaminu utrzymania czystości i porządku na tereni</w:t>
      </w:r>
      <w:r w:rsidR="00CF1DC2">
        <w:rPr>
          <w:rFonts w:ascii="Times New Roman" w:eastAsia="Times New Roman" w:hAnsi="Times New Roman" w:cs="Times New Roman"/>
          <w:color w:val="auto"/>
          <w:kern w:val="3"/>
          <w:sz w:val="24"/>
          <w:szCs w:val="24"/>
          <w:lang w:eastAsia="zh-CN"/>
          <w14:ligatures w14:val="none"/>
        </w:rPr>
        <w:t>e gminy Kałuszyn.</w:t>
      </w:r>
    </w:p>
    <w:p w:rsidR="009657EF" w:rsidRDefault="009657EF" w:rsidP="00FD06F7">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p>
    <w:p w:rsidR="00CF25B0" w:rsidRPr="005B5094" w:rsidRDefault="00CF25B0" w:rsidP="00FD06F7">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12</w:t>
      </w:r>
    </w:p>
    <w:p w:rsidR="00CF25B0" w:rsidRPr="005B5094" w:rsidRDefault="00CF25B0" w:rsidP="00FD06F7">
      <w:pPr>
        <w:autoSpaceDN w:val="0"/>
        <w:spacing w:after="120" w:line="240" w:lineRule="auto"/>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Umowę sporządzono w trzech jednobrzmiących egzemplarzach dwa egzemplarze dla Zamawiającego, jeden egzemplarz dla Wykonawcy.</w:t>
      </w:r>
    </w:p>
    <w:p w:rsidR="00CF25B0" w:rsidRPr="005B5094" w:rsidRDefault="00CF25B0" w:rsidP="00FD06F7">
      <w:pPr>
        <w:autoSpaceDE w:val="0"/>
        <w:autoSpaceDN w:val="0"/>
        <w:spacing w:after="0" w:line="240" w:lineRule="auto"/>
        <w:jc w:val="both"/>
        <w:textAlignment w:val="baseline"/>
        <w:rPr>
          <w:rFonts w:ascii="Times New Roman" w:eastAsia="Times New Roman" w:hAnsi="Times New Roman" w:cs="Times New Roman"/>
          <w:b/>
          <w:bCs/>
          <w:color w:val="auto"/>
          <w:kern w:val="3"/>
          <w:sz w:val="24"/>
          <w:szCs w:val="24"/>
          <w:lang w:eastAsia="zh-CN"/>
          <w14:ligatures w14:val="none"/>
        </w:rPr>
      </w:pPr>
    </w:p>
    <w:p w:rsidR="00CF25B0" w:rsidRPr="005B5094" w:rsidRDefault="00CF25B0" w:rsidP="00CF25B0">
      <w:pPr>
        <w:autoSpaceDE w:val="0"/>
        <w:autoSpaceDN w:val="0"/>
        <w:spacing w:after="0" w:line="240" w:lineRule="auto"/>
        <w:textAlignment w:val="baseline"/>
        <w:rPr>
          <w:rFonts w:ascii="Times New Roman" w:eastAsia="Times New Roman" w:hAnsi="Times New Roman" w:cs="Times New Roman"/>
          <w:b/>
          <w:bCs/>
          <w:color w:val="auto"/>
          <w:kern w:val="3"/>
          <w:sz w:val="24"/>
          <w:szCs w:val="24"/>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ZAMAWIAJĄCY</w:t>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t>WYKONAWCA</w:t>
      </w:r>
    </w:p>
    <w:p w:rsidR="00CF25B0" w:rsidRPr="00CF0F9F" w:rsidRDefault="00CF25B0" w:rsidP="00CF25B0">
      <w:pPr>
        <w:autoSpaceDN w:val="0"/>
        <w:spacing w:after="0" w:line="240" w:lineRule="auto"/>
        <w:jc w:val="right"/>
        <w:textAlignment w:val="baseline"/>
        <w:rPr>
          <w:rFonts w:ascii="Arial" w:eastAsia="Times New Roman" w:hAnsi="Arial" w:cs="Arial"/>
          <w:b/>
          <w:color w:val="auto"/>
          <w:kern w:val="3"/>
          <w:sz w:val="24"/>
          <w:szCs w:val="24"/>
          <w14:ligatures w14:val="none"/>
        </w:rPr>
      </w:pPr>
    </w:p>
    <w:p w:rsidR="00CF25B0" w:rsidRDefault="00CF25B0" w:rsidP="00CF25B0">
      <w:pPr>
        <w:pStyle w:val="Standard"/>
        <w:spacing w:line="276" w:lineRule="auto"/>
        <w:jc w:val="right"/>
        <w:rPr>
          <w:rFonts w:ascii="Arial" w:hAnsi="Arial" w:cs="Arial"/>
          <w:b/>
          <w:iCs/>
        </w:rPr>
      </w:pPr>
    </w:p>
    <w:p w:rsidR="00CF25B0" w:rsidRDefault="00CF25B0" w:rsidP="00CF25B0">
      <w:pPr>
        <w:pStyle w:val="Standard"/>
        <w:spacing w:line="276" w:lineRule="auto"/>
        <w:jc w:val="right"/>
        <w:rPr>
          <w:rFonts w:ascii="Arial" w:hAnsi="Arial" w:cs="Arial"/>
          <w:b/>
          <w:iCs/>
        </w:rPr>
      </w:pPr>
    </w:p>
    <w:p w:rsidR="00CF25B0" w:rsidRDefault="00CF25B0" w:rsidP="00CF25B0">
      <w:pPr>
        <w:pStyle w:val="Standard"/>
        <w:spacing w:line="276" w:lineRule="auto"/>
        <w:jc w:val="right"/>
        <w:rPr>
          <w:rFonts w:ascii="Arial" w:hAnsi="Arial" w:cs="Arial"/>
          <w:b/>
          <w:iCs/>
        </w:rPr>
      </w:pPr>
    </w:p>
    <w:p w:rsidR="00CF25B0" w:rsidRDefault="00CF25B0" w:rsidP="00CF25B0">
      <w:pPr>
        <w:pStyle w:val="Standard"/>
        <w:spacing w:line="276" w:lineRule="auto"/>
        <w:jc w:val="right"/>
        <w:rPr>
          <w:rFonts w:ascii="Arial" w:hAnsi="Arial" w:cs="Arial"/>
          <w:b/>
          <w:iCs/>
        </w:rPr>
      </w:pPr>
    </w:p>
    <w:p w:rsidR="00CF25B0" w:rsidRDefault="00CF25B0" w:rsidP="00CF25B0">
      <w:pPr>
        <w:pStyle w:val="Standard"/>
        <w:spacing w:line="276" w:lineRule="auto"/>
        <w:jc w:val="right"/>
        <w:rPr>
          <w:rFonts w:ascii="Arial" w:hAnsi="Arial" w:cs="Arial"/>
          <w:b/>
          <w:iCs/>
        </w:rPr>
      </w:pPr>
    </w:p>
    <w:p w:rsidR="00CF25B0" w:rsidRDefault="00CF25B0" w:rsidP="007B3CAB">
      <w:pPr>
        <w:pStyle w:val="Standard"/>
        <w:spacing w:line="276" w:lineRule="auto"/>
        <w:rPr>
          <w:rFonts w:ascii="Arial" w:hAnsi="Arial" w:cs="Arial"/>
          <w:b/>
          <w:iCs/>
        </w:rPr>
      </w:pPr>
    </w:p>
    <w:p w:rsidR="007E7FE1" w:rsidRDefault="007E7FE1"/>
    <w:sectPr w:rsidR="007E7FE1" w:rsidSect="001F2437">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Arial Unicode M">
    <w:charset w:val="00"/>
    <w:family w:val="auto"/>
    <w:pitch w:val="default"/>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16FA"/>
    <w:multiLevelType w:val="multilevel"/>
    <w:tmpl w:val="5B2C245A"/>
    <w:styleLink w:val="WW8Num43"/>
    <w:lvl w:ilvl="0">
      <w:start w:val="1"/>
      <w:numFmt w:val="decimal"/>
      <w:lvlText w:val="%1."/>
      <w:lvlJc w:val="left"/>
      <w:pPr>
        <w:ind w:left="360" w:hanging="360"/>
      </w:pPr>
      <w:rPr>
        <w:rFonts w:ascii="Arial" w:hAnsi="Arial" w:cs="Arial"/>
        <w:b w:val="0"/>
        <w:i w:val="0"/>
        <w:color w:val="000000"/>
        <w:sz w:val="24"/>
      </w:rPr>
    </w:lvl>
    <w:lvl w:ilvl="1">
      <w:start w:val="2"/>
      <w:numFmt w:val="decimal"/>
      <w:lvlText w:val="%2."/>
      <w:lvlJc w:val="left"/>
      <w:pPr>
        <w:ind w:left="1080" w:hanging="360"/>
      </w:pPr>
      <w:rPr>
        <w:rFonts w:ascii="Arial" w:hAnsi="Arial" w:cs="Times New Roman"/>
        <w:b w:val="0"/>
        <w:i w:val="0"/>
        <w:sz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E1A2B1B"/>
    <w:multiLevelType w:val="multilevel"/>
    <w:tmpl w:val="BA1C614C"/>
    <w:styleLink w:val="WW8Num44"/>
    <w:lvl w:ilvl="0">
      <w:start w:val="1"/>
      <w:numFmt w:val="decimal"/>
      <w:lvlText w:val="%1."/>
      <w:lvlJc w:val="left"/>
      <w:pPr>
        <w:ind w:left="567" w:hanging="567"/>
      </w:pPr>
    </w:lvl>
    <w:lvl w:ilvl="1">
      <w:start w:val="1"/>
      <w:numFmt w:val="decimal"/>
      <w:lvlText w:val="%2)"/>
      <w:lvlJc w:val="left"/>
      <w:pPr>
        <w:ind w:left="851" w:hanging="681"/>
      </w:pPr>
    </w:lvl>
    <w:lvl w:ilvl="2">
      <w:start w:val="1"/>
      <w:numFmt w:val="lowerLetter"/>
      <w:lvlText w:val="%3)"/>
      <w:lvlJc w:val="left"/>
      <w:pPr>
        <w:ind w:left="1248" w:hanging="680"/>
      </w:pPr>
    </w:lvl>
    <w:lvl w:ilvl="3">
      <w:numFmt w:val="bullet"/>
      <w:lvlText w:val=""/>
      <w:lvlJc w:val="left"/>
      <w:pPr>
        <w:ind w:left="1418" w:hanging="397"/>
      </w:pPr>
      <w:rPr>
        <w:rFonts w:ascii="Symbol" w:hAnsi="Symbol" w:cs="Symbol"/>
        <w:color w:val="000000"/>
        <w:sz w:val="28"/>
      </w:rPr>
    </w:lvl>
    <w:lvl w:ilvl="4">
      <w:numFmt w:val="bullet"/>
      <w:lvlText w:val=""/>
      <w:lvlJc w:val="left"/>
      <w:pPr>
        <w:ind w:left="1758" w:hanging="511"/>
      </w:pPr>
      <w:rPr>
        <w:rFonts w:ascii="Symbol" w:hAnsi="Symbol" w:cs="Symbol"/>
        <w:color w:val="000000"/>
      </w:rPr>
    </w:lvl>
    <w:lvl w:ilvl="5">
      <w:numFmt w:val="bullet"/>
      <w:lvlText w:val=""/>
      <w:lvlJc w:val="left"/>
      <w:pPr>
        <w:ind w:left="2211" w:hanging="737"/>
      </w:pPr>
      <w:rPr>
        <w:rFonts w:ascii="Symbol" w:hAnsi="Symbol" w:cs="Symbol"/>
        <w:color w:val="000000"/>
      </w:rPr>
    </w:lvl>
    <w:lvl w:ilvl="6">
      <w:numFmt w:val="bullet"/>
      <w:lvlText w:val=""/>
      <w:lvlJc w:val="left"/>
      <w:pPr>
        <w:ind w:left="2517" w:hanging="589"/>
      </w:pPr>
      <w:rPr>
        <w:rFonts w:ascii="Symbol" w:hAnsi="Symbol" w:cs="Symbol"/>
        <w:color w:val="000000"/>
      </w:rPr>
    </w:lvl>
    <w:lvl w:ilvl="7">
      <w:numFmt w:val="bullet"/>
      <w:lvlText w:val=""/>
      <w:lvlJc w:val="left"/>
      <w:pPr>
        <w:ind w:left="2948" w:hanging="737"/>
      </w:pPr>
      <w:rPr>
        <w:rFonts w:ascii="Symbol" w:hAnsi="Symbol" w:cs="Symbol"/>
        <w:color w:val="000000"/>
      </w:rPr>
    </w:lvl>
    <w:lvl w:ilvl="8">
      <w:numFmt w:val="bullet"/>
      <w:lvlText w:val=""/>
      <w:lvlJc w:val="left"/>
      <w:pPr>
        <w:ind w:left="3175" w:hanging="397"/>
      </w:pPr>
      <w:rPr>
        <w:rFonts w:ascii="Symbol" w:hAnsi="Symbol" w:cs="Symbol"/>
        <w:color w:val="000000"/>
      </w:rPr>
    </w:lvl>
  </w:abstractNum>
  <w:abstractNum w:abstractNumId="2" w15:restartNumberingAfterBreak="0">
    <w:nsid w:val="12EC2C8C"/>
    <w:multiLevelType w:val="multilevel"/>
    <w:tmpl w:val="4DA8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B524C"/>
    <w:multiLevelType w:val="multilevel"/>
    <w:tmpl w:val="FE26B504"/>
    <w:styleLink w:val="WW8Num30"/>
    <w:lvl w:ilvl="0">
      <w:start w:val="1"/>
      <w:numFmt w:val="decimal"/>
      <w:lvlText w:val="%1. "/>
      <w:lvlJc w:val="left"/>
      <w:pPr>
        <w:ind w:left="709" w:hanging="283"/>
      </w:pPr>
      <w:rPr>
        <w:rFonts w:ascii="Arial" w:hAnsi="Arial" w:cs="Arial"/>
        <w:b w:val="0"/>
        <w:i w:val="0"/>
        <w:strike w:val="0"/>
        <w:dstrike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6882012"/>
    <w:multiLevelType w:val="multilevel"/>
    <w:tmpl w:val="3934CA3A"/>
    <w:styleLink w:val="WW8Num5"/>
    <w:lvl w:ilvl="0">
      <w:start w:val="1"/>
      <w:numFmt w:val="lowerLetter"/>
      <w:lvlText w:val="%1)"/>
      <w:lvlJc w:val="left"/>
      <w:pPr>
        <w:ind w:left="862" w:hanging="360"/>
      </w:pPr>
      <w:rPr>
        <w:rFonts w:ascii="Arial" w:hAnsi="Arial" w:cs="Arial"/>
        <w:i w:val="0"/>
        <w:sz w:val="24"/>
        <w:szCs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7747EDD"/>
    <w:multiLevelType w:val="multilevel"/>
    <w:tmpl w:val="6F8491CA"/>
    <w:styleLink w:val="WW8Num16"/>
    <w:lvl w:ilvl="0">
      <w:start w:val="1"/>
      <w:numFmt w:val="decimal"/>
      <w:lvlText w:val="%1."/>
      <w:lvlJc w:val="left"/>
      <w:pPr>
        <w:ind w:left="720" w:hanging="360"/>
      </w:pPr>
      <w:rPr>
        <w:rFonts w:ascii="Arial" w:eastAsia="SimSun" w:hAnsi="Arial" w:cs="Arial"/>
      </w:rPr>
    </w:lvl>
    <w:lvl w:ilvl="1">
      <w:start w:val="1"/>
      <w:numFmt w:val="decimal"/>
      <w:lvlText w:val="%2)"/>
      <w:lvlJc w:val="left"/>
      <w:pPr>
        <w:ind w:left="1440" w:hanging="360"/>
      </w:pPr>
      <w:rPr>
        <w:rFonts w:ascii="Arial" w:hAnsi="Arial" w:cs="Arial"/>
        <w:i w:val="0"/>
      </w:rPr>
    </w:lvl>
    <w:lvl w:ilvl="2">
      <w:start w:val="2"/>
      <w:numFmt w:val="decimal"/>
      <w:lvlText w:val="%3."/>
      <w:lvlJc w:val="left"/>
      <w:pPr>
        <w:ind w:left="737" w:hanging="283"/>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7F426FB"/>
    <w:multiLevelType w:val="multilevel"/>
    <w:tmpl w:val="F69669FE"/>
    <w:styleLink w:val="WW8Num41"/>
    <w:lvl w:ilvl="0">
      <w:start w:val="1"/>
      <w:numFmt w:val="decimal"/>
      <w:lvlText w:val="%1."/>
      <w:lvlJc w:val="left"/>
      <w:pPr>
        <w:ind w:left="360" w:hanging="360"/>
      </w:pPr>
      <w:rPr>
        <w:rFonts w:ascii="Arial" w:hAnsi="Arial" w:cs="Arial"/>
        <w:b w:val="0"/>
        <w:strike w:val="0"/>
        <w:dstrike w:val="0"/>
        <w:color w:val="000000"/>
        <w:spacing w:val="-5"/>
      </w:rPr>
    </w:lvl>
    <w:lvl w:ilvl="1">
      <w:start w:val="1"/>
      <w:numFmt w:val="decimal"/>
      <w:lvlText w:val="%2)"/>
      <w:lvlJc w:val="left"/>
      <w:pPr>
        <w:ind w:left="1440" w:hanging="360"/>
      </w:pPr>
      <w:rPr>
        <w:rFonts w:ascii="Arial" w:hAnsi="Arial" w:cs="Arial"/>
        <w:b w:val="0"/>
      </w:rPr>
    </w:lvl>
    <w:lvl w:ilvl="2">
      <w:start w:val="1"/>
      <w:numFmt w:val="decimal"/>
      <w:lvlText w:val="%3)"/>
      <w:lvlJc w:val="left"/>
      <w:pPr>
        <w:ind w:left="2340" w:hanging="360"/>
      </w:pPr>
      <w:rPr>
        <w:rFonts w:ascii="Arial" w:eastAsia="Calibri" w:hAnsi="Arial" w:cs="Arial"/>
      </w:rPr>
    </w:lvl>
    <w:lvl w:ilvl="3">
      <w:start w:val="1"/>
      <w:numFmt w:val="decimal"/>
      <w:lvlText w:val="%4."/>
      <w:lvlJc w:val="left"/>
      <w:pPr>
        <w:ind w:left="2880" w:hanging="360"/>
      </w:pPr>
      <w:rPr>
        <w:rFonts w:ascii="Arial" w:eastAsia="Times New Roman" w:hAnsi="Arial" w:cs="Arial"/>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74258D"/>
    <w:multiLevelType w:val="multilevel"/>
    <w:tmpl w:val="7F44C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F700D"/>
    <w:multiLevelType w:val="hybridMultilevel"/>
    <w:tmpl w:val="2E3C1E74"/>
    <w:lvl w:ilvl="0" w:tplc="CF70A612">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054370A"/>
    <w:multiLevelType w:val="multilevel"/>
    <w:tmpl w:val="4EA2F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D60F34"/>
    <w:multiLevelType w:val="multilevel"/>
    <w:tmpl w:val="06B23AE2"/>
    <w:styleLink w:val="WW8Num51"/>
    <w:lvl w:ilvl="0">
      <w:start w:val="1"/>
      <w:numFmt w:val="decimal"/>
      <w:lvlText w:val="%1)"/>
      <w:lvlJc w:val="left"/>
      <w:pPr>
        <w:ind w:left="680" w:hanging="397"/>
      </w:pPr>
      <w:rPr>
        <w:rFonts w:ascii="Arial" w:hAnsi="Arial" w:cs="Arial"/>
        <w:b w:val="0"/>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rPr>
        <w:rFonts w:ascii="Arial" w:hAnsi="Arial" w:cs="Arial"/>
        <w:b/>
        <w:i/>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3D5419A"/>
    <w:multiLevelType w:val="multilevel"/>
    <w:tmpl w:val="C2C21562"/>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decimal"/>
      <w:lvlText w:val="%2)"/>
      <w:lvlJc w:val="left"/>
      <w:pPr>
        <w:ind w:left="1080" w:hanging="360"/>
      </w:pPr>
      <w:rPr>
        <w:i w:val="0"/>
        <w:iCs/>
        <w:caps w:val="0"/>
        <w:smallCaps w:val="0"/>
        <w:strike w:val="0"/>
        <w:dstrike w:val="0"/>
        <w:color w:val="000000"/>
        <w:spacing w:val="0"/>
        <w:w w:val="100"/>
        <w:kern w:val="3"/>
        <w:position w:val="0"/>
        <w:vertAlign w:val="baseline"/>
      </w:r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12" w15:restartNumberingAfterBreak="0">
    <w:nsid w:val="35874427"/>
    <w:multiLevelType w:val="multilevel"/>
    <w:tmpl w:val="9A66B89C"/>
    <w:styleLink w:val="WW8Num37"/>
    <w:lvl w:ilvl="0">
      <w:start w:val="2"/>
      <w:numFmt w:val="decimal"/>
      <w:lvlText w:val="%1. "/>
      <w:lvlJc w:val="left"/>
      <w:pPr>
        <w:ind w:left="567" w:hanging="283"/>
      </w:pPr>
      <w:rPr>
        <w:rFonts w:ascii="Arial" w:hAnsi="Arial" w:cs="Arial"/>
        <w:b w:val="0"/>
        <w:i w:val="0"/>
        <w:strike w:val="0"/>
        <w:dstrike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6A92E26"/>
    <w:multiLevelType w:val="multilevel"/>
    <w:tmpl w:val="3162D880"/>
    <w:styleLink w:val="WW8Num55"/>
    <w:lvl w:ilvl="0">
      <w:start w:val="1"/>
      <w:numFmt w:val="decimal"/>
      <w:lvlText w:val="%1)"/>
      <w:lvlJc w:val="left"/>
      <w:pPr>
        <w:ind w:left="1080" w:hanging="360"/>
      </w:pPr>
      <w:rPr>
        <w:i w:val="0"/>
        <w:color w:val="00000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7556A18"/>
    <w:multiLevelType w:val="multilevel"/>
    <w:tmpl w:val="EEEA3096"/>
    <w:styleLink w:val="WW8Num3"/>
    <w:lvl w:ilvl="0">
      <w:start w:val="1"/>
      <w:numFmt w:val="decimal"/>
      <w:lvlText w:val="%1."/>
      <w:lvlJc w:val="left"/>
      <w:pPr>
        <w:ind w:left="360" w:hanging="360"/>
      </w:pPr>
      <w:rPr>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FA56790"/>
    <w:multiLevelType w:val="hybridMultilevel"/>
    <w:tmpl w:val="F5AA0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C93E96"/>
    <w:multiLevelType w:val="multilevel"/>
    <w:tmpl w:val="A258B5D6"/>
    <w:styleLink w:val="WW8Num47"/>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11208B"/>
    <w:multiLevelType w:val="hybridMultilevel"/>
    <w:tmpl w:val="68A05C4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4669B6"/>
    <w:multiLevelType w:val="hybridMultilevel"/>
    <w:tmpl w:val="FE441902"/>
    <w:lvl w:ilvl="0" w:tplc="1884EF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958679B"/>
    <w:multiLevelType w:val="multilevel"/>
    <w:tmpl w:val="D564E1EE"/>
    <w:lvl w:ilvl="0">
      <w:start w:val="1"/>
      <w:numFmt w:val="decimal"/>
      <w:lvlText w:val="%1)"/>
      <w:lvlJc w:val="left"/>
      <w:pPr>
        <w:ind w:left="644"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EFB4B8E"/>
    <w:multiLevelType w:val="multilevel"/>
    <w:tmpl w:val="89A6498C"/>
    <w:styleLink w:val="WW8Num17"/>
    <w:lvl w:ilvl="0">
      <w:start w:val="1"/>
      <w:numFmt w:val="decimal"/>
      <w:lvlText w:val="%1."/>
      <w:lvlJc w:val="left"/>
      <w:pPr>
        <w:ind w:left="3240" w:hanging="360"/>
      </w:pPr>
      <w:rPr>
        <w:rFonts w:ascii="Arial" w:hAnsi="Arial" w:cs="Arial"/>
        <w:b w:val="0"/>
        <w:strike w:val="0"/>
        <w:dstrike w:val="0"/>
        <w:lang w:eastAsia="ar-SA"/>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1" w15:restartNumberingAfterBreak="0">
    <w:nsid w:val="5005060A"/>
    <w:multiLevelType w:val="hybridMultilevel"/>
    <w:tmpl w:val="121613D4"/>
    <w:lvl w:ilvl="0" w:tplc="EB92C5E8">
      <w:start w:val="1"/>
      <w:numFmt w:val="decimal"/>
      <w:lvlText w:val="%1."/>
      <w:lvlJc w:val="left"/>
      <w:pPr>
        <w:ind w:left="720" w:hanging="360"/>
      </w:pPr>
      <w:rPr>
        <w:rFonts w:ascii="Arial" w:eastAsiaTheme="minorEastAsia"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E021B9"/>
    <w:multiLevelType w:val="hybridMultilevel"/>
    <w:tmpl w:val="E8441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8FE4881"/>
    <w:multiLevelType w:val="multilevel"/>
    <w:tmpl w:val="68C47E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B5F0844"/>
    <w:multiLevelType w:val="multilevel"/>
    <w:tmpl w:val="27AEC2B8"/>
    <w:lvl w:ilvl="0">
      <w:start w:val="1"/>
      <w:numFmt w:val="decimal"/>
      <w:lvlText w:val="%1)"/>
      <w:lvlJc w:val="left"/>
      <w:pPr>
        <w:ind w:left="1080" w:hanging="360"/>
      </w:pPr>
      <w:rPr>
        <w:rFonts w:ascii="Arial" w:hAnsi="Arial" w:cs="Arial" w:hint="default"/>
        <w:i w:val="0"/>
        <w:color w:val="00000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D7F1881"/>
    <w:multiLevelType w:val="multilevel"/>
    <w:tmpl w:val="9E302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6184B51"/>
    <w:multiLevelType w:val="hybridMultilevel"/>
    <w:tmpl w:val="7420710C"/>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7B6E10C2"/>
    <w:multiLevelType w:val="multilevel"/>
    <w:tmpl w:val="3B98886A"/>
    <w:styleLink w:val="WW8Num31"/>
    <w:lvl w:ilvl="0">
      <w:start w:val="1"/>
      <w:numFmt w:val="decimal"/>
      <w:lvlText w:val="%1."/>
      <w:lvlJc w:val="left"/>
      <w:pPr>
        <w:ind w:left="480" w:hanging="480"/>
      </w:pPr>
      <w:rPr>
        <w:rFonts w:ascii="Arial" w:hAnsi="Arial" w:cs="Arial"/>
        <w:b w:val="0"/>
        <w:strike w:val="0"/>
        <w:dstrike w:val="0"/>
        <w:szCs w:val="24"/>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4"/>
  </w:num>
  <w:num w:numId="3">
    <w:abstractNumId w:val="5"/>
  </w:num>
  <w:num w:numId="4">
    <w:abstractNumId w:val="20"/>
    <w:lvlOverride w:ilvl="0">
      <w:lvl w:ilvl="0">
        <w:start w:val="1"/>
        <w:numFmt w:val="decimal"/>
        <w:lvlText w:val="%1."/>
        <w:lvlJc w:val="left"/>
        <w:pPr>
          <w:ind w:left="3240" w:hanging="360"/>
        </w:pPr>
        <w:rPr>
          <w:rFonts w:ascii="Arial" w:hAnsi="Arial" w:cs="Arial"/>
          <w:b w:val="0"/>
          <w:i w:val="0"/>
          <w:strike w:val="0"/>
          <w:dstrike w:val="0"/>
          <w:color w:val="auto"/>
          <w:lang w:eastAsia="ar-SA"/>
        </w:rPr>
      </w:lvl>
    </w:lvlOverride>
  </w:num>
  <w:num w:numId="5">
    <w:abstractNumId w:val="3"/>
  </w:num>
  <w:num w:numId="6">
    <w:abstractNumId w:val="27"/>
  </w:num>
  <w:num w:numId="7">
    <w:abstractNumId w:val="12"/>
  </w:num>
  <w:num w:numId="8">
    <w:abstractNumId w:val="6"/>
  </w:num>
  <w:num w:numId="9">
    <w:abstractNumId w:val="0"/>
  </w:num>
  <w:num w:numId="10">
    <w:abstractNumId w:val="1"/>
  </w:num>
  <w:num w:numId="11">
    <w:abstractNumId w:val="16"/>
  </w:num>
  <w:num w:numId="12">
    <w:abstractNumId w:val="10"/>
    <w:lvlOverride w:ilvl="0">
      <w:lvl w:ilvl="0">
        <w:start w:val="1"/>
        <w:numFmt w:val="decimal"/>
        <w:lvlText w:val="%1)"/>
        <w:lvlJc w:val="left"/>
        <w:pPr>
          <w:ind w:left="680" w:hanging="397"/>
        </w:pPr>
        <w:rPr>
          <w:rFonts w:ascii="Arial" w:hAnsi="Arial" w:cs="Arial"/>
          <w:b w:val="0"/>
          <w:sz w:val="24"/>
          <w:szCs w:val="24"/>
        </w:rPr>
      </w:lvl>
    </w:lvlOverride>
    <w:lvlOverride w:ilvl="1">
      <w:lvl w:ilvl="1">
        <w:start w:val="1"/>
        <w:numFmt w:val="decimal"/>
        <w:lvlText w:val="%2)"/>
        <w:lvlJc w:val="left"/>
        <w:pPr>
          <w:ind w:left="1440" w:hanging="360"/>
        </w:pPr>
        <w:rPr>
          <w:rFonts w:ascii="Arial" w:eastAsia="Times New Roman" w:hAnsi="Arial" w:cs="Arial" w:hint="default"/>
        </w:r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rPr>
          <w:rFonts w:ascii="Arial" w:hAnsi="Arial" w:cs="Arial"/>
          <w:b/>
          <w:i/>
          <w:sz w:val="24"/>
          <w:szCs w:val="24"/>
        </w:r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left"/>
        <w:pPr>
          <w:ind w:left="6480" w:hanging="360"/>
        </w:pPr>
      </w:lvl>
    </w:lvlOverride>
  </w:num>
  <w:num w:numId="13">
    <w:abstractNumId w:val="13"/>
  </w:num>
  <w:num w:numId="14">
    <w:abstractNumId w:val="0"/>
    <w:lvlOverride w:ilvl="0">
      <w:startOverride w:val="1"/>
    </w:lvlOverride>
  </w:num>
  <w:num w:numId="15">
    <w:abstractNumId w:val="20"/>
    <w:lvlOverride w:ilvl="0">
      <w:startOverride w:val="1"/>
    </w:lvlOverride>
  </w:num>
  <w:num w:numId="16">
    <w:abstractNumId w:val="4"/>
    <w:lvlOverride w:ilvl="0">
      <w:startOverride w:val="1"/>
    </w:lvlOverride>
  </w:num>
  <w:num w:numId="17">
    <w:abstractNumId w:val="3"/>
    <w:lvlOverride w:ilvl="0">
      <w:startOverride w:val="1"/>
    </w:lvlOverride>
  </w:num>
  <w:num w:numId="18">
    <w:abstractNumId w:val="10"/>
    <w:lvlOverride w:ilvl="0">
      <w:startOverride w:val="1"/>
    </w:lvlOverride>
  </w:num>
  <w:num w:numId="19">
    <w:abstractNumId w:val="27"/>
    <w:lvlOverride w:ilvl="0">
      <w:startOverride w:val="1"/>
    </w:lvlOverride>
  </w:num>
  <w:num w:numId="20">
    <w:abstractNumId w:val="18"/>
  </w:num>
  <w:num w:numId="21">
    <w:abstractNumId w:val="24"/>
  </w:num>
  <w:num w:numId="22">
    <w:abstractNumId w:val="15"/>
  </w:num>
  <w:num w:numId="23">
    <w:abstractNumId w:val="21"/>
  </w:num>
  <w:num w:numId="24">
    <w:abstractNumId w:val="2"/>
  </w:num>
  <w:num w:numId="25">
    <w:abstractNumId w:val="9"/>
  </w:num>
  <w:num w:numId="26">
    <w:abstractNumId w:val="7"/>
  </w:num>
  <w:num w:numId="27">
    <w:abstractNumId w:val="10"/>
  </w:num>
  <w:num w:numId="28">
    <w:abstractNumId w:val="20"/>
  </w:num>
  <w:num w:numId="29">
    <w:abstractNumId w:val="11"/>
  </w:num>
  <w:num w:numId="30">
    <w:abstractNumId w:val="8"/>
  </w:num>
  <w:num w:numId="31">
    <w:abstractNumId w:val="26"/>
  </w:num>
  <w:num w:numId="32">
    <w:abstractNumId w:val="17"/>
  </w:num>
  <w:num w:numId="33">
    <w:abstractNumId w:val="22"/>
  </w:num>
  <w:num w:numId="34">
    <w:abstractNumId w:val="19"/>
  </w:num>
  <w:num w:numId="35">
    <w:abstractNumId w:val="2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B0"/>
    <w:rsid w:val="00004551"/>
    <w:rsid w:val="0014410E"/>
    <w:rsid w:val="001F2437"/>
    <w:rsid w:val="002B01AC"/>
    <w:rsid w:val="0035193F"/>
    <w:rsid w:val="003A4170"/>
    <w:rsid w:val="00494E51"/>
    <w:rsid w:val="004D5AA7"/>
    <w:rsid w:val="004F5F83"/>
    <w:rsid w:val="00573700"/>
    <w:rsid w:val="00591472"/>
    <w:rsid w:val="005F49BA"/>
    <w:rsid w:val="00744B62"/>
    <w:rsid w:val="007B3CAB"/>
    <w:rsid w:val="007C3E9A"/>
    <w:rsid w:val="007E7FE1"/>
    <w:rsid w:val="008D266C"/>
    <w:rsid w:val="009578F0"/>
    <w:rsid w:val="009657EF"/>
    <w:rsid w:val="009B3532"/>
    <w:rsid w:val="009E7648"/>
    <w:rsid w:val="00A6373F"/>
    <w:rsid w:val="00A7179F"/>
    <w:rsid w:val="00A761EB"/>
    <w:rsid w:val="00A82B61"/>
    <w:rsid w:val="00A83AA1"/>
    <w:rsid w:val="00B0680E"/>
    <w:rsid w:val="00BE7B01"/>
    <w:rsid w:val="00BF045E"/>
    <w:rsid w:val="00CF1DC2"/>
    <w:rsid w:val="00CF25B0"/>
    <w:rsid w:val="00E54640"/>
    <w:rsid w:val="00E602DB"/>
    <w:rsid w:val="00EB0250"/>
    <w:rsid w:val="00F86B7A"/>
    <w:rsid w:val="00FA5351"/>
    <w:rsid w:val="00FD0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3F5F6-6D9A-4AA9-B851-55FF3B42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4546A" w:themeColor="text2"/>
        <w:kern w:val="2"/>
        <w:sz w:val="18"/>
        <w:szCs w:val="18"/>
        <w:lang w:val="pl-PL"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F25B0"/>
  </w:style>
  <w:style w:type="paragraph" w:styleId="Nagwek1">
    <w:name w:val="heading 1"/>
    <w:basedOn w:val="Normalny"/>
    <w:next w:val="Normalny"/>
    <w:link w:val="Nagwek1Znak"/>
    <w:uiPriority w:val="9"/>
    <w:qFormat/>
    <w:rsid w:val="00A82B61"/>
    <w:pPr>
      <w:keepNext/>
      <w:keepLines/>
      <w:spacing w:before="240"/>
      <w:outlineLvl w:val="0"/>
    </w:pPr>
    <w:rPr>
      <w:rFonts w:ascii="Calibri Light" w:eastAsiaTheme="majorEastAsia" w:hAnsi="Calibri Light" w:cstheme="majorBidi"/>
      <w:color w:val="323E4F"/>
      <w:kern w:val="0"/>
      <w:sz w:val="28"/>
      <w:szCs w:val="32"/>
      <w14:ligatures w14:val="none"/>
    </w:rPr>
  </w:style>
  <w:style w:type="paragraph" w:styleId="Nagwek2">
    <w:name w:val="heading 2"/>
    <w:basedOn w:val="Normalny"/>
    <w:next w:val="Normalny"/>
    <w:link w:val="Nagwek2Znak"/>
    <w:uiPriority w:val="9"/>
    <w:unhideWhenUsed/>
    <w:qFormat/>
    <w:rsid w:val="00494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2B61"/>
    <w:rPr>
      <w:rFonts w:ascii="Calibri Light" w:eastAsiaTheme="majorEastAsia" w:hAnsi="Calibri Light" w:cstheme="majorBidi"/>
      <w:color w:val="323E4F"/>
      <w:kern w:val="0"/>
      <w:sz w:val="28"/>
      <w:szCs w:val="32"/>
      <w14:ligatures w14:val="none"/>
    </w:rPr>
  </w:style>
  <w:style w:type="paragraph" w:styleId="Nagwek">
    <w:name w:val="header"/>
    <w:basedOn w:val="Normalny"/>
    <w:link w:val="NagwekZnak"/>
    <w:uiPriority w:val="99"/>
    <w:unhideWhenUsed/>
    <w:qFormat/>
    <w:rsid w:val="00A82B61"/>
  </w:style>
  <w:style w:type="character" w:customStyle="1" w:styleId="NagwekZnak">
    <w:name w:val="Nagłówek Znak"/>
    <w:basedOn w:val="Domylnaczcionkaakapitu"/>
    <w:link w:val="Nagwek"/>
    <w:uiPriority w:val="99"/>
    <w:rsid w:val="00A82B61"/>
  </w:style>
  <w:style w:type="paragraph" w:styleId="Stopka">
    <w:name w:val="footer"/>
    <w:basedOn w:val="Normalny"/>
    <w:link w:val="StopkaZnak"/>
    <w:uiPriority w:val="99"/>
    <w:unhideWhenUsed/>
    <w:qFormat/>
    <w:rsid w:val="00A82B61"/>
  </w:style>
  <w:style w:type="character" w:customStyle="1" w:styleId="StopkaZnak">
    <w:name w:val="Stopka Znak"/>
    <w:basedOn w:val="Domylnaczcionkaakapitu"/>
    <w:link w:val="Stopka"/>
    <w:uiPriority w:val="99"/>
    <w:rsid w:val="00A82B61"/>
  </w:style>
  <w:style w:type="paragraph" w:styleId="Bezodstpw">
    <w:name w:val="No Spacing"/>
    <w:uiPriority w:val="98"/>
    <w:unhideWhenUsed/>
    <w:qFormat/>
    <w:rsid w:val="00A82B61"/>
  </w:style>
  <w:style w:type="paragraph" w:styleId="Akapitzlist">
    <w:name w:val="List Paragraph"/>
    <w:basedOn w:val="Normalny"/>
    <w:uiPriority w:val="34"/>
    <w:unhideWhenUsed/>
    <w:qFormat/>
    <w:rsid w:val="00CF25B0"/>
    <w:pPr>
      <w:ind w:left="720"/>
      <w:contextualSpacing/>
    </w:pPr>
  </w:style>
  <w:style w:type="paragraph" w:customStyle="1" w:styleId="Standard">
    <w:name w:val="Standard"/>
    <w:rsid w:val="00CF25B0"/>
    <w:pPr>
      <w:autoSpaceDN w:val="0"/>
      <w:spacing w:after="0" w:line="240" w:lineRule="auto"/>
      <w:textAlignment w:val="baseline"/>
    </w:pPr>
    <w:rPr>
      <w:rFonts w:ascii="Times New Roman" w:eastAsia="Times New Roman" w:hAnsi="Times New Roman" w:cs="Times New Roman"/>
      <w:color w:val="auto"/>
      <w:kern w:val="3"/>
      <w:sz w:val="24"/>
      <w:szCs w:val="24"/>
      <w:lang w:eastAsia="zh-CN"/>
      <w14:ligatures w14:val="none"/>
    </w:rPr>
  </w:style>
  <w:style w:type="numbering" w:customStyle="1" w:styleId="WW8Num41">
    <w:name w:val="WW8Num41"/>
    <w:basedOn w:val="Bezlisty"/>
    <w:rsid w:val="00CF25B0"/>
    <w:pPr>
      <w:numPr>
        <w:numId w:val="8"/>
      </w:numPr>
    </w:pPr>
  </w:style>
  <w:style w:type="table" w:styleId="Tabela-Siatka">
    <w:name w:val="Table Grid"/>
    <w:basedOn w:val="Standardowy"/>
    <w:uiPriority w:val="39"/>
    <w:rsid w:val="00CF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basedOn w:val="Bezlisty"/>
    <w:rsid w:val="00CF25B0"/>
    <w:pPr>
      <w:numPr>
        <w:numId w:val="1"/>
      </w:numPr>
    </w:pPr>
  </w:style>
  <w:style w:type="numbering" w:customStyle="1" w:styleId="WW8Num5">
    <w:name w:val="WW8Num5"/>
    <w:basedOn w:val="Bezlisty"/>
    <w:rsid w:val="00CF25B0"/>
    <w:pPr>
      <w:numPr>
        <w:numId w:val="2"/>
      </w:numPr>
    </w:pPr>
  </w:style>
  <w:style w:type="numbering" w:customStyle="1" w:styleId="WW8Num16">
    <w:name w:val="WW8Num16"/>
    <w:basedOn w:val="Bezlisty"/>
    <w:rsid w:val="00CF25B0"/>
    <w:pPr>
      <w:numPr>
        <w:numId w:val="3"/>
      </w:numPr>
    </w:pPr>
  </w:style>
  <w:style w:type="numbering" w:customStyle="1" w:styleId="WW8Num17">
    <w:name w:val="WW8Num17"/>
    <w:basedOn w:val="Bezlisty"/>
    <w:rsid w:val="00CF25B0"/>
    <w:pPr>
      <w:numPr>
        <w:numId w:val="28"/>
      </w:numPr>
    </w:pPr>
  </w:style>
  <w:style w:type="numbering" w:customStyle="1" w:styleId="WW8Num30">
    <w:name w:val="WW8Num30"/>
    <w:basedOn w:val="Bezlisty"/>
    <w:rsid w:val="00CF25B0"/>
    <w:pPr>
      <w:numPr>
        <w:numId w:val="5"/>
      </w:numPr>
    </w:pPr>
  </w:style>
  <w:style w:type="numbering" w:customStyle="1" w:styleId="WW8Num31">
    <w:name w:val="WW8Num31"/>
    <w:basedOn w:val="Bezlisty"/>
    <w:rsid w:val="00CF25B0"/>
    <w:pPr>
      <w:numPr>
        <w:numId w:val="6"/>
      </w:numPr>
    </w:pPr>
  </w:style>
  <w:style w:type="numbering" w:customStyle="1" w:styleId="WW8Num37">
    <w:name w:val="WW8Num37"/>
    <w:basedOn w:val="Bezlisty"/>
    <w:rsid w:val="00CF25B0"/>
    <w:pPr>
      <w:numPr>
        <w:numId w:val="7"/>
      </w:numPr>
    </w:pPr>
  </w:style>
  <w:style w:type="numbering" w:customStyle="1" w:styleId="WW8Num43">
    <w:name w:val="WW8Num43"/>
    <w:basedOn w:val="Bezlisty"/>
    <w:rsid w:val="00CF25B0"/>
    <w:pPr>
      <w:numPr>
        <w:numId w:val="9"/>
      </w:numPr>
    </w:pPr>
  </w:style>
  <w:style w:type="numbering" w:customStyle="1" w:styleId="WW8Num44">
    <w:name w:val="WW8Num44"/>
    <w:basedOn w:val="Bezlisty"/>
    <w:rsid w:val="00CF25B0"/>
    <w:pPr>
      <w:numPr>
        <w:numId w:val="10"/>
      </w:numPr>
    </w:pPr>
  </w:style>
  <w:style w:type="numbering" w:customStyle="1" w:styleId="WW8Num47">
    <w:name w:val="WW8Num47"/>
    <w:basedOn w:val="Bezlisty"/>
    <w:rsid w:val="00CF25B0"/>
    <w:pPr>
      <w:numPr>
        <w:numId w:val="11"/>
      </w:numPr>
    </w:pPr>
  </w:style>
  <w:style w:type="numbering" w:customStyle="1" w:styleId="WW8Num51">
    <w:name w:val="WW8Num51"/>
    <w:basedOn w:val="Bezlisty"/>
    <w:rsid w:val="00CF25B0"/>
    <w:pPr>
      <w:numPr>
        <w:numId w:val="27"/>
      </w:numPr>
    </w:pPr>
  </w:style>
  <w:style w:type="numbering" w:customStyle="1" w:styleId="WW8Num55">
    <w:name w:val="WW8Num55"/>
    <w:basedOn w:val="Bezlisty"/>
    <w:rsid w:val="00CF25B0"/>
    <w:pPr>
      <w:numPr>
        <w:numId w:val="13"/>
      </w:numPr>
    </w:pPr>
  </w:style>
  <w:style w:type="character" w:customStyle="1" w:styleId="Nagwek2Znak">
    <w:name w:val="Nagłówek 2 Znak"/>
    <w:basedOn w:val="Domylnaczcionkaakapitu"/>
    <w:link w:val="Nagwek2"/>
    <w:uiPriority w:val="9"/>
    <w:rsid w:val="00494E51"/>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F86B7A"/>
    <w:pPr>
      <w:spacing w:after="0"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F86B7A"/>
    <w:rPr>
      <w:rFonts w:ascii="Segoe UI" w:hAnsi="Segoe UI" w:cs="Segoe UI"/>
    </w:rPr>
  </w:style>
  <w:style w:type="numbering" w:customStyle="1" w:styleId="WW8Num32">
    <w:name w:val="WW8Num32"/>
    <w:basedOn w:val="Bezlisty"/>
    <w:rsid w:val="00A761EB"/>
  </w:style>
  <w:style w:type="numbering" w:customStyle="1" w:styleId="WW8Num33">
    <w:name w:val="WW8Num33"/>
    <w:basedOn w:val="Bezlisty"/>
    <w:rsid w:val="00BE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8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rd Calendar">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10</Pages>
  <Words>3778</Words>
  <Characters>22668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Jabłonka</dc:creator>
  <cp:keywords/>
  <dc:description/>
  <cp:lastModifiedBy>s.sadoch</cp:lastModifiedBy>
  <cp:revision>11</cp:revision>
  <cp:lastPrinted>2022-03-23T12:37:00Z</cp:lastPrinted>
  <dcterms:created xsi:type="dcterms:W3CDTF">2022-03-22T08:23:00Z</dcterms:created>
  <dcterms:modified xsi:type="dcterms:W3CDTF">2022-03-31T06:37:00Z</dcterms:modified>
</cp:coreProperties>
</file>