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FE" w:rsidRDefault="008B11A7" w:rsidP="005D78FE">
      <w:pPr>
        <w:jc w:val="right"/>
      </w:pPr>
      <w:r>
        <w:t>Kałuszyn, dn. 11.02.2026</w:t>
      </w:r>
      <w:r w:rsidR="005D78FE">
        <w:t xml:space="preserve"> r.</w:t>
      </w:r>
    </w:p>
    <w:p w:rsidR="005D78FE" w:rsidRDefault="005D78FE" w:rsidP="005D78FE">
      <w:pPr>
        <w:jc w:val="both"/>
        <w:rPr>
          <w:b/>
        </w:rPr>
      </w:pPr>
      <w:r>
        <w:rPr>
          <w:b/>
        </w:rPr>
        <w:t>Przewodniczący Rady Miejskiej</w:t>
      </w:r>
    </w:p>
    <w:p w:rsidR="005D78FE" w:rsidRDefault="005D78FE" w:rsidP="005D78FE">
      <w:pPr>
        <w:rPr>
          <w:b/>
        </w:rPr>
      </w:pPr>
      <w:r>
        <w:rPr>
          <w:b/>
        </w:rPr>
        <w:t>w Kałuszynie</w:t>
      </w:r>
    </w:p>
    <w:p w:rsidR="005D78FE" w:rsidRDefault="005D78FE" w:rsidP="005D78FE">
      <w:pPr>
        <w:jc w:val="both"/>
        <w:rPr>
          <w:b/>
        </w:rPr>
      </w:pPr>
      <w:r>
        <w:rPr>
          <w:b/>
        </w:rPr>
        <w:t>ORM.0002.XVII/2026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D78FE" w:rsidRDefault="005D78FE" w:rsidP="005D78FE">
      <w:pPr>
        <w:jc w:val="both"/>
        <w:rPr>
          <w:b/>
        </w:rPr>
      </w:pPr>
    </w:p>
    <w:p w:rsidR="005D78FE" w:rsidRDefault="005D78FE" w:rsidP="005D78FE">
      <w:pPr>
        <w:ind w:left="3540"/>
        <w:rPr>
          <w:b/>
        </w:rPr>
      </w:pPr>
    </w:p>
    <w:p w:rsidR="005D78FE" w:rsidRDefault="005D78FE" w:rsidP="005D78FE">
      <w:pPr>
        <w:ind w:left="3540"/>
        <w:rPr>
          <w:b/>
        </w:rPr>
      </w:pPr>
      <w:bookmarkStart w:id="0" w:name="_GoBack"/>
      <w:bookmarkEnd w:id="0"/>
    </w:p>
    <w:p w:rsidR="005D78FE" w:rsidRDefault="005D78FE" w:rsidP="005D78FE">
      <w:pPr>
        <w:jc w:val="both"/>
        <w:rPr>
          <w:b/>
        </w:rPr>
      </w:pPr>
    </w:p>
    <w:p w:rsidR="005D78FE" w:rsidRDefault="005D78FE" w:rsidP="005D78F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5D78FE" w:rsidRDefault="005D78FE" w:rsidP="005D78FE">
      <w:pPr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</w:p>
    <w:p w:rsidR="005D78FE" w:rsidRDefault="005D78FE" w:rsidP="005D78FE">
      <w:pPr>
        <w:ind w:firstLine="708"/>
        <w:jc w:val="both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</w:rPr>
        <w:t xml:space="preserve">Zapraszam do wzięcia udziału w sesji Rady Miejskiej w Kałuszynie, która odbędzie się </w:t>
      </w:r>
      <w:r>
        <w:rPr>
          <w:rFonts w:asciiTheme="majorBidi" w:hAnsiTheme="majorBidi" w:cstheme="majorBidi"/>
          <w:b/>
        </w:rPr>
        <w:t>20 lutego 2026 r. o godz. 9</w:t>
      </w:r>
      <w:r>
        <w:rPr>
          <w:rFonts w:asciiTheme="majorBidi" w:hAnsiTheme="majorBidi" w:cstheme="majorBidi"/>
          <w:b/>
          <w:vertAlign w:val="superscript"/>
        </w:rPr>
        <w:t>00</w:t>
      </w:r>
      <w:r>
        <w:rPr>
          <w:rFonts w:asciiTheme="majorBidi" w:hAnsiTheme="majorBidi" w:cstheme="majorBidi"/>
          <w:b/>
        </w:rPr>
        <w:t xml:space="preserve"> w sali konferencyjnej Urzędu Miejskiego w Kałuszynie.</w:t>
      </w:r>
    </w:p>
    <w:p w:rsidR="005D78FE" w:rsidRDefault="005D78FE" w:rsidP="005D78FE">
      <w:pPr>
        <w:jc w:val="both"/>
        <w:rPr>
          <w:rFonts w:asciiTheme="majorBidi" w:hAnsiTheme="majorBidi" w:cstheme="majorBidi"/>
        </w:rPr>
      </w:pPr>
    </w:p>
    <w:p w:rsidR="005D78FE" w:rsidRPr="005D78FE" w:rsidRDefault="005D78FE" w:rsidP="005D78FE">
      <w:pPr>
        <w:jc w:val="both"/>
        <w:rPr>
          <w:rFonts w:asciiTheme="majorBidi" w:hAnsiTheme="majorBidi" w:cstheme="majorBidi"/>
          <w:b/>
          <w:bCs/>
        </w:rPr>
      </w:pPr>
      <w:r w:rsidRPr="005D78FE">
        <w:rPr>
          <w:rFonts w:asciiTheme="majorBidi" w:hAnsiTheme="majorBidi" w:cstheme="majorBidi"/>
          <w:b/>
          <w:bCs/>
        </w:rPr>
        <w:t>Porządek obrad: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Otwarcie obrad. 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Uchwalenie porządku obrad.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Informacja Burmistrza Kałuszyna o działalności w okresie międzysesyjnym oraz o realizacji uchwał Rady Miejskiej.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Sprawozdanie z pracy stałych komisji Rady Miejskiej w 2025 r.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 opieki nad zwierzętami bezdomnymi oraz zapobiegania                                                                  bezdomności zwierząt na 2026 rok.</w:t>
      </w:r>
    </w:p>
    <w:p w:rsidR="005D78FE" w:rsidRDefault="005D78FE" w:rsidP="005D78FE">
      <w:pPr>
        <w:pStyle w:val="Akapitzlist"/>
        <w:numPr>
          <w:ilvl w:val="0"/>
          <w:numId w:val="2"/>
        </w:numPr>
        <w:spacing w:after="160" w:line="256" w:lineRule="auto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zmiany Wieloletniej Prognozy Finansowej na lata 2026 -  2035.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zmian w budżecie gminy na 2026 rok.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ustalenia na 2026 rok planu dofinansowania form doskonalenia zawodowego nauczycieli oraz maksymalnej kwoty dofinansowania opłat za kształcenie pobierane przez szkoły wyższe i zakłady kształcenia nauczycieli oraz specjalności i formy kształcenia, na które dofinansowanie może być przyznane.</w:t>
      </w:r>
    </w:p>
    <w:p w:rsidR="005D78FE" w:rsidRDefault="005D78FE" w:rsidP="005D78F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Podjęcie uchwały w sprawie przyjęcia Programu Osłonowego „Korpus Wsparcia Seniorów” na rok 2026 dla mieszkańców Gminy Kałuszyn</w:t>
      </w:r>
      <w:r>
        <w:rPr>
          <w:rFonts w:asciiTheme="majorBidi" w:hAnsiTheme="majorBidi" w:cstheme="majorBidi"/>
          <w:sz w:val="24"/>
          <w:szCs w:val="24"/>
        </w:rPr>
        <w:t xml:space="preserve"> w zakresie realizacji usług opiekuńczych poprzez dostęp do tzw. „opieki na odległość”.</w:t>
      </w:r>
    </w:p>
    <w:p w:rsidR="005D78FE" w:rsidRPr="000218C5" w:rsidRDefault="005D78FE" w:rsidP="005D78FE">
      <w:pPr>
        <w:pStyle w:val="Default"/>
        <w:numPr>
          <w:ilvl w:val="0"/>
          <w:numId w:val="2"/>
        </w:numPr>
        <w:ind w:left="720"/>
        <w:jc w:val="both"/>
        <w:rPr>
          <w:rFonts w:asciiTheme="majorBidi" w:hAnsiTheme="majorBidi" w:cstheme="majorBidi"/>
        </w:rPr>
      </w:pPr>
      <w:r w:rsidRPr="000218C5">
        <w:rPr>
          <w:rFonts w:asciiTheme="majorBidi" w:hAnsiTheme="majorBidi" w:cstheme="majorBidi"/>
        </w:rPr>
        <w:t>Podjęci</w:t>
      </w:r>
      <w:r>
        <w:rPr>
          <w:rFonts w:asciiTheme="majorBidi" w:hAnsiTheme="majorBidi" w:cstheme="majorBidi"/>
        </w:rPr>
        <w:t>e</w:t>
      </w:r>
      <w:r w:rsidRPr="000218C5">
        <w:rPr>
          <w:rFonts w:asciiTheme="majorBidi" w:hAnsiTheme="majorBidi" w:cstheme="majorBidi"/>
        </w:rPr>
        <w:t xml:space="preserve"> uchwały w sprawie zmiany uchwały </w:t>
      </w:r>
      <w:r>
        <w:rPr>
          <w:rFonts w:asciiTheme="majorBidi" w:hAnsiTheme="majorBidi" w:cstheme="majorBidi"/>
        </w:rPr>
        <w:t xml:space="preserve">Nr XVI/112/2025 Rady Miejskiej w Kałuszynie z dnia 29 grudnia 2025 r. w sprawie </w:t>
      </w:r>
      <w:r w:rsidRPr="000218C5">
        <w:rPr>
          <w:rFonts w:asciiTheme="majorBidi" w:hAnsiTheme="majorBidi" w:cstheme="majorBidi"/>
        </w:rPr>
        <w:t>ustalenia wysokości ekwiwalentu pieniężnego dla strażaków ratowników oraz kandydatów na strażaków ratowników Ochotniczych Straży Pożarnych mających siedzibę na terenie gminy Kałuszyn, uczestniczących w działaniu ratowniczym, akcji ratowniczej, szkoleniu lub ćwiczeniu.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Przyjęcie </w:t>
      </w:r>
      <w:r>
        <w:rPr>
          <w:rFonts w:asciiTheme="majorBidi" w:hAnsiTheme="majorBidi" w:cstheme="majorBidi"/>
          <w:sz w:val="24"/>
          <w:szCs w:val="24"/>
        </w:rPr>
        <w:t>protokołu Nr XVI/2025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poprzedniej sesji Rady Miejskiej.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Sprawy różne.</w:t>
      </w:r>
    </w:p>
    <w:p w:rsidR="005D78FE" w:rsidRDefault="005D78FE" w:rsidP="005D78FE">
      <w:pPr>
        <w:pStyle w:val="Akapitzlist"/>
        <w:numPr>
          <w:ilvl w:val="0"/>
          <w:numId w:val="2"/>
        </w:numPr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Zamknięcie sesji.</w:t>
      </w:r>
    </w:p>
    <w:p w:rsidR="005D78FE" w:rsidRDefault="005D78FE" w:rsidP="005D78FE">
      <w:pPr>
        <w:pStyle w:val="Akapitzlist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D78FE" w:rsidRDefault="005D78FE" w:rsidP="005D78FE">
      <w:pPr>
        <w:pStyle w:val="Akapitzlist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D78FE" w:rsidRDefault="005D78FE" w:rsidP="005D78FE">
      <w:pPr>
        <w:jc w:val="right"/>
        <w:rPr>
          <w:color w:val="000000" w:themeColor="text1"/>
        </w:rPr>
      </w:pPr>
    </w:p>
    <w:p w:rsidR="005D78FE" w:rsidRDefault="005D78FE" w:rsidP="005D78FE">
      <w:pPr>
        <w:jc w:val="right"/>
        <w:rPr>
          <w:color w:val="000000" w:themeColor="text1"/>
        </w:rPr>
      </w:pPr>
    </w:p>
    <w:p w:rsidR="005D78FE" w:rsidRDefault="005D78FE" w:rsidP="005D78FE">
      <w:pPr>
        <w:jc w:val="right"/>
        <w:rPr>
          <w:color w:val="000000" w:themeColor="text1"/>
        </w:rPr>
      </w:pPr>
    </w:p>
    <w:p w:rsidR="005D78FE" w:rsidRDefault="005D78FE" w:rsidP="005D78FE">
      <w:pPr>
        <w:jc w:val="right"/>
        <w:rPr>
          <w:color w:val="000000" w:themeColor="text1"/>
        </w:rPr>
      </w:pPr>
      <w:r>
        <w:rPr>
          <w:color w:val="000000" w:themeColor="text1"/>
        </w:rPr>
        <w:t>Przewodniczący Rady Miejskiej</w:t>
      </w:r>
    </w:p>
    <w:p w:rsidR="005D78FE" w:rsidRDefault="005D78FE" w:rsidP="005D78FE">
      <w:pPr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</w:t>
      </w:r>
    </w:p>
    <w:p w:rsidR="005D78FE" w:rsidRDefault="005D78FE" w:rsidP="005D78FE">
      <w:pPr>
        <w:ind w:left="360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Adam Kaczmarczyk</w:t>
      </w:r>
    </w:p>
    <w:p w:rsidR="005D78FE" w:rsidRDefault="005D78FE" w:rsidP="005D78FE">
      <w:pPr>
        <w:jc w:val="right"/>
        <w:rPr>
          <w:color w:val="000000" w:themeColor="text1"/>
        </w:rPr>
      </w:pPr>
    </w:p>
    <w:p w:rsidR="005D78FE" w:rsidRDefault="005D78FE" w:rsidP="005D78FE">
      <w:pPr>
        <w:rPr>
          <w:color w:val="000000" w:themeColor="text1"/>
        </w:rPr>
      </w:pPr>
    </w:p>
    <w:p w:rsidR="005D78FE" w:rsidRDefault="005D78FE" w:rsidP="005D78FE"/>
    <w:sectPr w:rsidR="005D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A747D"/>
    <w:multiLevelType w:val="hybridMultilevel"/>
    <w:tmpl w:val="D7B006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FE"/>
    <w:rsid w:val="002D0F77"/>
    <w:rsid w:val="005D78FE"/>
    <w:rsid w:val="008B11A7"/>
    <w:rsid w:val="008D3115"/>
    <w:rsid w:val="009C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7CD44-2E50-471F-BCE9-25974FF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D78FE"/>
    <w:pPr>
      <w:keepNext/>
      <w:spacing w:before="160" w:after="80" w:line="276" w:lineRule="auto"/>
      <w:outlineLvl w:val="1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8FE"/>
    <w:rPr>
      <w:rFonts w:ascii="Cambria" w:eastAsia="Times New Roman" w:hAnsi="Cambria" w:cs="Times New Roman"/>
      <w:color w:val="365F91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5D78FE"/>
    <w:rPr>
      <w:color w:val="0000FF"/>
      <w:u w:val="single"/>
    </w:rPr>
  </w:style>
  <w:style w:type="paragraph" w:styleId="Bezodstpw">
    <w:name w:val="No Spacing"/>
    <w:uiPriority w:val="1"/>
    <w:qFormat/>
    <w:rsid w:val="005D78FE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5D78FE"/>
    <w:pPr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1"/>
    </w:rPr>
  </w:style>
  <w:style w:type="paragraph" w:customStyle="1" w:styleId="Default">
    <w:name w:val="Default"/>
    <w:rsid w:val="005D7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1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STRUPIECHOWSKA</dc:creator>
  <cp:keywords/>
  <dc:description/>
  <cp:lastModifiedBy>Edyta PRZYBUŁEK</cp:lastModifiedBy>
  <cp:revision>2</cp:revision>
  <cp:lastPrinted>2026-02-11T06:59:00Z</cp:lastPrinted>
  <dcterms:created xsi:type="dcterms:W3CDTF">2026-02-12T14:07:00Z</dcterms:created>
  <dcterms:modified xsi:type="dcterms:W3CDTF">2026-02-12T14:07:00Z</dcterms:modified>
</cp:coreProperties>
</file>