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CF" w:rsidRDefault="00A704CF" w:rsidP="00687826">
      <w:pPr>
        <w:pStyle w:val="NormalnyWeb"/>
        <w:spacing w:after="0" w:afterAutospacing="0"/>
        <w:jc w:val="center"/>
      </w:pPr>
      <w:r>
        <w:rPr>
          <w:b/>
          <w:bCs/>
          <w:sz w:val="36"/>
          <w:szCs w:val="36"/>
        </w:rPr>
        <w:t>ZAPYTANIE OFERTOWE</w:t>
      </w:r>
    </w:p>
    <w:p w:rsidR="00A704CF" w:rsidRDefault="00A704CF" w:rsidP="00687826">
      <w:pPr>
        <w:pStyle w:val="NormalnyWeb"/>
        <w:spacing w:after="0" w:afterAutospacing="0"/>
        <w:jc w:val="center"/>
      </w:pPr>
      <w:r>
        <w:rPr>
          <w:b/>
          <w:bCs/>
          <w:color w:val="000000"/>
          <w:sz w:val="27"/>
          <w:szCs w:val="27"/>
        </w:rPr>
        <w:t xml:space="preserve">na </w:t>
      </w:r>
      <w:r w:rsidR="0019191A">
        <w:rPr>
          <w:b/>
          <w:bCs/>
          <w:color w:val="000000"/>
          <w:sz w:val="27"/>
          <w:szCs w:val="27"/>
        </w:rPr>
        <w:t>wykonani</w:t>
      </w:r>
      <w:r w:rsidR="00D57403">
        <w:rPr>
          <w:b/>
          <w:bCs/>
          <w:color w:val="000000"/>
          <w:sz w:val="27"/>
          <w:szCs w:val="27"/>
        </w:rPr>
        <w:t xml:space="preserve">e </w:t>
      </w:r>
      <w:r w:rsidR="00D96BFC">
        <w:rPr>
          <w:b/>
          <w:bCs/>
          <w:color w:val="000000"/>
          <w:sz w:val="27"/>
          <w:szCs w:val="27"/>
        </w:rPr>
        <w:t>remont</w:t>
      </w:r>
      <w:r w:rsidR="00342EAC">
        <w:rPr>
          <w:b/>
          <w:bCs/>
          <w:color w:val="000000"/>
          <w:sz w:val="27"/>
          <w:szCs w:val="27"/>
        </w:rPr>
        <w:t>u i konserwacji</w:t>
      </w:r>
      <w:r w:rsidR="00D96BFC">
        <w:rPr>
          <w:b/>
          <w:bCs/>
          <w:color w:val="000000"/>
          <w:sz w:val="27"/>
          <w:szCs w:val="27"/>
        </w:rPr>
        <w:t xml:space="preserve"> powierzchni bois</w:t>
      </w:r>
      <w:r w:rsidR="00A231A7">
        <w:rPr>
          <w:b/>
          <w:bCs/>
          <w:color w:val="000000"/>
          <w:sz w:val="27"/>
          <w:szCs w:val="27"/>
        </w:rPr>
        <w:t xml:space="preserve">k wielofunkcyjnych </w:t>
      </w:r>
    </w:p>
    <w:p w:rsidR="00A704CF" w:rsidRPr="00B02B7F" w:rsidRDefault="00A704CF" w:rsidP="00687826">
      <w:pPr>
        <w:pStyle w:val="NormalnyWeb"/>
        <w:spacing w:after="0" w:afterAutospacing="0"/>
      </w:pPr>
      <w:r w:rsidRPr="00B02B7F">
        <w:rPr>
          <w:b/>
          <w:bCs/>
          <w:color w:val="000000"/>
        </w:rPr>
        <w:t>1. Nazwa oraz adres Zamawiającego:</w:t>
      </w:r>
    </w:p>
    <w:p w:rsidR="00A704CF" w:rsidRPr="00B02B7F" w:rsidRDefault="00A704CF" w:rsidP="001258FB">
      <w:pPr>
        <w:pStyle w:val="NormalnyWeb"/>
        <w:spacing w:before="0" w:beforeAutospacing="0" w:after="0" w:afterAutospacing="0"/>
      </w:pPr>
      <w:r w:rsidRPr="00B02B7F">
        <w:rPr>
          <w:color w:val="000000"/>
        </w:rPr>
        <w:t xml:space="preserve">Gmina Kałuszyn </w:t>
      </w:r>
    </w:p>
    <w:p w:rsidR="00A704CF" w:rsidRPr="00B02B7F" w:rsidRDefault="00A704CF" w:rsidP="001258FB">
      <w:pPr>
        <w:pStyle w:val="NormalnyWeb"/>
        <w:spacing w:before="0" w:beforeAutospacing="0" w:after="0" w:afterAutospacing="0"/>
      </w:pPr>
      <w:r w:rsidRPr="00B02B7F">
        <w:rPr>
          <w:color w:val="000000"/>
        </w:rPr>
        <w:t>ul.  Pocztowa 1</w:t>
      </w:r>
    </w:p>
    <w:p w:rsidR="00A704CF" w:rsidRPr="00B02B7F" w:rsidRDefault="00A704CF" w:rsidP="001258FB">
      <w:pPr>
        <w:pStyle w:val="NormalnyWeb"/>
        <w:spacing w:before="0" w:beforeAutospacing="0" w:after="0" w:afterAutospacing="0"/>
        <w:rPr>
          <w:color w:val="000000"/>
        </w:rPr>
      </w:pPr>
      <w:r w:rsidRPr="00B02B7F">
        <w:rPr>
          <w:color w:val="000000"/>
        </w:rPr>
        <w:t xml:space="preserve">05-310 Kałuszyn </w:t>
      </w:r>
    </w:p>
    <w:p w:rsidR="00A704CF" w:rsidRPr="00B02B7F" w:rsidRDefault="00A704CF" w:rsidP="001258FB">
      <w:pPr>
        <w:pStyle w:val="NormalnyWeb"/>
        <w:spacing w:before="0" w:beforeAutospacing="0" w:after="0" w:afterAutospacing="0"/>
      </w:pPr>
      <w:r w:rsidRPr="00B02B7F">
        <w:rPr>
          <w:color w:val="000000"/>
        </w:rPr>
        <w:t>NIP 822 21 58 817</w:t>
      </w:r>
    </w:p>
    <w:p w:rsidR="00A704CF" w:rsidRPr="00B02B7F" w:rsidRDefault="00A704CF" w:rsidP="00687826">
      <w:pPr>
        <w:pStyle w:val="NormalnyWeb"/>
        <w:spacing w:after="0" w:afterAutospacing="0"/>
      </w:pPr>
      <w:bookmarkStart w:id="0" w:name="bookmark2"/>
      <w:bookmarkEnd w:id="0"/>
      <w:r w:rsidRPr="00B02B7F">
        <w:rPr>
          <w:b/>
          <w:bCs/>
          <w:color w:val="000000"/>
        </w:rPr>
        <w:t>2. Opis przedmiotu zamówienia :</w:t>
      </w:r>
    </w:p>
    <w:p w:rsidR="003F06A9" w:rsidRDefault="00A704CF" w:rsidP="00687826">
      <w:pPr>
        <w:pStyle w:val="NormalnyWeb"/>
        <w:spacing w:before="0" w:beforeAutospacing="0" w:after="0" w:afterAutospacing="0"/>
        <w:rPr>
          <w:color w:val="000000"/>
        </w:rPr>
      </w:pPr>
      <w:r w:rsidRPr="00B02B7F">
        <w:rPr>
          <w:color w:val="000000"/>
        </w:rPr>
        <w:t xml:space="preserve">Przedmiot zamówienia stanowi usługa polegająca </w:t>
      </w:r>
      <w:r w:rsidR="00D57403">
        <w:rPr>
          <w:color w:val="000000"/>
        </w:rPr>
        <w:t>na</w:t>
      </w:r>
      <w:r w:rsidR="003F06A9">
        <w:rPr>
          <w:color w:val="000000"/>
        </w:rPr>
        <w:t>:</w:t>
      </w:r>
      <w:r w:rsidR="00D57403">
        <w:rPr>
          <w:color w:val="000000"/>
        </w:rPr>
        <w:t xml:space="preserve"> </w:t>
      </w:r>
    </w:p>
    <w:p w:rsidR="00F401D3" w:rsidRDefault="00193133" w:rsidP="00A231A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Remoncie i konserwacji</w:t>
      </w:r>
      <w:r w:rsidR="00A231A7">
        <w:rPr>
          <w:color w:val="000000"/>
        </w:rPr>
        <w:t xml:space="preserve"> powie</w:t>
      </w:r>
      <w:r w:rsidR="00F401D3">
        <w:rPr>
          <w:color w:val="000000"/>
        </w:rPr>
        <w:t xml:space="preserve">rzchni boiska wielofunkcyjnego znajdującego  się na stadionie lekkoatletycznym </w:t>
      </w:r>
      <w:r w:rsidR="00A231A7">
        <w:rPr>
          <w:color w:val="000000"/>
        </w:rPr>
        <w:t xml:space="preserve"> </w:t>
      </w:r>
      <w:r w:rsidR="00F401D3">
        <w:rPr>
          <w:color w:val="000000"/>
        </w:rPr>
        <w:t>przy ulicy Pocztowej 4  o powierzchni 1200 m2 poprzez uzupełnienie piaskiem kwarcowym  w ilości  6 ton (</w:t>
      </w:r>
      <w:r w:rsidR="00D02723">
        <w:rPr>
          <w:color w:val="000000"/>
        </w:rPr>
        <w:t>usunięcie zanieczyszczeń z zewnętrznej warstwy nawierzchni boiska, dogłębne rozluźnienie zbitego wypełnienia, wydobycie wypełnienia na powierzchnię oraz usunięcie z niego wszelkiego rodzaju zanieczyszczeń, ponowne równomierne rozprowadzenie odzyskanego wypełnieni</w:t>
      </w:r>
      <w:r>
        <w:rPr>
          <w:color w:val="000000"/>
        </w:rPr>
        <w:t>a na nawierzchnię z dodatkową</w:t>
      </w:r>
      <w:r w:rsidR="00D02723">
        <w:rPr>
          <w:color w:val="000000"/>
        </w:rPr>
        <w:t xml:space="preserve"> ilością piasku kwarcowego, maszynowe rozczesanie i wyprostowanie zgniecionych włókien trawy, uzupełnienie wypełnienia oraz jego wczesanie w nawierzchnię</w:t>
      </w:r>
      <w:r w:rsidR="00F401D3">
        <w:rPr>
          <w:color w:val="000000"/>
        </w:rPr>
        <w:t>)</w:t>
      </w:r>
    </w:p>
    <w:p w:rsidR="00F401D3" w:rsidRDefault="00193133" w:rsidP="00A231A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-Remoncie i konserwacji </w:t>
      </w:r>
      <w:r w:rsidR="00F401D3">
        <w:rPr>
          <w:color w:val="000000"/>
        </w:rPr>
        <w:t xml:space="preserve"> powierzchni boiska piłkarskiego typu Orlik o powierzchni 1500 m2 przy ulicy Pocztowej 4 poprzez uzupełnienie granulatu w ilości 3 ton (</w:t>
      </w:r>
      <w:r>
        <w:rPr>
          <w:color w:val="000000"/>
        </w:rPr>
        <w:t>usunięcie zanieczyszczeń z zewnętrznej warstwy nawierzchni boiska, dogłębne rozluźnienie zbitego wypełnienia, wydobycie wypełnienia na powierzchnię oraz usunięcie z niego wszelkiego rodzaju zanieczyszczeń, ponowne równomierne rozprowadzenie odzyskanego wypełnienia na nawierzchni z dodatkową ilością granulatu, maszynowe rozczesanie i wyprostowanie zgniecionych włókien trawy, uzupełnienie  wypełnienia oraz jego wczesanie w nawierzchnię</w:t>
      </w:r>
      <w:r w:rsidR="00F401D3">
        <w:rPr>
          <w:color w:val="000000"/>
        </w:rPr>
        <w:t>)</w:t>
      </w:r>
    </w:p>
    <w:p w:rsidR="00A231A7" w:rsidRDefault="003F06A9" w:rsidP="00A231A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A231A7">
        <w:rPr>
          <w:color w:val="000000"/>
        </w:rPr>
        <w:t>W</w:t>
      </w:r>
      <w:r w:rsidR="00D96BFC">
        <w:rPr>
          <w:color w:val="000000"/>
        </w:rPr>
        <w:t>ertykulacji pasywnej- wyczesanie obumarłej materii liści traw, źdźbeł i innych resztek roślinnych w celu usunięcia tzw. Filcu oraz zebranie obumarłego materiału</w:t>
      </w:r>
      <w:r w:rsidR="00F14A53">
        <w:rPr>
          <w:color w:val="000000"/>
        </w:rPr>
        <w:t xml:space="preserve"> na</w:t>
      </w:r>
      <w:r w:rsidR="009378B4">
        <w:rPr>
          <w:color w:val="000000"/>
        </w:rPr>
        <w:t xml:space="preserve"> powierzchni </w:t>
      </w:r>
      <w:r w:rsidR="00A231A7">
        <w:rPr>
          <w:color w:val="000000"/>
        </w:rPr>
        <w:t>8200m²</w:t>
      </w:r>
      <w:r w:rsidR="00D96BFC">
        <w:rPr>
          <w:color w:val="000000"/>
        </w:rPr>
        <w:t>;</w:t>
      </w:r>
    </w:p>
    <w:p w:rsidR="00A231A7" w:rsidRDefault="00193133" w:rsidP="00A231A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Piaskowaniu</w:t>
      </w:r>
      <w:r w:rsidR="00F401D3">
        <w:rPr>
          <w:color w:val="000000"/>
        </w:rPr>
        <w:t xml:space="preserve"> po ok. 6</w:t>
      </w:r>
      <w:r w:rsidR="00D96BFC">
        <w:rPr>
          <w:color w:val="000000"/>
        </w:rPr>
        <w:t>0 ton piasku gruboziarnistego, rzecznego, wiślanego, płuka</w:t>
      </w:r>
      <w:r w:rsidR="00F401D3">
        <w:rPr>
          <w:color w:val="000000"/>
        </w:rPr>
        <w:t>nego odsianego o frakcji 0,2-2m</w:t>
      </w:r>
      <w:r w:rsidR="00D96BFC">
        <w:rPr>
          <w:color w:val="000000"/>
        </w:rPr>
        <w:t>m</w:t>
      </w:r>
      <w:r w:rsidR="00F14A53">
        <w:rPr>
          <w:color w:val="000000"/>
        </w:rPr>
        <w:t xml:space="preserve"> na</w:t>
      </w:r>
      <w:bookmarkStart w:id="1" w:name="_GoBack"/>
      <w:bookmarkEnd w:id="1"/>
      <w:r w:rsidR="00A231A7">
        <w:rPr>
          <w:color w:val="000000"/>
        </w:rPr>
        <w:t xml:space="preserve"> powierzchni 8200m² </w:t>
      </w:r>
      <w:r w:rsidR="00D96BFC">
        <w:rPr>
          <w:color w:val="000000"/>
        </w:rPr>
        <w:t>;</w:t>
      </w:r>
    </w:p>
    <w:p w:rsidR="00A231A7" w:rsidRDefault="00193133" w:rsidP="00A231A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Aeracji</w:t>
      </w:r>
      <w:r w:rsidR="00D96BFC">
        <w:rPr>
          <w:color w:val="000000"/>
        </w:rPr>
        <w:t xml:space="preserve"> bolcami pustymi </w:t>
      </w:r>
      <w:r w:rsidR="00F401D3">
        <w:rPr>
          <w:color w:val="000000"/>
        </w:rPr>
        <w:t>śr. 25m</w:t>
      </w:r>
      <w:r w:rsidR="00687826">
        <w:rPr>
          <w:color w:val="000000"/>
        </w:rPr>
        <w:t>m, na głębokości ok. 10-12cm oraz zebranie wykorków</w:t>
      </w:r>
      <w:r w:rsidR="00A231A7">
        <w:rPr>
          <w:color w:val="000000"/>
        </w:rPr>
        <w:t xml:space="preserve"> o powierzchni 8200m²</w:t>
      </w:r>
      <w:r w:rsidR="00687826">
        <w:rPr>
          <w:color w:val="000000"/>
        </w:rPr>
        <w:t>;</w:t>
      </w:r>
    </w:p>
    <w:p w:rsidR="00D6416D" w:rsidRDefault="00687826" w:rsidP="00A231A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Dosiew</w:t>
      </w:r>
      <w:r w:rsidR="00193133">
        <w:rPr>
          <w:color w:val="000000"/>
        </w:rPr>
        <w:t xml:space="preserve">ie </w:t>
      </w:r>
      <w:r>
        <w:rPr>
          <w:color w:val="000000"/>
        </w:rPr>
        <w:t>wgłębny</w:t>
      </w:r>
      <w:r w:rsidR="00193133">
        <w:rPr>
          <w:color w:val="000000"/>
        </w:rPr>
        <w:t>m</w:t>
      </w:r>
      <w:r>
        <w:rPr>
          <w:color w:val="000000"/>
        </w:rPr>
        <w:t xml:space="preserve"> trawy na powierzchni </w:t>
      </w:r>
      <w:r w:rsidR="00A231A7">
        <w:rPr>
          <w:color w:val="000000"/>
        </w:rPr>
        <w:t>1200m²</w:t>
      </w:r>
    </w:p>
    <w:p w:rsidR="00A704CF" w:rsidRPr="00B02B7F" w:rsidRDefault="0019191A" w:rsidP="00A704CF">
      <w:pPr>
        <w:pStyle w:val="NormalnyWeb"/>
      </w:pPr>
      <w:r>
        <w:rPr>
          <w:rStyle w:val="Pogrubienie"/>
          <w:color w:val="000000"/>
        </w:rPr>
        <w:t>3</w:t>
      </w:r>
      <w:r w:rsidR="00A704CF" w:rsidRPr="00B02B7F">
        <w:rPr>
          <w:rStyle w:val="Pogrubienie"/>
          <w:color w:val="000000"/>
        </w:rPr>
        <w:t>.</w:t>
      </w:r>
      <w:r w:rsidR="00A704CF" w:rsidRPr="00B02B7F">
        <w:t xml:space="preserve"> </w:t>
      </w:r>
      <w:r w:rsidR="00205954">
        <w:rPr>
          <w:rStyle w:val="Pogrubienie"/>
          <w:color w:val="000000"/>
        </w:rPr>
        <w:t>Okres gwarancji: 36</w:t>
      </w:r>
      <w:r w:rsidR="0046444A">
        <w:rPr>
          <w:rStyle w:val="Pogrubienie"/>
          <w:color w:val="000000"/>
        </w:rPr>
        <w:t xml:space="preserve"> miesięcy</w:t>
      </w:r>
    </w:p>
    <w:p w:rsidR="00A704CF" w:rsidRPr="00B02B7F" w:rsidRDefault="0019191A" w:rsidP="00A704CF">
      <w:pPr>
        <w:pStyle w:val="NormalnyWeb"/>
      </w:pPr>
      <w:r>
        <w:rPr>
          <w:b/>
          <w:bCs/>
          <w:color w:val="000000"/>
        </w:rPr>
        <w:t>4</w:t>
      </w:r>
      <w:r w:rsidR="00A704CF" w:rsidRPr="00B02B7F">
        <w:rPr>
          <w:b/>
          <w:bCs/>
          <w:color w:val="000000"/>
        </w:rPr>
        <w:t>.</w:t>
      </w:r>
      <w:r w:rsidR="00A704CF" w:rsidRPr="00B02B7F">
        <w:t xml:space="preserve"> </w:t>
      </w:r>
      <w:r w:rsidR="00A704CF" w:rsidRPr="00B02B7F">
        <w:rPr>
          <w:rStyle w:val="Pogrubienie"/>
          <w:color w:val="000000"/>
        </w:rPr>
        <w:t>Termin wykonania zamówienia</w:t>
      </w:r>
    </w:p>
    <w:p w:rsidR="00A704CF" w:rsidRPr="00B02B7F" w:rsidRDefault="00A704CF" w:rsidP="00A704CF">
      <w:pPr>
        <w:pStyle w:val="NormalnyWeb"/>
      </w:pPr>
      <w:r w:rsidRPr="00B02B7F">
        <w:rPr>
          <w:rStyle w:val="Pogrubienie"/>
          <w:color w:val="000000"/>
        </w:rPr>
        <w:t>Termin wykonania zamówienia</w:t>
      </w:r>
      <w:r w:rsidRPr="00B02B7F">
        <w:t xml:space="preserve"> </w:t>
      </w:r>
      <w:r w:rsidR="008C0A98">
        <w:rPr>
          <w:rStyle w:val="Pogrubienie"/>
          <w:color w:val="000000"/>
        </w:rPr>
        <w:t>do dnia 25.10</w:t>
      </w:r>
      <w:r w:rsidRPr="00B02B7F">
        <w:rPr>
          <w:rStyle w:val="Pogrubienie"/>
          <w:color w:val="000000"/>
        </w:rPr>
        <w:t>.2021r.</w:t>
      </w:r>
    </w:p>
    <w:p w:rsidR="00A704CF" w:rsidRPr="00B02B7F" w:rsidRDefault="00A704CF" w:rsidP="00A704CF">
      <w:pPr>
        <w:pStyle w:val="NormalnyWeb"/>
      </w:pPr>
      <w:r w:rsidRPr="00B02B7F">
        <w:rPr>
          <w:rStyle w:val="Pogrubienie"/>
          <w:color w:val="000000"/>
        </w:rPr>
        <w:t>6. Tryb udzielenia zamówienia</w:t>
      </w:r>
    </w:p>
    <w:p w:rsidR="00FC1AF1" w:rsidRPr="00FC1AF1" w:rsidRDefault="00A704CF" w:rsidP="00A704CF">
      <w:pPr>
        <w:pStyle w:val="NormalnyWeb"/>
        <w:rPr>
          <w:color w:val="000000"/>
        </w:rPr>
      </w:pPr>
      <w:r w:rsidRPr="00B02B7F">
        <w:rPr>
          <w:color w:val="000000"/>
        </w:rPr>
        <w:t>Zapytanie ofertowe,</w:t>
      </w:r>
      <w:r w:rsidR="00E00069" w:rsidRPr="00E00069">
        <w:rPr>
          <w:color w:val="000000"/>
        </w:rPr>
        <w:t xml:space="preserve"> </w:t>
      </w:r>
      <w:r w:rsidR="00E00069" w:rsidRPr="00B02B7F">
        <w:rPr>
          <w:color w:val="000000"/>
        </w:rPr>
        <w:t xml:space="preserve"> w formie ogłoszenia.</w:t>
      </w:r>
      <w:r w:rsidR="00FC1AF1">
        <w:rPr>
          <w:color w:val="000000"/>
        </w:rPr>
        <w:t xml:space="preserve"> </w:t>
      </w:r>
      <w:r w:rsidR="00FC1AF1" w:rsidRPr="00FC1AF1">
        <w:t>Zamawiający zaleca przeprowadzenie wizji lokalnej stanu istniejącego, w zakresie niezbędnych dla wykonania przedmiotu zamówienia oraz określenia zakresu prac i wyceny kosztów i robocizny,</w:t>
      </w:r>
    </w:p>
    <w:p w:rsidR="00A704CF" w:rsidRPr="00B02B7F" w:rsidRDefault="00A704CF" w:rsidP="00A704CF">
      <w:pPr>
        <w:pStyle w:val="NormalnyWeb"/>
      </w:pPr>
      <w:r w:rsidRPr="00B02B7F">
        <w:rPr>
          <w:rStyle w:val="Pogrubienie"/>
          <w:color w:val="000000"/>
        </w:rPr>
        <w:t>7. Kryteria oceny ofert i sposób punktacji ofert</w:t>
      </w:r>
    </w:p>
    <w:p w:rsidR="00A704CF" w:rsidRPr="00B02B7F" w:rsidRDefault="00A704CF" w:rsidP="001258FB">
      <w:pPr>
        <w:pStyle w:val="NormalnyWeb"/>
        <w:spacing w:before="0" w:beforeAutospacing="0" w:after="0" w:afterAutospacing="0"/>
      </w:pPr>
      <w:r w:rsidRPr="00B02B7F">
        <w:rPr>
          <w:color w:val="000000"/>
        </w:rPr>
        <w:lastRenderedPageBreak/>
        <w:t>Zamawiający dokona oceny ważnych ofert na podstawie następujących kryteriów:</w:t>
      </w:r>
    </w:p>
    <w:p w:rsidR="00A704CF" w:rsidRPr="00B02B7F" w:rsidRDefault="00A704CF" w:rsidP="001258FB">
      <w:pPr>
        <w:pStyle w:val="NormalnyWeb"/>
        <w:spacing w:before="0" w:beforeAutospacing="0" w:after="0" w:afterAutospacing="0"/>
      </w:pPr>
      <w:r w:rsidRPr="00B02B7F">
        <w:rPr>
          <w:color w:val="000000"/>
        </w:rPr>
        <w:t>1 – Cena 100%</w:t>
      </w:r>
    </w:p>
    <w:p w:rsidR="00A704CF" w:rsidRPr="00B02B7F" w:rsidRDefault="00A704CF" w:rsidP="001258FB">
      <w:pPr>
        <w:pStyle w:val="NormalnyWeb"/>
        <w:spacing w:before="0" w:beforeAutospacing="0" w:after="0" w:afterAutospacing="0"/>
      </w:pPr>
      <w:r w:rsidRPr="00B02B7F">
        <w:rPr>
          <w:color w:val="000000"/>
        </w:rPr>
        <w:t>Opis sposobu obliczania ceny oferty</w:t>
      </w:r>
    </w:p>
    <w:p w:rsidR="00A704CF" w:rsidRPr="00B02B7F" w:rsidRDefault="00A704CF" w:rsidP="001258FB">
      <w:pPr>
        <w:pStyle w:val="NormalnyWeb"/>
        <w:spacing w:before="0" w:beforeAutospacing="0" w:after="0" w:afterAutospacing="0"/>
      </w:pPr>
      <w:r w:rsidRPr="00B02B7F">
        <w:rPr>
          <w:color w:val="000000"/>
        </w:rPr>
        <w:t xml:space="preserve">Cena ofertowa powinna uwzględniać wszystkie </w:t>
      </w:r>
      <w:r w:rsidR="006154DC">
        <w:rPr>
          <w:color w:val="000000"/>
        </w:rPr>
        <w:t xml:space="preserve">materiały i </w:t>
      </w:r>
      <w:r w:rsidRPr="00B02B7F">
        <w:rPr>
          <w:color w:val="000000"/>
        </w:rPr>
        <w:t>roboty niezbędne do prawidłowego zrealizowania zadania.</w:t>
      </w:r>
    </w:p>
    <w:p w:rsidR="00A704CF" w:rsidRPr="00B02B7F" w:rsidRDefault="00A704CF" w:rsidP="00A704CF">
      <w:pPr>
        <w:pStyle w:val="NormalnyWeb"/>
      </w:pPr>
      <w:r w:rsidRPr="00B02B7F">
        <w:rPr>
          <w:rStyle w:val="Pogrubienie"/>
          <w:color w:val="000000"/>
        </w:rPr>
        <w:t>8. TERMIN I MIEJSCE SKŁADANIA OFERT</w:t>
      </w:r>
      <w:r w:rsidRPr="00B02B7F">
        <w:rPr>
          <w:color w:val="000000"/>
        </w:rPr>
        <w:t>:</w:t>
      </w:r>
    </w:p>
    <w:p w:rsidR="002B68A5" w:rsidRPr="00A231A7" w:rsidRDefault="00A704CF" w:rsidP="00A231A7">
      <w:pPr>
        <w:pStyle w:val="NormalnyWeb"/>
        <w:spacing w:after="0" w:afterAutospacing="0"/>
        <w:jc w:val="center"/>
        <w:rPr>
          <w:rStyle w:val="Pogrubienie"/>
          <w:b w:val="0"/>
          <w:bCs w:val="0"/>
        </w:rPr>
      </w:pPr>
      <w:r w:rsidRPr="00A231A7">
        <w:rPr>
          <w:rStyle w:val="Pogrubienie"/>
          <w:color w:val="000000"/>
        </w:rPr>
        <w:t>Ofertę należy złożyć drogą elektroniczną</w:t>
      </w:r>
      <w:r w:rsidR="00217CD7" w:rsidRPr="00A231A7">
        <w:rPr>
          <w:rStyle w:val="Pogrubienie"/>
          <w:color w:val="000000"/>
        </w:rPr>
        <w:t xml:space="preserve"> na adres:</w:t>
      </w:r>
      <w:r w:rsidR="00217CD7" w:rsidRPr="00A231A7">
        <w:rPr>
          <w:rStyle w:val="Pogrubienie"/>
        </w:rPr>
        <w:t xml:space="preserve"> nataliakrupka@kaluszyn.pl</w:t>
      </w:r>
      <w:r w:rsidR="00217CD7" w:rsidRPr="00A231A7">
        <w:rPr>
          <w:rStyle w:val="Pogrubienie"/>
          <w:color w:val="000000"/>
        </w:rPr>
        <w:t xml:space="preserve"> </w:t>
      </w:r>
      <w:r w:rsidRPr="00A231A7">
        <w:rPr>
          <w:rStyle w:val="Pogrubienie"/>
          <w:color w:val="000000"/>
        </w:rPr>
        <w:t>– na adres</w:t>
      </w:r>
      <w:r w:rsidRPr="00A231A7">
        <w:rPr>
          <w:rStyle w:val="Pogrubienie"/>
        </w:rPr>
        <w:t xml:space="preserve"> </w:t>
      </w:r>
      <w:r w:rsidRPr="00A231A7">
        <w:rPr>
          <w:rStyle w:val="Pogrubienie"/>
          <w:color w:val="000000"/>
        </w:rPr>
        <w:t xml:space="preserve">w temacie wiadomości wpisując ,, </w:t>
      </w:r>
      <w:r w:rsidR="00A231A7" w:rsidRPr="00A231A7">
        <w:rPr>
          <w:b/>
          <w:bCs/>
          <w:color w:val="000000"/>
        </w:rPr>
        <w:t xml:space="preserve">Na wykonanie remont i konserwacja powierzchni boisk wielofunkcyjnych </w:t>
      </w:r>
      <w:r w:rsidR="00193133">
        <w:rPr>
          <w:rStyle w:val="Pogrubienie"/>
          <w:color w:val="000000"/>
        </w:rPr>
        <w:t>” do dnia 13</w:t>
      </w:r>
      <w:r w:rsidR="00A231A7">
        <w:rPr>
          <w:rStyle w:val="Pogrubienie"/>
          <w:color w:val="000000"/>
        </w:rPr>
        <w:t>.09</w:t>
      </w:r>
      <w:r w:rsidRPr="00A231A7">
        <w:rPr>
          <w:rStyle w:val="Pogrubienie"/>
          <w:color w:val="000000"/>
        </w:rPr>
        <w:t>.2021r</w:t>
      </w:r>
      <w:r w:rsidR="00217CD7" w:rsidRPr="00A231A7">
        <w:rPr>
          <w:rStyle w:val="Pogrubienie"/>
          <w:color w:val="000000"/>
        </w:rPr>
        <w:t xml:space="preserve"> </w:t>
      </w:r>
      <w:r w:rsidR="002B68A5" w:rsidRPr="00A231A7">
        <w:rPr>
          <w:rStyle w:val="Pogrubienie"/>
          <w:color w:val="000000"/>
        </w:rPr>
        <w:t>do godz. 12.00</w:t>
      </w:r>
    </w:p>
    <w:p w:rsidR="00A704CF" w:rsidRPr="00B02B7F" w:rsidRDefault="00A704CF" w:rsidP="00A704CF">
      <w:pPr>
        <w:pStyle w:val="NormalnyWeb"/>
      </w:pPr>
      <w:r w:rsidRPr="00B02B7F">
        <w:rPr>
          <w:rStyle w:val="Pogrubienie"/>
          <w:color w:val="000000"/>
        </w:rPr>
        <w:t>9.</w:t>
      </w:r>
      <w:r w:rsidRPr="00B02B7F">
        <w:t xml:space="preserve"> </w:t>
      </w:r>
      <w:r w:rsidRPr="00B02B7F">
        <w:rPr>
          <w:rStyle w:val="Pogrubienie"/>
          <w:color w:val="000000"/>
        </w:rPr>
        <w:t>SPOSÓB PRZYGOTOWANIA OFERTY:</w:t>
      </w:r>
    </w:p>
    <w:p w:rsidR="00A704CF" w:rsidRPr="00B02B7F" w:rsidRDefault="00A704CF" w:rsidP="00A704CF">
      <w:pPr>
        <w:pStyle w:val="NormalnyWeb"/>
      </w:pPr>
      <w:r w:rsidRPr="00B02B7F">
        <w:rPr>
          <w:rStyle w:val="Pogrubienie"/>
          <w:color w:val="000000"/>
        </w:rPr>
        <w:t>10. OGŁOSZENIE O WYBORZE OFERTY NAJKORZYSTNIEJSZEJ I PODPISANIE UMOWY</w:t>
      </w:r>
    </w:p>
    <w:p w:rsidR="00A704CF" w:rsidRPr="00B02B7F" w:rsidRDefault="00A704CF" w:rsidP="00A704CF">
      <w:pPr>
        <w:pStyle w:val="NormalnyWeb"/>
      </w:pPr>
      <w:r w:rsidRPr="00B02B7F">
        <w:rPr>
          <w:rStyle w:val="Pogrubienie"/>
          <w:color w:val="000000"/>
        </w:rPr>
        <w:t>1.</w:t>
      </w:r>
      <w:r w:rsidRPr="00B02B7F">
        <w:rPr>
          <w:b/>
          <w:bCs/>
        </w:rPr>
        <w:t xml:space="preserve"> </w:t>
      </w:r>
      <w:r w:rsidRPr="00B02B7F">
        <w:rPr>
          <w:color w:val="000000"/>
        </w:rPr>
        <w:t>O wyborze najkorzystniejszej oferty Zamawiający zawiadomi Wykonawców którzy złożyli oferty.</w:t>
      </w:r>
    </w:p>
    <w:p w:rsidR="00A704CF" w:rsidRPr="00B02B7F" w:rsidRDefault="004C3C67" w:rsidP="00A704CF">
      <w:pPr>
        <w:pStyle w:val="NormalnyWeb"/>
      </w:pPr>
      <w:r>
        <w:rPr>
          <w:color w:val="000000"/>
        </w:rPr>
        <w:t xml:space="preserve">2. </w:t>
      </w:r>
      <w:r w:rsidRPr="004C3C67">
        <w:rPr>
          <w:color w:val="000000"/>
        </w:rPr>
        <w:t>Zamawiający zastrzega sobie prawo do odwołania lub zamknięcia postępowania dotyczącego wyboru wykonawcy bez podania przyczyny.</w:t>
      </w:r>
    </w:p>
    <w:p w:rsidR="00A704CF" w:rsidRDefault="00A704CF" w:rsidP="00061F89">
      <w:pPr>
        <w:pStyle w:val="NormalnyWeb"/>
        <w:ind w:left="720"/>
        <w:jc w:val="right"/>
        <w:rPr>
          <w:rStyle w:val="Pogrubienie"/>
          <w:color w:val="000000"/>
        </w:rPr>
      </w:pPr>
    </w:p>
    <w:p w:rsidR="008C0A98" w:rsidRDefault="008C0A98" w:rsidP="008C0A98">
      <w:pPr>
        <w:pStyle w:val="NormalnyWeb"/>
        <w:ind w:left="720"/>
        <w:jc w:val="right"/>
        <w:rPr>
          <w:rStyle w:val="Pogrubienie"/>
          <w:color w:val="000000"/>
        </w:rPr>
      </w:pPr>
      <w:r>
        <w:rPr>
          <w:rStyle w:val="Pogrubienie"/>
          <w:color w:val="000000"/>
        </w:rPr>
        <w:t xml:space="preserve">Burmistrz Kałuszyna </w:t>
      </w:r>
    </w:p>
    <w:p w:rsidR="008C0A98" w:rsidRPr="00B02B7F" w:rsidRDefault="008C0A98" w:rsidP="008C0A98">
      <w:pPr>
        <w:pStyle w:val="NormalnyWeb"/>
        <w:ind w:left="720"/>
        <w:jc w:val="right"/>
        <w:rPr>
          <w:rStyle w:val="Pogrubienie"/>
          <w:color w:val="000000"/>
        </w:rPr>
      </w:pPr>
      <w:r>
        <w:rPr>
          <w:rStyle w:val="Pogrubienie"/>
          <w:color w:val="000000"/>
        </w:rPr>
        <w:t xml:space="preserve">Arkadiusz Czyżewski </w:t>
      </w:r>
    </w:p>
    <w:p w:rsidR="00A704CF" w:rsidRPr="00B02B7F" w:rsidRDefault="00A704CF" w:rsidP="008C0A98">
      <w:pPr>
        <w:pStyle w:val="NormalnyWeb"/>
        <w:jc w:val="right"/>
      </w:pPr>
    </w:p>
    <w:p w:rsidR="00A704CF" w:rsidRDefault="00A704CF" w:rsidP="00A704CF">
      <w:pPr>
        <w:pStyle w:val="NormalnyWeb"/>
        <w:ind w:left="720"/>
        <w:rPr>
          <w:rStyle w:val="Pogrubienie"/>
          <w:color w:val="000000"/>
          <w:sz w:val="27"/>
          <w:szCs w:val="27"/>
        </w:rPr>
      </w:pPr>
    </w:p>
    <w:p w:rsidR="00A704CF" w:rsidRDefault="00A704CF" w:rsidP="00A704CF">
      <w:pPr>
        <w:pStyle w:val="NormalnyWeb"/>
        <w:ind w:left="720"/>
        <w:rPr>
          <w:rStyle w:val="Pogrubienie"/>
          <w:color w:val="000000"/>
          <w:sz w:val="27"/>
          <w:szCs w:val="27"/>
        </w:rPr>
      </w:pPr>
    </w:p>
    <w:p w:rsidR="00A704CF" w:rsidRDefault="00A704CF" w:rsidP="00A704CF">
      <w:pPr>
        <w:pStyle w:val="NormalnyWeb"/>
        <w:ind w:left="720"/>
      </w:pPr>
    </w:p>
    <w:p w:rsidR="00205954" w:rsidRDefault="00205954" w:rsidP="00A704CF">
      <w:pPr>
        <w:pStyle w:val="NormalnyWeb"/>
        <w:ind w:left="720"/>
      </w:pPr>
    </w:p>
    <w:p w:rsidR="00205954" w:rsidRDefault="00205954" w:rsidP="00A704CF">
      <w:pPr>
        <w:pStyle w:val="NormalnyWeb"/>
        <w:ind w:left="720"/>
      </w:pPr>
    </w:p>
    <w:p w:rsidR="00205954" w:rsidRDefault="00205954" w:rsidP="00A704CF">
      <w:pPr>
        <w:pStyle w:val="NormalnyWeb"/>
        <w:ind w:left="720"/>
      </w:pPr>
    </w:p>
    <w:sectPr w:rsidR="00205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651DD"/>
    <w:multiLevelType w:val="multilevel"/>
    <w:tmpl w:val="9B56AC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CF"/>
    <w:rsid w:val="00052F89"/>
    <w:rsid w:val="00061F89"/>
    <w:rsid w:val="000C08D5"/>
    <w:rsid w:val="000D3573"/>
    <w:rsid w:val="00105101"/>
    <w:rsid w:val="001258FB"/>
    <w:rsid w:val="0019191A"/>
    <w:rsid w:val="00193133"/>
    <w:rsid w:val="00205954"/>
    <w:rsid w:val="00217CD7"/>
    <w:rsid w:val="002B68A5"/>
    <w:rsid w:val="00342EAC"/>
    <w:rsid w:val="003508BF"/>
    <w:rsid w:val="003F06A9"/>
    <w:rsid w:val="003F43D8"/>
    <w:rsid w:val="00413485"/>
    <w:rsid w:val="0046444A"/>
    <w:rsid w:val="00485EFA"/>
    <w:rsid w:val="004C3C67"/>
    <w:rsid w:val="006154DC"/>
    <w:rsid w:val="00687826"/>
    <w:rsid w:val="006A6540"/>
    <w:rsid w:val="007C2909"/>
    <w:rsid w:val="008C0A98"/>
    <w:rsid w:val="008D55C1"/>
    <w:rsid w:val="009378B4"/>
    <w:rsid w:val="00997479"/>
    <w:rsid w:val="00A231A7"/>
    <w:rsid w:val="00A704CF"/>
    <w:rsid w:val="00B02B7F"/>
    <w:rsid w:val="00B751A0"/>
    <w:rsid w:val="00C72892"/>
    <w:rsid w:val="00C96D63"/>
    <w:rsid w:val="00D02723"/>
    <w:rsid w:val="00D57403"/>
    <w:rsid w:val="00D6416D"/>
    <w:rsid w:val="00D96BFC"/>
    <w:rsid w:val="00E00069"/>
    <w:rsid w:val="00EA7102"/>
    <w:rsid w:val="00F14A53"/>
    <w:rsid w:val="00F401D3"/>
    <w:rsid w:val="00FC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A28D-A44D-42FB-84CF-07AFC6C8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04C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704C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4C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05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01BE2-D53C-410B-8124-FA9DF225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17</cp:revision>
  <cp:lastPrinted>2021-09-07T07:05:00Z</cp:lastPrinted>
  <dcterms:created xsi:type="dcterms:W3CDTF">2021-08-17T10:30:00Z</dcterms:created>
  <dcterms:modified xsi:type="dcterms:W3CDTF">2021-09-07T07:05:00Z</dcterms:modified>
</cp:coreProperties>
</file>