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2C" w:rsidRDefault="004E61E4" w:rsidP="0066462C">
      <w:pPr>
        <w:jc w:val="right"/>
      </w:pPr>
      <w:r>
        <w:t>Kałuszyn, 25.07.2022</w:t>
      </w:r>
      <w:r w:rsidR="0066462C">
        <w:t>r</w:t>
      </w:r>
    </w:p>
    <w:p w:rsidR="0066462C" w:rsidRDefault="004E61E4" w:rsidP="0066462C">
      <w:r>
        <w:t>Nr sprawy: SIZ.272.22.2022</w:t>
      </w:r>
    </w:p>
    <w:p w:rsidR="0066462C" w:rsidRDefault="0066462C" w:rsidP="0066462C">
      <w:pPr>
        <w:jc w:val="center"/>
      </w:pPr>
      <w:r>
        <w:t>Zaproszenie do złożenia oferty</w:t>
      </w:r>
    </w:p>
    <w:p w:rsidR="0066462C" w:rsidRDefault="0066462C" w:rsidP="0066462C">
      <w:pPr>
        <w:ind w:firstLine="708"/>
        <w:jc w:val="center"/>
      </w:pPr>
      <w:r>
        <w:t>Zapraszam Państwa złożenia oferty cenowej na wykonanie zamówienia polegającego</w:t>
      </w:r>
    </w:p>
    <w:p w:rsidR="0066462C" w:rsidRDefault="0066462C" w:rsidP="0066462C">
      <w:pPr>
        <w:jc w:val="center"/>
      </w:pPr>
      <w:r>
        <w:t>na zakupie i dostawie, stołów do ś</w:t>
      </w:r>
      <w:r>
        <w:t xml:space="preserve">wietlicy wiejskiej w Milewie </w:t>
      </w:r>
    </w:p>
    <w:p w:rsidR="0066462C" w:rsidRPr="004E61E4" w:rsidRDefault="0066462C" w:rsidP="0066462C">
      <w:pPr>
        <w:rPr>
          <w:b/>
          <w:sz w:val="24"/>
        </w:rPr>
      </w:pPr>
      <w:r w:rsidRPr="004E61E4">
        <w:rPr>
          <w:b/>
          <w:sz w:val="24"/>
        </w:rPr>
        <w:t>Opis przedmiotu zamówienia</w:t>
      </w:r>
      <w:r w:rsidR="004E61E4">
        <w:rPr>
          <w:b/>
          <w:sz w:val="24"/>
        </w:rPr>
        <w:t>:</w:t>
      </w:r>
    </w:p>
    <w:p w:rsidR="0066462C" w:rsidRPr="004E61E4" w:rsidRDefault="0066462C" w:rsidP="0066462C">
      <w:pPr>
        <w:rPr>
          <w:b/>
        </w:rPr>
      </w:pPr>
      <w:r w:rsidRPr="004E61E4">
        <w:rPr>
          <w:b/>
        </w:rPr>
        <w:t>Stoły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7816"/>
      </w:tblGrid>
      <w:tr w:rsidR="004E61E4" w:rsidTr="0066462C">
        <w:tc>
          <w:tcPr>
            <w:tcW w:w="2122" w:type="dxa"/>
          </w:tcPr>
          <w:p w:rsidR="0066462C" w:rsidRDefault="0066462C" w:rsidP="0066462C">
            <w:r>
              <w:t>Ilość</w:t>
            </w:r>
          </w:p>
        </w:tc>
        <w:tc>
          <w:tcPr>
            <w:tcW w:w="5244" w:type="dxa"/>
          </w:tcPr>
          <w:p w:rsidR="0066462C" w:rsidRDefault="0066462C" w:rsidP="0066462C">
            <w:r>
              <w:t xml:space="preserve"> 10 sztuk</w:t>
            </w:r>
          </w:p>
        </w:tc>
      </w:tr>
      <w:tr w:rsidR="004E61E4" w:rsidTr="0066462C">
        <w:tc>
          <w:tcPr>
            <w:tcW w:w="2122" w:type="dxa"/>
          </w:tcPr>
          <w:p w:rsidR="0066462C" w:rsidRDefault="0066462C" w:rsidP="0066462C">
            <w:r>
              <w:t>Wymiary</w:t>
            </w:r>
          </w:p>
        </w:tc>
        <w:tc>
          <w:tcPr>
            <w:tcW w:w="5244" w:type="dxa"/>
          </w:tcPr>
          <w:p w:rsidR="0066462C" w:rsidRDefault="0066462C" w:rsidP="0066462C">
            <w:r>
              <w:t>Wymiary (po rozłożeniu):  183,8 cm x 76,2 cm x 73,7 cm</w:t>
            </w:r>
          </w:p>
          <w:p w:rsidR="0066462C" w:rsidRDefault="0066462C" w:rsidP="0066462C">
            <w:r>
              <w:t>Wymiary (stół złożony):  94,1 cm x 76,2 cm x 8,7 cm</w:t>
            </w:r>
          </w:p>
        </w:tc>
      </w:tr>
      <w:tr w:rsidR="004E61E4" w:rsidTr="0066462C">
        <w:tc>
          <w:tcPr>
            <w:tcW w:w="2122" w:type="dxa"/>
          </w:tcPr>
          <w:p w:rsidR="0066462C" w:rsidRDefault="00865B57" w:rsidP="0066462C">
            <w:r w:rsidRPr="00865B57">
              <w:t>Materiał blatu stołu</w:t>
            </w:r>
          </w:p>
        </w:tc>
        <w:tc>
          <w:tcPr>
            <w:tcW w:w="5244" w:type="dxa"/>
          </w:tcPr>
          <w:p w:rsidR="0066462C" w:rsidRDefault="00865B57" w:rsidP="0066462C">
            <w:r w:rsidRPr="00865B57">
              <w:t>polietylen wysokiej gęstości</w:t>
            </w:r>
          </w:p>
        </w:tc>
      </w:tr>
      <w:tr w:rsidR="004E61E4" w:rsidTr="0066462C">
        <w:tc>
          <w:tcPr>
            <w:tcW w:w="2122" w:type="dxa"/>
          </w:tcPr>
          <w:p w:rsidR="0066462C" w:rsidRDefault="0066462C" w:rsidP="0066462C">
            <w:r>
              <w:t>Kolor</w:t>
            </w:r>
          </w:p>
        </w:tc>
        <w:tc>
          <w:tcPr>
            <w:tcW w:w="5244" w:type="dxa"/>
          </w:tcPr>
          <w:p w:rsidR="00865B57" w:rsidRDefault="00865B57" w:rsidP="00865B57">
            <w:bookmarkStart w:id="0" w:name="_GoBack"/>
            <w:bookmarkEnd w:id="0"/>
            <w:r>
              <w:t>Kolor blatu: biały granit</w:t>
            </w:r>
          </w:p>
          <w:p w:rsidR="0066462C" w:rsidRDefault="00865B57" w:rsidP="0066462C">
            <w:r>
              <w:t>Kolor ramy: szary</w:t>
            </w:r>
          </w:p>
        </w:tc>
      </w:tr>
      <w:tr w:rsidR="004E61E4" w:rsidTr="0066462C">
        <w:tc>
          <w:tcPr>
            <w:tcW w:w="2122" w:type="dxa"/>
          </w:tcPr>
          <w:p w:rsidR="00865B57" w:rsidRDefault="00865B57" w:rsidP="0066462C">
            <w:r w:rsidRPr="00865B57">
              <w:t>Materiał ramy</w:t>
            </w:r>
          </w:p>
        </w:tc>
        <w:tc>
          <w:tcPr>
            <w:tcW w:w="5244" w:type="dxa"/>
          </w:tcPr>
          <w:p w:rsidR="00865B57" w:rsidRDefault="00865B57" w:rsidP="0066462C">
            <w:r w:rsidRPr="00865B57">
              <w:t>stal malowana proszkowo</w:t>
            </w:r>
          </w:p>
        </w:tc>
      </w:tr>
      <w:tr w:rsidR="004E61E4" w:rsidTr="0066462C">
        <w:tc>
          <w:tcPr>
            <w:tcW w:w="2122" w:type="dxa"/>
          </w:tcPr>
          <w:p w:rsidR="00865B57" w:rsidRDefault="00865B57" w:rsidP="0066462C">
            <w:r>
              <w:t xml:space="preserve">Grubość blatu: </w:t>
            </w:r>
          </w:p>
        </w:tc>
        <w:tc>
          <w:tcPr>
            <w:tcW w:w="5244" w:type="dxa"/>
          </w:tcPr>
          <w:p w:rsidR="00865B57" w:rsidRDefault="00865B57" w:rsidP="0066462C">
            <w:r w:rsidRPr="00865B57">
              <w:t>42 mm</w:t>
            </w:r>
          </w:p>
        </w:tc>
      </w:tr>
      <w:tr w:rsidR="004E61E4" w:rsidTr="0066462C">
        <w:tc>
          <w:tcPr>
            <w:tcW w:w="2122" w:type="dxa"/>
          </w:tcPr>
          <w:p w:rsidR="00865B57" w:rsidRDefault="004E61E4" w:rsidP="0066462C">
            <w:r>
              <w:t>Zdjęcie poglądowe:</w:t>
            </w:r>
          </w:p>
        </w:tc>
        <w:tc>
          <w:tcPr>
            <w:tcW w:w="5244" w:type="dxa"/>
          </w:tcPr>
          <w:p w:rsidR="00865B57" w:rsidRPr="00865B57" w:rsidRDefault="004E61E4" w:rsidP="0066462C">
            <w:r>
              <w:rPr>
                <w:noProof/>
                <w:lang w:eastAsia="pl-PL"/>
              </w:rPr>
              <w:drawing>
                <wp:inline distT="0" distB="0" distL="0" distR="0" wp14:anchorId="333ECD18" wp14:editId="62C2589B">
                  <wp:extent cx="4914845" cy="3819525"/>
                  <wp:effectExtent l="0" t="0" r="635" b="0"/>
                  <wp:docPr id="6" name="Obraz 6" descr="Stół składany półkomercyjny 183cm 25011 LIFE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ół składany półkomercyjny 183cm 25011 LIFE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872" cy="383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E4" w:rsidTr="0066462C">
        <w:tc>
          <w:tcPr>
            <w:tcW w:w="2122" w:type="dxa"/>
          </w:tcPr>
          <w:p w:rsidR="00865B57" w:rsidRDefault="00865B57" w:rsidP="0066462C"/>
        </w:tc>
        <w:tc>
          <w:tcPr>
            <w:tcW w:w="5244" w:type="dxa"/>
          </w:tcPr>
          <w:p w:rsidR="00865B57" w:rsidRPr="00865B57" w:rsidRDefault="00865B57" w:rsidP="0066462C"/>
        </w:tc>
      </w:tr>
    </w:tbl>
    <w:p w:rsidR="0066462C" w:rsidRDefault="0066462C" w:rsidP="0066462C"/>
    <w:p w:rsidR="004E61E4" w:rsidRDefault="004E61E4" w:rsidP="0066462C">
      <w:pPr>
        <w:rPr>
          <w:rFonts w:cstheme="minorHAnsi"/>
        </w:rPr>
      </w:pPr>
      <w:r>
        <w:rPr>
          <w:rFonts w:cstheme="minorHAnsi"/>
        </w:rPr>
        <w:t>Szczegółowe informacje dotyczące dnia i godziny dostawy sprzedający ustali z p. Natalią Krupka pod tel. 25 75 76 618 wew. 16.</w:t>
      </w:r>
    </w:p>
    <w:p w:rsidR="004E61E4" w:rsidRDefault="004E61E4" w:rsidP="0066462C">
      <w:pPr>
        <w:rPr>
          <w:b/>
          <w:sz w:val="24"/>
        </w:rPr>
      </w:pPr>
    </w:p>
    <w:p w:rsidR="0066462C" w:rsidRPr="00865B57" w:rsidRDefault="0066462C" w:rsidP="0066462C">
      <w:pPr>
        <w:rPr>
          <w:b/>
          <w:sz w:val="24"/>
        </w:rPr>
      </w:pPr>
      <w:r w:rsidRPr="00865B57">
        <w:rPr>
          <w:b/>
          <w:sz w:val="24"/>
        </w:rPr>
        <w:lastRenderedPageBreak/>
        <w:t>Sposób przygotowania oferty cenowej:</w:t>
      </w:r>
    </w:p>
    <w:p w:rsidR="0066462C" w:rsidRDefault="0066462C" w:rsidP="0066462C">
      <w:r>
        <w:t>Ofertę należy złożyć w formie pisemnej, podpisaną przez osobę upoważnioną do</w:t>
      </w:r>
    </w:p>
    <w:p w:rsidR="0066462C" w:rsidRDefault="0066462C" w:rsidP="0066462C">
      <w:r>
        <w:t>reprezentowania firmy, przekazać w formie:</w:t>
      </w:r>
    </w:p>
    <w:p w:rsidR="0066462C" w:rsidRDefault="0066462C" w:rsidP="0066462C">
      <w:r>
        <w:t>1) Osobiście lub pocztą dostarczenie do siedziby Urzędu Miejskiego w Kałuszynie ul.</w:t>
      </w:r>
    </w:p>
    <w:p w:rsidR="0066462C" w:rsidRDefault="0066462C" w:rsidP="0066462C">
      <w:r>
        <w:t>Pocztowa 1 05-310 Kałuszyn z dopiskiem „Doposażenie świetlicy</w:t>
      </w:r>
      <w:r w:rsidR="00865B57">
        <w:t xml:space="preserve"> wiejskiej w miejsc. Milew</w:t>
      </w:r>
      <w:r>
        <w:t>”</w:t>
      </w:r>
    </w:p>
    <w:p w:rsidR="0066462C" w:rsidRDefault="0066462C" w:rsidP="0066462C">
      <w:r>
        <w:t>2) za pośrednictwem poczty elektronicznej, kierując korespondencje na adres:</w:t>
      </w:r>
    </w:p>
    <w:p w:rsidR="0066462C" w:rsidRDefault="0066462C" w:rsidP="0066462C">
      <w:r>
        <w:t>nataliakrupka@kaluszyn.pl z dopiskiem „Doposażeni</w:t>
      </w:r>
      <w:r w:rsidR="00865B57">
        <w:t>e świetlicy wiejskiej w miejsc. Milew</w:t>
      </w:r>
      <w:r>
        <w:t>”</w:t>
      </w:r>
    </w:p>
    <w:p w:rsidR="0066462C" w:rsidRDefault="0066462C" w:rsidP="0066462C">
      <w:r>
        <w:t>3) Osoba upoważniona do kontaktu z wykonawcami: Natalia Kru</w:t>
      </w:r>
      <w:r w:rsidR="00865B57">
        <w:t xml:space="preserve">pka tel. 25 75 76 618 wew. </w:t>
      </w:r>
      <w:r>
        <w:t>16.</w:t>
      </w:r>
    </w:p>
    <w:p w:rsidR="0066462C" w:rsidRDefault="0066462C" w:rsidP="0066462C">
      <w:r>
        <w:t>4) Należność za zrealizowane zamówienie zostanie uregulowania w terminie 14 dni od daty</w:t>
      </w:r>
    </w:p>
    <w:p w:rsidR="0066462C" w:rsidRDefault="0066462C" w:rsidP="0066462C">
      <w:r>
        <w:t>dostarczenia faktury za realizację zamówienia wystawionej na:</w:t>
      </w:r>
    </w:p>
    <w:p w:rsidR="0066462C" w:rsidRDefault="0066462C" w:rsidP="0066462C">
      <w:r>
        <w:t xml:space="preserve">Nabywca: </w:t>
      </w:r>
      <w:r w:rsidR="00865B57">
        <w:t>Koło Gospodyń i Gospodarzy Wiejskich Milew z siedzibą: Milew 21B, 05-310 Kałuszyn NIP: 82-23-75-182</w:t>
      </w:r>
    </w:p>
    <w:p w:rsidR="0066462C" w:rsidRDefault="0066462C" w:rsidP="0066462C">
      <w:r>
        <w:t>5) Ofertę cenową proszę złożyć według przekazanego Państwu formularza (zał. do</w:t>
      </w:r>
    </w:p>
    <w:p w:rsidR="0066462C" w:rsidRDefault="0066462C" w:rsidP="0066462C">
      <w:r>
        <w:t>zap</w:t>
      </w:r>
      <w:r w:rsidR="004E61E4">
        <w:t>roszenia), w terminie do dnia 2 sierpnia 2022r, do godziny 10</w:t>
      </w:r>
      <w:r>
        <w:t>.00;</w:t>
      </w:r>
    </w:p>
    <w:p w:rsidR="0066462C" w:rsidRDefault="0066462C" w:rsidP="0066462C">
      <w:r>
        <w:t xml:space="preserve">6) </w:t>
      </w:r>
      <w:r w:rsidR="004E61E4">
        <w:t xml:space="preserve">Termin realizacji zamówienia: 31 sierpnia 2022 </w:t>
      </w:r>
      <w:r>
        <w:t>r.</w:t>
      </w:r>
    </w:p>
    <w:p w:rsidR="0066462C" w:rsidRDefault="0066462C" w:rsidP="0066462C">
      <w:r>
        <w:t>Zał.:</w:t>
      </w:r>
    </w:p>
    <w:p w:rsidR="0066462C" w:rsidRDefault="0066462C" w:rsidP="0066462C">
      <w:r>
        <w:t>1) formularz oferty cenowej</w:t>
      </w:r>
    </w:p>
    <w:p w:rsidR="0066462C" w:rsidRDefault="0066462C" w:rsidP="0066462C">
      <w:r>
        <w:t>2) wzór umowy</w:t>
      </w:r>
    </w:p>
    <w:p w:rsidR="00D119D2" w:rsidRDefault="00D119D2" w:rsidP="004E61E4">
      <w:pPr>
        <w:jc w:val="right"/>
      </w:pPr>
    </w:p>
    <w:sectPr w:rsidR="00D1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2C"/>
    <w:rsid w:val="004E61E4"/>
    <w:rsid w:val="0066462C"/>
    <w:rsid w:val="00865B57"/>
    <w:rsid w:val="00D1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8BDC-1FB8-4BB3-A50D-457F2F49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cp:lastPrinted>2022-07-25T06:31:00Z</cp:lastPrinted>
  <dcterms:created xsi:type="dcterms:W3CDTF">2022-07-25T06:04:00Z</dcterms:created>
  <dcterms:modified xsi:type="dcterms:W3CDTF">2022-07-25T06:32:00Z</dcterms:modified>
</cp:coreProperties>
</file>